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DCF2" w14:textId="4E41C293" w:rsidR="00504F04" w:rsidRPr="00AF09D9" w:rsidRDefault="00A73D9D" w:rsidP="00836EBC">
      <w:pPr>
        <w:jc w:val="center"/>
        <w:rPr>
          <w:u w:val="single"/>
        </w:rPr>
      </w:pPr>
      <w:r>
        <w:rPr>
          <w:u w:val="single"/>
        </w:rPr>
        <w:t>Request for information</w:t>
      </w:r>
    </w:p>
    <w:p w14:paraId="04831F1D" w14:textId="77777777" w:rsidR="00836EBC" w:rsidRDefault="00836EBC" w:rsidP="00836EBC">
      <w:pPr>
        <w:jc w:val="center"/>
      </w:pPr>
    </w:p>
    <w:p w14:paraId="354D3DEE" w14:textId="77777777" w:rsidR="00836EBC" w:rsidRPr="00097DD9" w:rsidRDefault="00065A19" w:rsidP="00F60CEF">
      <w:pPr>
        <w:tabs>
          <w:tab w:val="left" w:pos="2880"/>
          <w:tab w:val="left" w:pos="9360"/>
        </w:tabs>
        <w:rPr>
          <w:u w:val="single"/>
        </w:rPr>
      </w:pPr>
      <w:r>
        <w:t>D</w:t>
      </w:r>
      <w:r w:rsidR="00836EBC">
        <w:t>ate</w:t>
      </w:r>
      <w:r w:rsidR="00836EBC">
        <w:tab/>
      </w:r>
      <w:r w:rsidR="00097DD9">
        <w:rPr>
          <w:u w:val="single"/>
        </w:rPr>
        <w:tab/>
      </w:r>
    </w:p>
    <w:p w14:paraId="6F4D953F" w14:textId="77777777" w:rsidR="003A57CB" w:rsidRDefault="003A57CB" w:rsidP="00F60CEF">
      <w:pPr>
        <w:tabs>
          <w:tab w:val="left" w:pos="2880"/>
          <w:tab w:val="left" w:pos="9360"/>
        </w:tabs>
      </w:pPr>
    </w:p>
    <w:p w14:paraId="0E637E29" w14:textId="33EA76BE" w:rsidR="00A57439" w:rsidRDefault="00A73D9D" w:rsidP="00A57439">
      <w:pPr>
        <w:tabs>
          <w:tab w:val="left" w:pos="2880"/>
          <w:tab w:val="left" w:pos="9360"/>
        </w:tabs>
      </w:pPr>
      <w:r>
        <w:t>Solicitation</w:t>
      </w:r>
      <w:r w:rsidR="00A57439">
        <w:t xml:space="preserve"> number</w:t>
      </w:r>
      <w:r w:rsidR="00A57439">
        <w:tab/>
      </w:r>
      <w:r w:rsidR="00A57439">
        <w:rPr>
          <w:u w:val="single"/>
        </w:rPr>
        <w:tab/>
      </w:r>
    </w:p>
    <w:p w14:paraId="19EBB081" w14:textId="77777777" w:rsidR="00125B58" w:rsidRDefault="00125B58" w:rsidP="00A57439">
      <w:pPr>
        <w:tabs>
          <w:tab w:val="left" w:pos="2880"/>
          <w:tab w:val="left" w:pos="9360"/>
        </w:tabs>
      </w:pPr>
    </w:p>
    <w:p w14:paraId="01DF14E4" w14:textId="77777777" w:rsidR="00836EBC" w:rsidRDefault="00836EBC" w:rsidP="00F60CEF">
      <w:pPr>
        <w:tabs>
          <w:tab w:val="left" w:pos="2880"/>
          <w:tab w:val="left" w:pos="9360"/>
        </w:tabs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>ontact</w:t>
      </w:r>
      <w:r w:rsidR="00F60CEF">
        <w:t xml:space="preserve"> </w:t>
      </w:r>
      <w:r w:rsidR="008B0025">
        <w:t>n</w:t>
      </w:r>
      <w:r w:rsidR="00F60CEF">
        <w:t>ame</w:t>
      </w:r>
      <w:r w:rsidR="00097DD9">
        <w:tab/>
      </w:r>
      <w:r w:rsidR="00097DD9">
        <w:rPr>
          <w:u w:val="single"/>
        </w:rPr>
        <w:tab/>
      </w:r>
    </w:p>
    <w:p w14:paraId="66312201" w14:textId="77777777" w:rsidR="00125B58" w:rsidRDefault="00125B58" w:rsidP="00F60CEF">
      <w:pPr>
        <w:tabs>
          <w:tab w:val="left" w:pos="2880"/>
          <w:tab w:val="left" w:pos="9360"/>
        </w:tabs>
      </w:pPr>
    </w:p>
    <w:p w14:paraId="05F25C88" w14:textId="77777777" w:rsidR="00F60CEF" w:rsidRPr="00F60CEF" w:rsidRDefault="00F60CEF" w:rsidP="00F60CEF">
      <w:pPr>
        <w:tabs>
          <w:tab w:val="left" w:pos="2880"/>
          <w:tab w:val="left" w:pos="9360"/>
        </w:tabs>
        <w:rPr>
          <w:u w:val="single"/>
        </w:rPr>
      </w:pPr>
      <w:r>
        <w:t xml:space="preserve">Single </w:t>
      </w:r>
      <w:r w:rsidR="008B0025">
        <w:t>p</w:t>
      </w:r>
      <w:r>
        <w:t xml:space="preserve">oint of </w:t>
      </w:r>
      <w:r w:rsidR="008B0025">
        <w:t>c</w:t>
      </w:r>
      <w:r>
        <w:t xml:space="preserve">ontact </w:t>
      </w:r>
      <w:r w:rsidR="008B0025">
        <w:t>e</w:t>
      </w:r>
      <w:r>
        <w:t>mai</w:t>
      </w:r>
      <w:r w:rsidR="008B0025">
        <w:t>l</w:t>
      </w:r>
      <w:r>
        <w:tab/>
      </w:r>
      <w:r>
        <w:rPr>
          <w:u w:val="single"/>
        </w:rPr>
        <w:tab/>
      </w:r>
    </w:p>
    <w:p w14:paraId="3DD4818F" w14:textId="77777777" w:rsidR="00125B58" w:rsidRDefault="00125B58" w:rsidP="00F60CEF">
      <w:pPr>
        <w:tabs>
          <w:tab w:val="left" w:pos="2880"/>
          <w:tab w:val="left" w:pos="9360"/>
        </w:tabs>
      </w:pPr>
    </w:p>
    <w:p w14:paraId="1C7B0E9D" w14:textId="2B0C80CC" w:rsidR="00836EBC" w:rsidRDefault="00A73D9D" w:rsidP="00F60CEF">
      <w:pPr>
        <w:tabs>
          <w:tab w:val="left" w:pos="2880"/>
          <w:tab w:val="left" w:pos="9360"/>
        </w:tabs>
      </w:pPr>
      <w:r>
        <w:t>Requesting</w:t>
      </w:r>
      <w:r w:rsidR="00836EBC">
        <w:t xml:space="preserve"> </w:t>
      </w:r>
      <w:r w:rsidR="008B0025">
        <w:t>a</w:t>
      </w:r>
      <w:r w:rsidR="00836EBC">
        <w:t>gency</w:t>
      </w:r>
      <w:r w:rsidR="00097DD9">
        <w:tab/>
      </w:r>
      <w:r w:rsidR="00097DD9">
        <w:rPr>
          <w:u w:val="single"/>
        </w:rPr>
        <w:tab/>
      </w:r>
    </w:p>
    <w:p w14:paraId="13940788" w14:textId="77777777" w:rsidR="00C631DA" w:rsidRDefault="00C631DA" w:rsidP="008B0025">
      <w:pPr>
        <w:tabs>
          <w:tab w:val="left" w:pos="2880"/>
          <w:tab w:val="left" w:pos="9360"/>
          <w:tab w:val="left" w:pos="9450"/>
        </w:tabs>
      </w:pPr>
    </w:p>
    <w:p w14:paraId="30F19864" w14:textId="7730177B" w:rsidR="00836EBC" w:rsidRDefault="00A73D9D" w:rsidP="00F60CEF">
      <w:pPr>
        <w:tabs>
          <w:tab w:val="left" w:pos="2880"/>
          <w:tab w:val="left" w:pos="9360"/>
        </w:tabs>
      </w:pPr>
      <w:r>
        <w:t>Request for information</w:t>
      </w:r>
      <w:r w:rsidR="00836EBC">
        <w:t xml:space="preserve"> </w:t>
      </w:r>
      <w:r w:rsidR="008B0025">
        <w:t>t</w:t>
      </w:r>
      <w:r w:rsidR="00836EBC">
        <w:t>itle</w:t>
      </w:r>
      <w:r w:rsidR="00097DD9">
        <w:tab/>
      </w:r>
      <w:r w:rsidR="00097DD9">
        <w:rPr>
          <w:u w:val="single"/>
        </w:rPr>
        <w:tab/>
      </w:r>
    </w:p>
    <w:p w14:paraId="375617E0" w14:textId="77777777" w:rsidR="00A73D9D" w:rsidRDefault="00A73D9D" w:rsidP="00A73D9D">
      <w:pPr>
        <w:tabs>
          <w:tab w:val="left" w:pos="2880"/>
          <w:tab w:val="left" w:pos="9360"/>
          <w:tab w:val="left" w:pos="9450"/>
        </w:tabs>
      </w:pPr>
    </w:p>
    <w:p w14:paraId="7CDEC815" w14:textId="2388579D" w:rsidR="00A73D9D" w:rsidRDefault="00A73D9D" w:rsidP="00A73D9D">
      <w:pPr>
        <w:tabs>
          <w:tab w:val="left" w:pos="2880"/>
          <w:tab w:val="left" w:pos="9360"/>
        </w:tabs>
      </w:pPr>
      <w:r>
        <w:t>Response deadline date and time</w:t>
      </w:r>
      <w:r>
        <w:tab/>
      </w:r>
      <w:r>
        <w:rPr>
          <w:u w:val="single"/>
        </w:rPr>
        <w:tab/>
      </w:r>
    </w:p>
    <w:p w14:paraId="3F6FFFB5" w14:textId="77777777" w:rsidR="00125B58" w:rsidRDefault="00125B58" w:rsidP="00F60CEF">
      <w:pPr>
        <w:tabs>
          <w:tab w:val="left" w:pos="2880"/>
          <w:tab w:val="left" w:pos="9360"/>
        </w:tabs>
      </w:pPr>
    </w:p>
    <w:p w14:paraId="6ECBD269" w14:textId="378A9B9A" w:rsidR="00A73D9D" w:rsidRDefault="00A73D9D" w:rsidP="00A73D9D">
      <w:pPr>
        <w:tabs>
          <w:tab w:val="left" w:pos="2880"/>
          <w:tab w:val="left" w:pos="7200"/>
        </w:tabs>
        <w:jc w:val="both"/>
      </w:pPr>
      <w:r>
        <w:t>This</w:t>
      </w:r>
      <w:r>
        <w:t xml:space="preserve"> request for information (</w:t>
      </w:r>
      <w:proofErr w:type="spellStart"/>
      <w:r>
        <w:t>RFI</w:t>
      </w:r>
      <w:proofErr w:type="spellEnd"/>
      <w:r>
        <w:t xml:space="preserve">) </w:t>
      </w:r>
      <w:r>
        <w:t xml:space="preserve">is available at </w:t>
      </w:r>
      <w:hyperlink r:id="rId10" w:history="1">
        <w:r w:rsidRPr="00C573A7">
          <w:rPr>
            <w:rStyle w:val="Hyperlink"/>
          </w:rPr>
          <w:t>nevadaepro.com</w:t>
        </w:r>
      </w:hyperlink>
      <w:r>
        <w:t xml:space="preserve"> as a</w:t>
      </w:r>
      <w:r>
        <w:t xml:space="preserve"> bid solicitation</w:t>
      </w:r>
      <w:r>
        <w:t>.</w:t>
      </w:r>
    </w:p>
    <w:p w14:paraId="4AC9F577" w14:textId="77777777" w:rsidR="00A73D9D" w:rsidRDefault="00A73D9D" w:rsidP="00F60CEF">
      <w:pPr>
        <w:tabs>
          <w:tab w:val="left" w:pos="2880"/>
          <w:tab w:val="left" w:pos="9360"/>
        </w:tabs>
      </w:pPr>
    </w:p>
    <w:p w14:paraId="26AF7BC8" w14:textId="77777777" w:rsidR="00A73D9D" w:rsidRDefault="00A73D9D" w:rsidP="00F60CEF">
      <w:pPr>
        <w:tabs>
          <w:tab w:val="left" w:pos="2880"/>
          <w:tab w:val="left" w:pos="9360"/>
        </w:tabs>
      </w:pPr>
    </w:p>
    <w:p w14:paraId="05209174" w14:textId="77777777" w:rsidR="00A73D9D" w:rsidRDefault="00A73D9D" w:rsidP="00F60CEF">
      <w:pPr>
        <w:tabs>
          <w:tab w:val="left" w:pos="2880"/>
          <w:tab w:val="left" w:pos="9360"/>
        </w:tabs>
      </w:pPr>
    </w:p>
    <w:p w14:paraId="2D55F2E7" w14:textId="4B739D1A" w:rsidR="00A73D9D" w:rsidRDefault="00A73D9D" w:rsidP="00A73D9D">
      <w:pPr>
        <w:jc w:val="center"/>
      </w:pPr>
      <w:r>
        <w:t>Table of Contents</w:t>
      </w:r>
    </w:p>
    <w:p w14:paraId="21092338" w14:textId="77777777" w:rsidR="00A73D9D" w:rsidRPr="002F14B8" w:rsidRDefault="00A73D9D" w:rsidP="00A73D9D"/>
    <w:p w14:paraId="0B5C0CA8" w14:textId="75CBE638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1626806" w:history="1">
        <w:r w:rsidRPr="006915CF">
          <w:rPr>
            <w:rStyle w:val="Hyperlink"/>
            <w:rFonts w:eastAsiaTheme="majorEastAsia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Applicable regulations governing procurement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5E4160" w14:textId="775B6A3F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181626807" w:history="1">
        <w:r w:rsidRPr="006915CF">
          <w:rPr>
            <w:rStyle w:val="Hyperlink"/>
            <w:rFonts w:eastAsiaTheme="majorEastAsi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Project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FEF07D" w14:textId="1CF47F05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181626808" w:history="1">
        <w:r w:rsidRPr="006915CF">
          <w:rPr>
            <w:rStyle w:val="Hyperlink"/>
            <w:rFonts w:eastAsiaTheme="majorEastAsi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Scope of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5CEBD7" w14:textId="6391C2D4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181626809" w:history="1">
        <w:r w:rsidRPr="006915CF">
          <w:rPr>
            <w:rStyle w:val="Hyperlink"/>
            <w:rFonts w:eastAsiaTheme="majorEastAsia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Cost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D05778" w14:textId="774E72FB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181626810" w:history="1">
        <w:r w:rsidRPr="006915CF">
          <w:rPr>
            <w:rStyle w:val="Hyperlink"/>
            <w:rFonts w:eastAsiaTheme="majorEastAsia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B8718E" w14:textId="5C93CB15" w:rsidR="00A73D9D" w:rsidRDefault="00A73D9D">
      <w:pPr>
        <w:pStyle w:val="TOC1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181626811" w:history="1">
        <w:r w:rsidRPr="006915CF">
          <w:rPr>
            <w:rStyle w:val="Hyperlink"/>
            <w:rFonts w:eastAsiaTheme="majorEastAsia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4"/>
          </w:rPr>
          <w:tab/>
        </w:r>
        <w:r w:rsidRPr="006915CF">
          <w:rPr>
            <w:rStyle w:val="Hyperlink"/>
            <w:rFonts w:eastAsiaTheme="majorEastAsia"/>
            <w:noProof/>
          </w:rPr>
          <w:t>Submission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_Toc181626811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3BA9AC" w14:textId="4AE9420E" w:rsidR="00A73D9D" w:rsidRPr="00BF0104" w:rsidRDefault="00A73D9D" w:rsidP="00A73D9D">
      <w:pPr>
        <w:ind w:left="720" w:hanging="720"/>
      </w:pPr>
      <w:r>
        <w:fldChar w:fldCharType="end"/>
      </w:r>
    </w:p>
    <w:p w14:paraId="6EE8F117" w14:textId="77777777" w:rsidR="00A73D9D" w:rsidRDefault="00A73D9D" w:rsidP="00A73D9D">
      <w:r>
        <w:br w:type="page"/>
      </w:r>
    </w:p>
    <w:p w14:paraId="7975F5BD" w14:textId="77777777" w:rsidR="00A73D9D" w:rsidRDefault="00A73D9D" w:rsidP="00A73D9D"/>
    <w:p w14:paraId="3D615390" w14:textId="2A9A1BC0" w:rsidR="00A73D9D" w:rsidRPr="00B66FFF" w:rsidRDefault="00A73D9D" w:rsidP="00A73D9D">
      <w:pPr>
        <w:pStyle w:val="Heading1"/>
        <w:numPr>
          <w:ilvl w:val="0"/>
          <w:numId w:val="25"/>
        </w:numPr>
      </w:pPr>
      <w:bookmarkStart w:id="0" w:name="_Toc70363814"/>
      <w:bookmarkStart w:id="1" w:name="_Toc70367349"/>
      <w:bookmarkStart w:id="2" w:name="_Toc181626806"/>
      <w:r>
        <w:t>Applicable regulations governing procurement</w:t>
      </w:r>
      <w:bookmarkEnd w:id="0"/>
      <w:bookmarkEnd w:id="1"/>
      <w:bookmarkEnd w:id="2"/>
    </w:p>
    <w:p w14:paraId="59CF978C" w14:textId="77777777" w:rsidR="00A73D9D" w:rsidRPr="00B66FFF" w:rsidRDefault="00A73D9D" w:rsidP="00A73D9D"/>
    <w:p w14:paraId="0BF5C6B4" w14:textId="77777777" w:rsidR="00A73D9D" w:rsidRPr="00E07DDD" w:rsidRDefault="00A73D9D" w:rsidP="00A73D9D">
      <w:pPr>
        <w:pStyle w:val="Heading2"/>
        <w:numPr>
          <w:ilvl w:val="1"/>
          <w:numId w:val="25"/>
        </w:numPr>
      </w:pPr>
      <w:r w:rsidRPr="00E07DDD">
        <w:t xml:space="preserve">All applicable Nevada Revised Statutes (NRS) and Nevada Administrative Code (NAC) documentation can be found at: </w:t>
      </w:r>
      <w:hyperlink r:id="rId11" w:history="1">
        <w:r w:rsidRPr="00513FA5">
          <w:rPr>
            <w:rStyle w:val="Hyperlink"/>
          </w:rPr>
          <w:t>www.leg.state.nv.us/law1.cfm</w:t>
        </w:r>
      </w:hyperlink>
      <w:r w:rsidRPr="00E07DDD">
        <w:t>.</w:t>
      </w:r>
    </w:p>
    <w:p w14:paraId="6ED4AFFE" w14:textId="77777777" w:rsidR="00A73D9D" w:rsidRPr="00B66FFF" w:rsidRDefault="00A73D9D" w:rsidP="00A73D9D"/>
    <w:p w14:paraId="7070A3D9" w14:textId="1BFEE7CE" w:rsidR="00A73D9D" w:rsidRDefault="00A73D9D" w:rsidP="00A73D9D">
      <w:pPr>
        <w:pStyle w:val="Heading2"/>
        <w:numPr>
          <w:ilvl w:val="1"/>
          <w:numId w:val="25"/>
        </w:numPr>
      </w:pPr>
      <w:r>
        <w:t>V</w:t>
      </w:r>
      <w:r w:rsidRPr="00E07DDD">
        <w:t xml:space="preserve">endors are advised to review Nevada’s ethical standards requirements, including but not limited to </w:t>
      </w:r>
      <w:hyperlink r:id="rId12" w:history="1">
        <w:r w:rsidRPr="00A73D9D">
          <w:rPr>
            <w:rStyle w:val="Hyperlink"/>
          </w:rPr>
          <w:t>NRS 281A</w:t>
        </w:r>
      </w:hyperlink>
      <w:r w:rsidRPr="00E07DDD">
        <w:t xml:space="preserve">, </w:t>
      </w:r>
      <w:hyperlink r:id="rId13" w:anchor="NRS333Sec800" w:history="1">
        <w:r w:rsidRPr="00A73D9D">
          <w:rPr>
            <w:rStyle w:val="Hyperlink"/>
          </w:rPr>
          <w:t>NRS 333.800</w:t>
        </w:r>
      </w:hyperlink>
      <w:r w:rsidRPr="00E07DDD">
        <w:t xml:space="preserve">, and </w:t>
      </w:r>
      <w:hyperlink r:id="rId14" w:anchor="NAC333Sec155" w:history="1">
        <w:r w:rsidRPr="00A73D9D">
          <w:rPr>
            <w:rStyle w:val="Hyperlink"/>
          </w:rPr>
          <w:t>NAC 333.155</w:t>
        </w:r>
      </w:hyperlink>
      <w:r w:rsidRPr="00E07DDD">
        <w:t>.</w:t>
      </w:r>
    </w:p>
    <w:p w14:paraId="2C4AB059" w14:textId="77777777" w:rsidR="00A73D9D" w:rsidRDefault="00A73D9D" w:rsidP="00A73D9D"/>
    <w:p w14:paraId="485C0B31" w14:textId="4E431DEE" w:rsidR="00A73D9D" w:rsidRDefault="00A73D9D" w:rsidP="00A73D9D">
      <w:pPr>
        <w:pStyle w:val="Heading2"/>
        <w:numPr>
          <w:ilvl w:val="1"/>
          <w:numId w:val="25"/>
        </w:numPr>
      </w:pPr>
      <w:r w:rsidRPr="0066790E">
        <w:t xml:space="preserve">This solicitation is a </w:t>
      </w:r>
      <w:r>
        <w:t>r</w:t>
      </w:r>
      <w:r w:rsidRPr="0066790E">
        <w:t xml:space="preserve">equest for </w:t>
      </w:r>
      <w:r>
        <w:t>i</w:t>
      </w:r>
      <w:r w:rsidRPr="0066790E">
        <w:t>nformation (</w:t>
      </w:r>
      <w:proofErr w:type="spellStart"/>
      <w:r w:rsidRPr="0066790E">
        <w:t>RFI</w:t>
      </w:r>
      <w:proofErr w:type="spellEnd"/>
      <w:r w:rsidRPr="0066790E">
        <w:t xml:space="preserve">) only. It is </w:t>
      </w:r>
      <w:r>
        <w:t>not</w:t>
      </w:r>
      <w:r w:rsidRPr="0066790E">
        <w:t xml:space="preserve"> a solicitation for bids or proposals. No contract award will result from this </w:t>
      </w:r>
      <w:proofErr w:type="spellStart"/>
      <w:r w:rsidRPr="0066790E">
        <w:t>RFI</w:t>
      </w:r>
      <w:proofErr w:type="spellEnd"/>
      <w:r w:rsidRPr="0066790E">
        <w:t xml:space="preserve">. </w:t>
      </w:r>
      <w:r>
        <w:t>Aggregate</w:t>
      </w:r>
      <w:r w:rsidRPr="0066790E">
        <w:t xml:space="preserve"> information from this </w:t>
      </w:r>
      <w:proofErr w:type="spellStart"/>
      <w:r w:rsidRPr="0066790E">
        <w:t>RFI</w:t>
      </w:r>
      <w:proofErr w:type="spellEnd"/>
      <w:r w:rsidRPr="0066790E">
        <w:t xml:space="preserve"> will be analyzed and may be used </w:t>
      </w:r>
      <w:r>
        <w:t xml:space="preserve">as budget justification or </w:t>
      </w:r>
      <w:r w:rsidRPr="0066790E">
        <w:t>to develop a subsequent solicitation.</w:t>
      </w:r>
    </w:p>
    <w:p w14:paraId="0E262DDF" w14:textId="77777777" w:rsidR="00A73D9D" w:rsidRDefault="00A73D9D" w:rsidP="00A73D9D"/>
    <w:p w14:paraId="69BA7A08" w14:textId="73437F70" w:rsidR="00A73D9D" w:rsidRPr="0066790E" w:rsidRDefault="00A73D9D" w:rsidP="00A73D9D">
      <w:pPr>
        <w:pStyle w:val="Heading2"/>
        <w:numPr>
          <w:ilvl w:val="1"/>
          <w:numId w:val="25"/>
        </w:numPr>
      </w:pPr>
      <w:r>
        <w:t xml:space="preserve">All information received in response to this solicitation is considered confidential business information by the Administrator of the </w:t>
      </w:r>
      <w:r>
        <w:t xml:space="preserve">Nevada State </w:t>
      </w:r>
      <w:r>
        <w:t>Purchasing Division</w:t>
      </w:r>
      <w:r>
        <w:t xml:space="preserve"> of the Department of Administration</w:t>
      </w:r>
      <w:r>
        <w:t xml:space="preserve">. This solicitation will not lead to evaluation or award pursuant to </w:t>
      </w:r>
      <w:hyperlink r:id="rId15" w:anchor="NRS333Sec335" w:history="1">
        <w:r w:rsidRPr="00A73D9D">
          <w:rPr>
            <w:rStyle w:val="Hyperlink"/>
          </w:rPr>
          <w:t>NRS 333.335(7)</w:t>
        </w:r>
      </w:hyperlink>
      <w:r>
        <w:t>, so responses remain confidential.</w:t>
      </w:r>
    </w:p>
    <w:p w14:paraId="31E883B0" w14:textId="77777777" w:rsidR="00A73D9D" w:rsidRPr="00B66FFF" w:rsidRDefault="00A73D9D" w:rsidP="00A73D9D"/>
    <w:p w14:paraId="4010B74D" w14:textId="3ED21BB8" w:rsidR="00A73D9D" w:rsidRDefault="00A73D9D" w:rsidP="00A73D9D">
      <w:pPr>
        <w:pStyle w:val="Heading1"/>
        <w:numPr>
          <w:ilvl w:val="0"/>
          <w:numId w:val="25"/>
        </w:numPr>
      </w:pPr>
      <w:bookmarkStart w:id="3" w:name="_Toc70363815"/>
      <w:bookmarkStart w:id="4" w:name="_Toc70367350"/>
      <w:bookmarkStart w:id="5" w:name="_Toc181626807"/>
      <w:r>
        <w:t>Project overview</w:t>
      </w:r>
      <w:bookmarkEnd w:id="3"/>
      <w:bookmarkEnd w:id="4"/>
      <w:bookmarkEnd w:id="5"/>
    </w:p>
    <w:p w14:paraId="5C54DFEF" w14:textId="77777777" w:rsidR="00A73D9D" w:rsidRPr="0066790E" w:rsidRDefault="00A73D9D" w:rsidP="00A73D9D"/>
    <w:p w14:paraId="3F1FC14B" w14:textId="07E59036" w:rsidR="00A73D9D" w:rsidRPr="00B66FFF" w:rsidRDefault="00A73D9D" w:rsidP="00A73D9D">
      <w:pPr>
        <w:pStyle w:val="Heading2"/>
        <w:numPr>
          <w:ilvl w:val="1"/>
          <w:numId w:val="25"/>
        </w:numPr>
      </w:pPr>
      <w:r w:rsidRPr="0066790E">
        <w:rPr>
          <w:highlight w:val="yellow"/>
        </w:rPr>
        <w:t>[</w:t>
      </w:r>
      <w:r>
        <w:rPr>
          <w:highlight w:val="yellow"/>
        </w:rPr>
        <w:t>insert project overview</w:t>
      </w:r>
      <w:r w:rsidRPr="0066790E">
        <w:rPr>
          <w:highlight w:val="yellow"/>
        </w:rPr>
        <w:t>]</w:t>
      </w:r>
    </w:p>
    <w:p w14:paraId="4047428C" w14:textId="77777777" w:rsidR="00A73D9D" w:rsidRPr="00B66FFF" w:rsidRDefault="00A73D9D" w:rsidP="00A73D9D"/>
    <w:p w14:paraId="08D0C8B5" w14:textId="5CDBA12A" w:rsidR="00A73D9D" w:rsidRPr="00E07DDD" w:rsidRDefault="00A73D9D" w:rsidP="00A73D9D">
      <w:pPr>
        <w:pStyle w:val="Heading2"/>
        <w:numPr>
          <w:ilvl w:val="1"/>
          <w:numId w:val="25"/>
        </w:numPr>
      </w:pPr>
      <w:r>
        <w:t>Requesting agency background</w:t>
      </w:r>
    </w:p>
    <w:p w14:paraId="4CB0850B" w14:textId="77777777" w:rsidR="00A73D9D" w:rsidRPr="00B66FFF" w:rsidRDefault="00A73D9D" w:rsidP="00A73D9D"/>
    <w:p w14:paraId="2AECE72A" w14:textId="348A4BDD" w:rsidR="00A73D9D" w:rsidRPr="00B66FFF" w:rsidRDefault="00A73D9D" w:rsidP="00A73D9D">
      <w:pPr>
        <w:pStyle w:val="Heading3"/>
        <w:numPr>
          <w:ilvl w:val="2"/>
          <w:numId w:val="25"/>
        </w:numPr>
      </w:pPr>
      <w:r w:rsidRPr="00B774FA">
        <w:rPr>
          <w:highlight w:val="yellow"/>
        </w:rPr>
        <w:t>[</w:t>
      </w:r>
      <w:r>
        <w:rPr>
          <w:highlight w:val="yellow"/>
        </w:rPr>
        <w:t>insert agency b</w:t>
      </w:r>
      <w:r>
        <w:rPr>
          <w:highlight w:val="yellow"/>
        </w:rPr>
        <w:t>ackground</w:t>
      </w:r>
      <w:r w:rsidRPr="00B774FA">
        <w:rPr>
          <w:highlight w:val="yellow"/>
        </w:rPr>
        <w:t>]</w:t>
      </w:r>
    </w:p>
    <w:p w14:paraId="5D6D0CE0" w14:textId="77777777" w:rsidR="00A73D9D" w:rsidRPr="00B66FFF" w:rsidRDefault="00A73D9D" w:rsidP="00A73D9D"/>
    <w:p w14:paraId="3B93C651" w14:textId="278FB629" w:rsidR="00A73D9D" w:rsidRPr="00B66FFF" w:rsidRDefault="00A73D9D" w:rsidP="00A73D9D">
      <w:pPr>
        <w:pStyle w:val="Heading1"/>
        <w:numPr>
          <w:ilvl w:val="0"/>
          <w:numId w:val="25"/>
        </w:numPr>
      </w:pPr>
      <w:bookmarkStart w:id="6" w:name="_Toc181626808"/>
      <w:r>
        <w:t>Scope of work</w:t>
      </w:r>
      <w:bookmarkEnd w:id="6"/>
    </w:p>
    <w:p w14:paraId="2F2BDC35" w14:textId="77777777" w:rsidR="00A73D9D" w:rsidRPr="00B66FFF" w:rsidRDefault="00A73D9D" w:rsidP="00A73D9D"/>
    <w:p w14:paraId="40AB9B5F" w14:textId="40EB57F5" w:rsidR="00A73D9D" w:rsidRPr="00B66FFF" w:rsidRDefault="00A73D9D" w:rsidP="00A73D9D">
      <w:pPr>
        <w:pStyle w:val="Heading2"/>
        <w:numPr>
          <w:ilvl w:val="1"/>
          <w:numId w:val="25"/>
        </w:numPr>
      </w:pPr>
      <w:r w:rsidRPr="00B774FA">
        <w:rPr>
          <w:highlight w:val="yellow"/>
        </w:rPr>
        <w:t>[</w:t>
      </w:r>
      <w:r>
        <w:rPr>
          <w:highlight w:val="yellow"/>
        </w:rPr>
        <w:t xml:space="preserve">insert scope of work </w:t>
      </w:r>
      <w:r>
        <w:rPr>
          <w:highlight w:val="yellow"/>
        </w:rPr>
        <w:t>or include as attachment</w:t>
      </w:r>
      <w:r w:rsidRPr="00B774FA">
        <w:rPr>
          <w:highlight w:val="yellow"/>
        </w:rPr>
        <w:t>]</w:t>
      </w:r>
    </w:p>
    <w:p w14:paraId="1274553F" w14:textId="77777777" w:rsidR="00A73D9D" w:rsidRPr="00B66FFF" w:rsidRDefault="00A73D9D" w:rsidP="00A73D9D"/>
    <w:p w14:paraId="13F6FB2D" w14:textId="17E31085" w:rsidR="00A73D9D" w:rsidRPr="00B66FFF" w:rsidRDefault="00A73D9D" w:rsidP="00A73D9D">
      <w:pPr>
        <w:pStyle w:val="Heading1"/>
        <w:numPr>
          <w:ilvl w:val="0"/>
          <w:numId w:val="25"/>
        </w:numPr>
      </w:pPr>
      <w:bookmarkStart w:id="7" w:name="_Toc31721213"/>
      <w:bookmarkStart w:id="8" w:name="_Toc64377102"/>
      <w:bookmarkStart w:id="9" w:name="_Toc64991541"/>
      <w:bookmarkStart w:id="10" w:name="_Toc65138426"/>
      <w:bookmarkStart w:id="11" w:name="_Toc66176034"/>
      <w:bookmarkStart w:id="12" w:name="_Toc70363819"/>
      <w:bookmarkStart w:id="13" w:name="_Toc70367354"/>
      <w:bookmarkStart w:id="14" w:name="_Toc70363817"/>
      <w:bookmarkStart w:id="15" w:name="_Toc70367352"/>
      <w:bookmarkStart w:id="16" w:name="_Toc181626809"/>
      <w:r>
        <w:t>Cost</w:t>
      </w:r>
      <w:bookmarkEnd w:id="16"/>
    </w:p>
    <w:p w14:paraId="050EA40D" w14:textId="77777777" w:rsidR="00A73D9D" w:rsidRPr="00B66FFF" w:rsidRDefault="00A73D9D" w:rsidP="00A73D9D"/>
    <w:p w14:paraId="1DB82AC4" w14:textId="77407E45" w:rsidR="00A73D9D" w:rsidRPr="00B66FFF" w:rsidRDefault="00A73D9D" w:rsidP="00A73D9D">
      <w:pPr>
        <w:pStyle w:val="Heading2"/>
        <w:numPr>
          <w:ilvl w:val="1"/>
          <w:numId w:val="25"/>
        </w:numPr>
      </w:pPr>
      <w:r>
        <w:rPr>
          <w:highlight w:val="yellow"/>
        </w:rPr>
        <w:t>[</w:t>
      </w:r>
      <w:r w:rsidRPr="009E5F49">
        <w:rPr>
          <w:highlight w:val="yellow"/>
        </w:rPr>
        <w:t>Cos</w:t>
      </w:r>
      <w:r>
        <w:rPr>
          <w:highlight w:val="yellow"/>
        </w:rPr>
        <w:t xml:space="preserve">t </w:t>
      </w:r>
      <w:r>
        <w:rPr>
          <w:highlight w:val="yellow"/>
        </w:rPr>
        <w:t>e</w:t>
      </w:r>
      <w:r>
        <w:rPr>
          <w:highlight w:val="yellow"/>
        </w:rPr>
        <w:t>stimate]</w:t>
      </w:r>
      <w:r>
        <w:t xml:space="preserve"> </w:t>
      </w:r>
    </w:p>
    <w:p w14:paraId="3D4D62D7" w14:textId="77777777" w:rsidR="00A73D9D" w:rsidRPr="00B66FFF" w:rsidRDefault="00A73D9D" w:rsidP="00A73D9D"/>
    <w:p w14:paraId="5CD5B070" w14:textId="3A5FF09C" w:rsidR="00A73D9D" w:rsidRPr="00111CB9" w:rsidRDefault="00A73D9D" w:rsidP="00A73D9D">
      <w:pPr>
        <w:pStyle w:val="Heading1"/>
        <w:numPr>
          <w:ilvl w:val="0"/>
          <w:numId w:val="25"/>
        </w:numPr>
        <w:rPr>
          <w:bCs w:val="0"/>
        </w:rPr>
      </w:pPr>
      <w:bookmarkStart w:id="17" w:name="_Toc181626810"/>
      <w:r>
        <w:t>Timeline</w:t>
      </w:r>
      <w:bookmarkEnd w:id="7"/>
      <w:bookmarkEnd w:id="8"/>
      <w:bookmarkEnd w:id="9"/>
      <w:bookmarkEnd w:id="10"/>
      <w:bookmarkEnd w:id="11"/>
      <w:bookmarkEnd w:id="12"/>
      <w:bookmarkEnd w:id="13"/>
      <w:bookmarkEnd w:id="17"/>
    </w:p>
    <w:p w14:paraId="0CDEACD4" w14:textId="77777777" w:rsidR="00A73D9D" w:rsidRPr="00D45E16" w:rsidRDefault="00A73D9D" w:rsidP="00A73D9D"/>
    <w:p w14:paraId="55990952" w14:textId="6EF47274" w:rsidR="00A73D9D" w:rsidRPr="00B05314" w:rsidRDefault="00A73D9D" w:rsidP="00A73D9D">
      <w:pPr>
        <w:pStyle w:val="Heading2"/>
        <w:numPr>
          <w:ilvl w:val="1"/>
          <w:numId w:val="25"/>
        </w:numPr>
      </w:pPr>
      <w:r w:rsidRPr="00B05314">
        <w:t xml:space="preserve">All questions shall be submitted using the </w:t>
      </w:r>
      <w:r>
        <w:t>b</w:t>
      </w:r>
      <w:r w:rsidRPr="00B05314">
        <w:t xml:space="preserve">id Q&amp;A feature in </w:t>
      </w:r>
      <w:hyperlink r:id="rId16" w:history="1">
        <w:r w:rsidRPr="00A73D9D">
          <w:rPr>
            <w:rStyle w:val="Hyperlink"/>
          </w:rPr>
          <w:t>nevadaepro.com</w:t>
        </w:r>
      </w:hyperlink>
      <w:r w:rsidRPr="00B05314">
        <w:t xml:space="preserve"> by the deadline</w:t>
      </w:r>
      <w:r>
        <w:t xml:space="preserve"> below.</w:t>
      </w:r>
    </w:p>
    <w:p w14:paraId="6B07737E" w14:textId="77777777" w:rsidR="00A73D9D" w:rsidRPr="00B05314" w:rsidRDefault="00A73D9D" w:rsidP="00A73D9D"/>
    <w:p w14:paraId="17E68769" w14:textId="77777777" w:rsidR="00A73D9D" w:rsidRPr="00E07DDD" w:rsidRDefault="00A73D9D" w:rsidP="00A73D9D">
      <w:pPr>
        <w:pStyle w:val="Heading2"/>
        <w:numPr>
          <w:ilvl w:val="1"/>
          <w:numId w:val="25"/>
        </w:numPr>
        <w:rPr>
          <w:b/>
        </w:rPr>
      </w:pPr>
      <w:r w:rsidRPr="00E07DDD">
        <w:t>The following represents the proposed timeline for this project.</w:t>
      </w:r>
    </w:p>
    <w:p w14:paraId="01E58A82" w14:textId="77777777" w:rsidR="00A73D9D" w:rsidRPr="00111CB9" w:rsidRDefault="00A73D9D" w:rsidP="00A73D9D"/>
    <w:p w14:paraId="5DFF5C04" w14:textId="77777777" w:rsidR="00A73D9D" w:rsidRPr="00111CB9" w:rsidRDefault="00A73D9D" w:rsidP="00A73D9D">
      <w:pPr>
        <w:pStyle w:val="Heading3"/>
        <w:numPr>
          <w:ilvl w:val="2"/>
          <w:numId w:val="25"/>
        </w:numPr>
        <w:rPr>
          <w:b/>
        </w:rPr>
      </w:pPr>
      <w:r w:rsidRPr="00111CB9">
        <w:t>All times stated are Pacific Time (PT).</w:t>
      </w:r>
    </w:p>
    <w:p w14:paraId="2879E78A" w14:textId="77777777" w:rsidR="00A73D9D" w:rsidRPr="00111CB9" w:rsidRDefault="00A73D9D" w:rsidP="00A73D9D">
      <w:pPr>
        <w:pStyle w:val="Heading3"/>
        <w:numPr>
          <w:ilvl w:val="2"/>
          <w:numId w:val="25"/>
        </w:numPr>
        <w:rPr>
          <w:b/>
        </w:rPr>
      </w:pPr>
      <w:r w:rsidRPr="00111CB9">
        <w:t>These dates represent a tentative schedule of events.</w:t>
      </w:r>
    </w:p>
    <w:p w14:paraId="67B45AB1" w14:textId="77777777" w:rsidR="00A73D9D" w:rsidRDefault="00A73D9D" w:rsidP="00A73D9D">
      <w:pPr>
        <w:pStyle w:val="Heading3"/>
        <w:numPr>
          <w:ilvl w:val="2"/>
          <w:numId w:val="25"/>
        </w:numPr>
      </w:pPr>
      <w:r w:rsidRPr="00111CB9">
        <w:t>The State reserves the right to modify these dates at any time.</w:t>
      </w:r>
    </w:p>
    <w:p w14:paraId="0D083609" w14:textId="77777777" w:rsidR="00A73D9D" w:rsidRDefault="00A73D9D" w:rsidP="00A73D9D"/>
    <w:p w14:paraId="0F0DA2CE" w14:textId="192F1B84" w:rsidR="00A73D9D" w:rsidRPr="009B21A9" w:rsidRDefault="00A73D9D" w:rsidP="00A73D9D">
      <w:pPr>
        <w:pStyle w:val="Heading4"/>
        <w:numPr>
          <w:ilvl w:val="3"/>
          <w:numId w:val="25"/>
        </w:numPr>
      </w:pPr>
      <w:r w:rsidRPr="009B21A9">
        <w:t xml:space="preserve">Deadline for </w:t>
      </w:r>
      <w:r>
        <w:t>q</w:t>
      </w:r>
      <w:r w:rsidRPr="009B21A9">
        <w:t>uestions</w:t>
      </w:r>
      <w:r w:rsidRPr="009B21A9">
        <w:tab/>
        <w:t xml:space="preserve">No later than </w:t>
      </w:r>
      <w:r>
        <w:t>4</w:t>
      </w:r>
      <w:r w:rsidRPr="009B21A9">
        <w:t xml:space="preserve">:00 pm on </w:t>
      </w:r>
      <w:r w:rsidRPr="009B21A9">
        <w:rPr>
          <w:highlight w:val="yellow"/>
        </w:rPr>
        <w:t>**/**/****</w:t>
      </w:r>
    </w:p>
    <w:p w14:paraId="192B80C5" w14:textId="7EB49A7A" w:rsidR="00A73D9D" w:rsidRPr="009B21A9" w:rsidRDefault="00A73D9D" w:rsidP="00A73D9D">
      <w:pPr>
        <w:pStyle w:val="Heading4"/>
        <w:numPr>
          <w:ilvl w:val="3"/>
          <w:numId w:val="25"/>
        </w:numPr>
      </w:pPr>
      <w:r w:rsidRPr="009B21A9">
        <w:t xml:space="preserve">Answers </w:t>
      </w:r>
      <w:r>
        <w:t>p</w:t>
      </w:r>
      <w:r w:rsidRPr="009B21A9">
        <w:t>osted</w:t>
      </w:r>
      <w:r w:rsidRPr="009B21A9">
        <w:tab/>
        <w:t xml:space="preserve">On or about </w:t>
      </w:r>
      <w:r w:rsidRPr="009B21A9">
        <w:rPr>
          <w:highlight w:val="yellow"/>
        </w:rPr>
        <w:t>**/**/****</w:t>
      </w:r>
    </w:p>
    <w:p w14:paraId="34F7C76E" w14:textId="50BE6316" w:rsidR="00A73D9D" w:rsidRPr="009B21A9" w:rsidRDefault="00A73D9D" w:rsidP="00A73D9D">
      <w:pPr>
        <w:pStyle w:val="Heading4"/>
        <w:numPr>
          <w:ilvl w:val="3"/>
          <w:numId w:val="25"/>
        </w:numPr>
      </w:pPr>
      <w:r w:rsidRPr="009B21A9">
        <w:t xml:space="preserve">Submission </w:t>
      </w:r>
      <w:r>
        <w:t>d</w:t>
      </w:r>
      <w:r>
        <w:t>eadline</w:t>
      </w:r>
      <w:r w:rsidRPr="009B21A9">
        <w:tab/>
        <w:t xml:space="preserve">No later than 2:00 pm on </w:t>
      </w:r>
      <w:r w:rsidRPr="009B21A9">
        <w:rPr>
          <w:highlight w:val="yellow"/>
        </w:rPr>
        <w:t>**/**/****</w:t>
      </w:r>
    </w:p>
    <w:p w14:paraId="20AA93D7" w14:textId="77777777" w:rsidR="00A73D9D" w:rsidRDefault="00A73D9D" w:rsidP="00A73D9D"/>
    <w:p w14:paraId="4AF66084" w14:textId="63887C6B" w:rsidR="00A73D9D" w:rsidRPr="00111CB9" w:rsidRDefault="00A73D9D" w:rsidP="00A73D9D">
      <w:pPr>
        <w:pStyle w:val="Heading1"/>
        <w:numPr>
          <w:ilvl w:val="0"/>
          <w:numId w:val="25"/>
        </w:numPr>
      </w:pPr>
      <w:bookmarkStart w:id="18" w:name="_Toc65138429"/>
      <w:bookmarkStart w:id="19" w:name="_Toc66176037"/>
      <w:bookmarkStart w:id="20" w:name="_Toc70363820"/>
      <w:bookmarkStart w:id="21" w:name="_Toc70367355"/>
      <w:bookmarkStart w:id="22" w:name="_Toc181626811"/>
      <w:bookmarkEnd w:id="14"/>
      <w:bookmarkEnd w:id="15"/>
      <w:r>
        <w:t>Submission checklist</w:t>
      </w:r>
      <w:bookmarkEnd w:id="18"/>
      <w:bookmarkEnd w:id="19"/>
      <w:bookmarkEnd w:id="20"/>
      <w:bookmarkEnd w:id="21"/>
      <w:bookmarkEnd w:id="22"/>
    </w:p>
    <w:p w14:paraId="68E197BE" w14:textId="77777777" w:rsidR="00A73D9D" w:rsidRPr="00111CB9" w:rsidRDefault="00A73D9D" w:rsidP="00A73D9D"/>
    <w:p w14:paraId="31875487" w14:textId="542DA265" w:rsidR="00A73D9D" w:rsidRPr="00E07DDD" w:rsidRDefault="00A73D9D" w:rsidP="00A73D9D">
      <w:pPr>
        <w:pStyle w:val="Heading2"/>
        <w:numPr>
          <w:ilvl w:val="1"/>
          <w:numId w:val="25"/>
        </w:numPr>
      </w:pPr>
      <w:r>
        <w:t xml:space="preserve">This section </w:t>
      </w:r>
      <w:r w:rsidRPr="00E07DDD">
        <w:t xml:space="preserve">identifies </w:t>
      </w:r>
      <w:r>
        <w:t>the information</w:t>
      </w:r>
      <w:r>
        <w:t xml:space="preserve"> requested and how to respond.</w:t>
      </w:r>
    </w:p>
    <w:p w14:paraId="2FC2863A" w14:textId="77777777" w:rsidR="00A73D9D" w:rsidRDefault="00A73D9D" w:rsidP="00A73D9D"/>
    <w:p w14:paraId="54A427F9" w14:textId="01EE85AC" w:rsidR="00A73D9D" w:rsidRPr="00E07DDD" w:rsidRDefault="00A73D9D" w:rsidP="00A73D9D">
      <w:pPr>
        <w:pStyle w:val="Heading3"/>
        <w:numPr>
          <w:ilvl w:val="2"/>
          <w:numId w:val="25"/>
        </w:numPr>
      </w:pPr>
      <w:r>
        <w:t>Information should</w:t>
      </w:r>
      <w:r w:rsidRPr="00E07DDD">
        <w:t xml:space="preserve"> be submitted</w:t>
      </w:r>
      <w:r>
        <w:t xml:space="preserve"> as a </w:t>
      </w:r>
      <w:r>
        <w:t>q</w:t>
      </w:r>
      <w:r>
        <w:t>uote</w:t>
      </w:r>
      <w:r w:rsidRPr="00E07DDD">
        <w:t xml:space="preserve"> through </w:t>
      </w:r>
      <w:hyperlink r:id="rId17" w:history="1">
        <w:r w:rsidRPr="00A73D9D">
          <w:rPr>
            <w:rStyle w:val="Hyperlink"/>
          </w:rPr>
          <w:t>nevadaepro.com</w:t>
        </w:r>
      </w:hyperlink>
      <w:r w:rsidRPr="00E07DDD">
        <w:t>.</w:t>
      </w:r>
    </w:p>
    <w:p w14:paraId="389E718B" w14:textId="02D8D0BB" w:rsidR="00A73D9D" w:rsidRPr="00E07DDD" w:rsidRDefault="00A73D9D" w:rsidP="00A73D9D">
      <w:pPr>
        <w:pStyle w:val="Heading3"/>
        <w:numPr>
          <w:ilvl w:val="2"/>
          <w:numId w:val="25"/>
        </w:numPr>
      </w:pPr>
      <w:r w:rsidRPr="00E07DDD">
        <w:t xml:space="preserve">Technical information and </w:t>
      </w:r>
      <w:r>
        <w:t>c</w:t>
      </w:r>
      <w:r w:rsidRPr="00E07DDD">
        <w:t xml:space="preserve">ost information </w:t>
      </w:r>
      <w:r>
        <w:t>should</w:t>
      </w:r>
      <w:r w:rsidRPr="00E07DDD">
        <w:t xml:space="preserve"> not be included in the same attachment.</w:t>
      </w:r>
    </w:p>
    <w:p w14:paraId="3176C587" w14:textId="522D2567" w:rsidR="00A73D9D" w:rsidRDefault="00A73D9D" w:rsidP="00A73D9D">
      <w:pPr>
        <w:pStyle w:val="Heading3"/>
        <w:numPr>
          <w:ilvl w:val="2"/>
          <w:numId w:val="25"/>
        </w:numPr>
      </w:pPr>
      <w:r>
        <w:t xml:space="preserve">All attachments should be flagged as confidential in </w:t>
      </w:r>
      <w:hyperlink r:id="rId18" w:history="1">
        <w:r w:rsidRPr="00A73D9D">
          <w:rPr>
            <w:rStyle w:val="Hyperlink"/>
          </w:rPr>
          <w:t>nevadaepro.com</w:t>
        </w:r>
      </w:hyperlink>
      <w:r>
        <w:t>.</w:t>
      </w:r>
    </w:p>
    <w:p w14:paraId="34849254" w14:textId="77777777" w:rsidR="00A73D9D" w:rsidRPr="00E07DDD" w:rsidRDefault="00A73D9D" w:rsidP="00A73D9D">
      <w:pPr>
        <w:pStyle w:val="Heading3"/>
        <w:numPr>
          <w:ilvl w:val="2"/>
          <w:numId w:val="25"/>
        </w:numPr>
      </w:pPr>
      <w:r w:rsidRPr="00E07DDD">
        <w:t>Additional attachments may be included.</w:t>
      </w:r>
    </w:p>
    <w:p w14:paraId="74BA6231" w14:textId="77777777" w:rsidR="00A73D9D" w:rsidRDefault="00A73D9D" w:rsidP="00F60CEF">
      <w:pPr>
        <w:tabs>
          <w:tab w:val="left" w:pos="2880"/>
          <w:tab w:val="left" w:pos="9360"/>
        </w:tabs>
      </w:pPr>
    </w:p>
    <w:sectPr w:rsidR="00A73D9D" w:rsidSect="00035650">
      <w:footerReference w:type="default" r:id="rId19"/>
      <w:headerReference w:type="first" r:id="rId20"/>
      <w:footerReference w:type="first" r:id="rId2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D254" w14:textId="77777777" w:rsidR="00A73D9D" w:rsidRDefault="00A73D9D" w:rsidP="00836EBC">
      <w:r>
        <w:separator/>
      </w:r>
    </w:p>
  </w:endnote>
  <w:endnote w:type="continuationSeparator" w:id="0">
    <w:p w14:paraId="4B2E58E5" w14:textId="77777777" w:rsidR="00A73D9D" w:rsidRDefault="00A73D9D" w:rsidP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B56D" w14:textId="77777777" w:rsidR="00C631DA" w:rsidRDefault="00C631DA" w:rsidP="00F04799">
    <w:pPr>
      <w:pStyle w:val="Footer"/>
      <w:pBdr>
        <w:bottom w:val="single" w:sz="6" w:space="1" w:color="auto"/>
      </w:pBdr>
      <w:tabs>
        <w:tab w:val="clear" w:pos="9360"/>
      </w:tabs>
      <w:rPr>
        <w:i/>
        <w:iCs/>
      </w:rPr>
    </w:pPr>
  </w:p>
  <w:p w14:paraId="0B65FBE7" w14:textId="532205D4" w:rsidR="00C573A7" w:rsidRPr="00C573A7" w:rsidRDefault="00C573A7" w:rsidP="00F04799">
    <w:pPr>
      <w:pStyle w:val="Footer"/>
      <w:tabs>
        <w:tab w:val="clear" w:pos="9360"/>
      </w:tabs>
      <w:rPr>
        <w:i/>
        <w:iCs/>
      </w:rPr>
    </w:pPr>
    <w:r>
      <w:rPr>
        <w:i/>
        <w:iCs/>
      </w:rPr>
      <w:ptab w:relativeTo="margin" w:alignment="center" w:leader="none"/>
    </w:r>
    <w:r w:rsidR="00F04799">
      <w:rPr>
        <w:i/>
        <w:iCs/>
      </w:rPr>
      <w:t xml:space="preserve">Page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PAGE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t xml:space="preserve"> of </w:t>
    </w:r>
    <w:r w:rsidR="00F04799">
      <w:rPr>
        <w:i/>
        <w:iCs/>
      </w:rPr>
      <w:fldChar w:fldCharType="begin"/>
    </w:r>
    <w:r w:rsidR="00F04799">
      <w:rPr>
        <w:i/>
        <w:iCs/>
      </w:rPr>
      <w:instrText xml:space="preserve"> NUMPAGES   \* MERGEFORMAT </w:instrText>
    </w:r>
    <w:r w:rsidR="00F04799">
      <w:rPr>
        <w:i/>
        <w:iCs/>
      </w:rPr>
      <w:fldChar w:fldCharType="separate"/>
    </w:r>
    <w:r w:rsidR="00F04799">
      <w:rPr>
        <w:i/>
        <w:iCs/>
        <w:noProof/>
      </w:rPr>
      <w:t>1</w:t>
    </w:r>
    <w:r w:rsidR="00F04799">
      <w:rPr>
        <w:i/>
        <w:iCs/>
      </w:rPr>
      <w:fldChar w:fldCharType="end"/>
    </w:r>
    <w:r w:rsidR="00F04799">
      <w:rPr>
        <w:i/>
        <w:iCs/>
      </w:rPr>
      <w:ptab w:relativeTo="margin" w:alignment="right" w:leader="none"/>
    </w:r>
    <w:r w:rsidR="00A73D9D">
      <w:rPr>
        <w:i/>
        <w:iCs/>
      </w:rPr>
      <w:t>Request for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BD15" w14:textId="77777777" w:rsidR="006E09CE" w:rsidRDefault="006E09CE" w:rsidP="00035650">
    <w:pPr>
      <w:pStyle w:val="Footer"/>
      <w:pBdr>
        <w:bottom w:val="single" w:sz="6" w:space="1" w:color="auto"/>
      </w:pBdr>
      <w:rPr>
        <w:i/>
        <w:iCs/>
      </w:rPr>
    </w:pPr>
  </w:p>
  <w:p w14:paraId="188996DD" w14:textId="3AD0389E" w:rsidR="00035650" w:rsidRPr="00035650" w:rsidRDefault="00035650" w:rsidP="00035650">
    <w:pPr>
      <w:pStyle w:val="Footer"/>
      <w:rPr>
        <w:i/>
        <w:iCs/>
      </w:rPr>
    </w:pPr>
    <w:r>
      <w:rPr>
        <w:i/>
        <w:iCs/>
      </w:rPr>
      <w:t>Revised 2024-1</w:t>
    </w:r>
    <w:r w:rsidR="00A73D9D">
      <w:rPr>
        <w:i/>
        <w:iCs/>
      </w:rPr>
      <w:t>1</w:t>
    </w:r>
    <w:r>
      <w:rPr>
        <w:i/>
        <w:iCs/>
      </w:rPr>
      <w:ptab w:relativeTo="margin" w:alignment="center" w:leader="none"/>
    </w: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t xml:space="preserve"> of </w:t>
    </w:r>
    <w:r>
      <w:rPr>
        <w:i/>
        <w:iCs/>
      </w:rPr>
      <w:fldChar w:fldCharType="begin"/>
    </w:r>
    <w:r>
      <w:rPr>
        <w:i/>
        <w:iCs/>
      </w:rPr>
      <w:instrText xml:space="preserve"> NUMPAGES   \* MERGEFORMAT </w:instrText>
    </w:r>
    <w:r>
      <w:rPr>
        <w:i/>
        <w:iCs/>
      </w:rPr>
      <w:fldChar w:fldCharType="separate"/>
    </w:r>
    <w:r>
      <w:rPr>
        <w:i/>
        <w:iCs/>
      </w:rPr>
      <w:t>2</w:t>
    </w:r>
    <w:r>
      <w:rPr>
        <w:i/>
        <w:iCs/>
      </w:rPr>
      <w:fldChar w:fldCharType="end"/>
    </w:r>
    <w:r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3DC7" w14:textId="77777777" w:rsidR="00A73D9D" w:rsidRDefault="00A73D9D" w:rsidP="00836EBC">
      <w:r>
        <w:separator/>
      </w:r>
    </w:p>
  </w:footnote>
  <w:footnote w:type="continuationSeparator" w:id="0">
    <w:p w14:paraId="76A29FEA" w14:textId="77777777" w:rsidR="00A73D9D" w:rsidRDefault="00A73D9D" w:rsidP="0083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4E16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055A671" wp14:editId="00DF2CB3">
          <wp:simplePos x="0" y="0"/>
          <wp:positionH relativeFrom="column">
            <wp:posOffset>1365</wp:posOffset>
          </wp:positionH>
          <wp:positionV relativeFrom="paragraph">
            <wp:posOffset>0</wp:posOffset>
          </wp:positionV>
          <wp:extent cx="905001" cy="847843"/>
          <wp:effectExtent l="0" t="0" r="9525" b="9525"/>
          <wp:wrapSquare wrapText="bothSides"/>
          <wp:docPr id="1087818278" name="Picture 1" descr="A picture containing text, ceramic ware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46111" name="Picture 1" descr="A picture containing text, ceramic ware, porcel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01" cy="84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Nevada State Purchasing Division</w:t>
    </w:r>
  </w:p>
  <w:p w14:paraId="17EE5CD0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Department of Administration</w:t>
    </w:r>
  </w:p>
  <w:p w14:paraId="2E6B6198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515 E Musser St Ste 300</w:t>
    </w:r>
  </w:p>
  <w:p w14:paraId="688BC960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r>
      <w:t>Carson City, NV 89701</w:t>
    </w:r>
  </w:p>
  <w:p w14:paraId="55B95AD0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  <w:hyperlink r:id="rId2" w:history="1">
      <w:r w:rsidRPr="00836EBC">
        <w:rPr>
          <w:rStyle w:val="Hyperlink"/>
        </w:rPr>
        <w:t>purchasing.nv.gov</w:t>
      </w:r>
    </w:hyperlink>
  </w:p>
  <w:p w14:paraId="42DDCFD4" w14:textId="77777777" w:rsidR="00035650" w:rsidRPr="003F699F" w:rsidRDefault="00035650" w:rsidP="00035650">
    <w:pPr>
      <w:pStyle w:val="Header"/>
      <w:pBdr>
        <w:bottom w:val="single" w:sz="6" w:space="1" w:color="auto"/>
      </w:pBdr>
      <w:tabs>
        <w:tab w:val="left" w:pos="1440"/>
      </w:tabs>
      <w:rPr>
        <w:rStyle w:val="Hyperlink"/>
        <w:color w:val="auto"/>
      </w:rPr>
    </w:pPr>
    <w:hyperlink r:id="rId3" w:history="1">
      <w:r w:rsidRPr="00836EBC">
        <w:rPr>
          <w:rStyle w:val="Hyperlink"/>
        </w:rPr>
        <w:t>nevadaepro.com</w:t>
      </w:r>
    </w:hyperlink>
  </w:p>
  <w:p w14:paraId="527AD1EE" w14:textId="77777777" w:rsidR="00035650" w:rsidRDefault="00035650" w:rsidP="00035650">
    <w:pPr>
      <w:pStyle w:val="Header"/>
      <w:pBdr>
        <w:bottom w:val="single" w:sz="6" w:space="1" w:color="auto"/>
      </w:pBdr>
      <w:tabs>
        <w:tab w:val="left" w:pos="1440"/>
      </w:tabs>
    </w:pPr>
  </w:p>
  <w:p w14:paraId="4CD4701A" w14:textId="77777777" w:rsidR="00035650" w:rsidRDefault="0003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91"/>
    <w:multiLevelType w:val="multilevel"/>
    <w:tmpl w:val="1812CA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AB14CF0"/>
    <w:multiLevelType w:val="multilevel"/>
    <w:tmpl w:val="C8A025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w w:val="1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%6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444FCB"/>
    <w:multiLevelType w:val="multilevel"/>
    <w:tmpl w:val="AD54EA0A"/>
    <w:numStyleLink w:val="2022RFP"/>
  </w:abstractNum>
  <w:abstractNum w:abstractNumId="3" w15:restartNumberingAfterBreak="0">
    <w:nsid w:val="5C2701FD"/>
    <w:multiLevelType w:val="multilevel"/>
    <w:tmpl w:val="6E2CF86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F5631D"/>
    <w:multiLevelType w:val="multilevel"/>
    <w:tmpl w:val="AD54EA0A"/>
    <w:styleLink w:val="2022RFP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pStyle w:val="Heading4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6B321E62"/>
    <w:multiLevelType w:val="multilevel"/>
    <w:tmpl w:val="304889B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7D974C9F"/>
    <w:multiLevelType w:val="multilevel"/>
    <w:tmpl w:val="AD54EA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758357217">
    <w:abstractNumId w:val="1"/>
  </w:num>
  <w:num w:numId="2" w16cid:durableId="1740833345">
    <w:abstractNumId w:val="0"/>
  </w:num>
  <w:num w:numId="3" w16cid:durableId="1065179563">
    <w:abstractNumId w:val="5"/>
  </w:num>
  <w:num w:numId="4" w16cid:durableId="1819956020">
    <w:abstractNumId w:val="6"/>
  </w:num>
  <w:num w:numId="5" w16cid:durableId="57483247">
    <w:abstractNumId w:val="3"/>
  </w:num>
  <w:num w:numId="6" w16cid:durableId="174155270">
    <w:abstractNumId w:val="3"/>
  </w:num>
  <w:num w:numId="7" w16cid:durableId="1488981267">
    <w:abstractNumId w:val="3"/>
  </w:num>
  <w:num w:numId="8" w16cid:durableId="265694921">
    <w:abstractNumId w:val="3"/>
  </w:num>
  <w:num w:numId="9" w16cid:durableId="1964076656">
    <w:abstractNumId w:val="3"/>
  </w:num>
  <w:num w:numId="10" w16cid:durableId="1121418948">
    <w:abstractNumId w:val="3"/>
  </w:num>
  <w:num w:numId="11" w16cid:durableId="1500854650">
    <w:abstractNumId w:val="3"/>
  </w:num>
  <w:num w:numId="12" w16cid:durableId="1327589374">
    <w:abstractNumId w:val="3"/>
  </w:num>
  <w:num w:numId="13" w16cid:durableId="1688822532">
    <w:abstractNumId w:val="3"/>
  </w:num>
  <w:num w:numId="14" w16cid:durableId="1642688154">
    <w:abstractNumId w:val="6"/>
  </w:num>
  <w:num w:numId="15" w16cid:durableId="1449549577">
    <w:abstractNumId w:val="3"/>
  </w:num>
  <w:num w:numId="16" w16cid:durableId="1262760839">
    <w:abstractNumId w:val="3"/>
  </w:num>
  <w:num w:numId="17" w16cid:durableId="772290114">
    <w:abstractNumId w:val="3"/>
  </w:num>
  <w:num w:numId="18" w16cid:durableId="1380742777">
    <w:abstractNumId w:val="3"/>
  </w:num>
  <w:num w:numId="19" w16cid:durableId="1707558693">
    <w:abstractNumId w:val="3"/>
  </w:num>
  <w:num w:numId="20" w16cid:durableId="1906331769">
    <w:abstractNumId w:val="3"/>
  </w:num>
  <w:num w:numId="21" w16cid:durableId="929895229">
    <w:abstractNumId w:val="3"/>
  </w:num>
  <w:num w:numId="22" w16cid:durableId="457332330">
    <w:abstractNumId w:val="3"/>
  </w:num>
  <w:num w:numId="23" w16cid:durableId="656305440">
    <w:abstractNumId w:val="3"/>
  </w:num>
  <w:num w:numId="24" w16cid:durableId="2143813819">
    <w:abstractNumId w:val="4"/>
  </w:num>
  <w:num w:numId="25" w16cid:durableId="539362058">
    <w:abstractNumId w:val="2"/>
  </w:num>
  <w:num w:numId="26" w16cid:durableId="512262054">
    <w:abstractNumId w:val="2"/>
  </w:num>
  <w:num w:numId="27" w16cid:durableId="1445732581">
    <w:abstractNumId w:val="2"/>
  </w:num>
  <w:num w:numId="28" w16cid:durableId="348147603">
    <w:abstractNumId w:val="2"/>
  </w:num>
  <w:num w:numId="29" w16cid:durableId="884100634">
    <w:abstractNumId w:val="2"/>
  </w:num>
  <w:num w:numId="30" w16cid:durableId="433134537">
    <w:abstractNumId w:val="2"/>
  </w:num>
  <w:num w:numId="31" w16cid:durableId="559753105">
    <w:abstractNumId w:val="2"/>
  </w:num>
  <w:num w:numId="32" w16cid:durableId="1778132974">
    <w:abstractNumId w:val="2"/>
  </w:num>
  <w:num w:numId="33" w16cid:durableId="656118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C"/>
    <w:rsid w:val="00035650"/>
    <w:rsid w:val="00046340"/>
    <w:rsid w:val="00065A19"/>
    <w:rsid w:val="00097DD9"/>
    <w:rsid w:val="000F7C05"/>
    <w:rsid w:val="001019F1"/>
    <w:rsid w:val="00113181"/>
    <w:rsid w:val="00125B58"/>
    <w:rsid w:val="00126907"/>
    <w:rsid w:val="00131AA7"/>
    <w:rsid w:val="001369FB"/>
    <w:rsid w:val="00165D03"/>
    <w:rsid w:val="001B261E"/>
    <w:rsid w:val="0023517D"/>
    <w:rsid w:val="002444B5"/>
    <w:rsid w:val="0028066D"/>
    <w:rsid w:val="00297AAE"/>
    <w:rsid w:val="002D527B"/>
    <w:rsid w:val="003A57CB"/>
    <w:rsid w:val="003A7FAF"/>
    <w:rsid w:val="003C5047"/>
    <w:rsid w:val="003D5F71"/>
    <w:rsid w:val="003F699F"/>
    <w:rsid w:val="003F72C5"/>
    <w:rsid w:val="00400403"/>
    <w:rsid w:val="00405616"/>
    <w:rsid w:val="004422E7"/>
    <w:rsid w:val="00443681"/>
    <w:rsid w:val="004C34B3"/>
    <w:rsid w:val="004D276D"/>
    <w:rsid w:val="00502647"/>
    <w:rsid w:val="00504F04"/>
    <w:rsid w:val="00510B02"/>
    <w:rsid w:val="00533BA5"/>
    <w:rsid w:val="005356F5"/>
    <w:rsid w:val="005506DD"/>
    <w:rsid w:val="006A65CF"/>
    <w:rsid w:val="006B4D15"/>
    <w:rsid w:val="006E09CE"/>
    <w:rsid w:val="006F541B"/>
    <w:rsid w:val="00744CB1"/>
    <w:rsid w:val="0075145C"/>
    <w:rsid w:val="007827FB"/>
    <w:rsid w:val="00836EBC"/>
    <w:rsid w:val="00862B8C"/>
    <w:rsid w:val="008B0025"/>
    <w:rsid w:val="0095534F"/>
    <w:rsid w:val="009D2C68"/>
    <w:rsid w:val="00A15BF2"/>
    <w:rsid w:val="00A415DC"/>
    <w:rsid w:val="00A57439"/>
    <w:rsid w:val="00A73D9D"/>
    <w:rsid w:val="00AA3F40"/>
    <w:rsid w:val="00AF09D9"/>
    <w:rsid w:val="00B27797"/>
    <w:rsid w:val="00BA3C2A"/>
    <w:rsid w:val="00BB2202"/>
    <w:rsid w:val="00C01040"/>
    <w:rsid w:val="00C30A71"/>
    <w:rsid w:val="00C573A7"/>
    <w:rsid w:val="00C631DA"/>
    <w:rsid w:val="00C913AB"/>
    <w:rsid w:val="00D04EDC"/>
    <w:rsid w:val="00D46A3B"/>
    <w:rsid w:val="00DA352A"/>
    <w:rsid w:val="00DC4069"/>
    <w:rsid w:val="00E014FC"/>
    <w:rsid w:val="00E3275E"/>
    <w:rsid w:val="00E849FA"/>
    <w:rsid w:val="00E956C1"/>
    <w:rsid w:val="00F00092"/>
    <w:rsid w:val="00F04799"/>
    <w:rsid w:val="00F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3814"/>
  <w15:chartTrackingRefBased/>
  <w15:docId w15:val="{4380E05F-A233-4947-9871-CC85711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47"/>
    <w:pPr>
      <w:jc w:val="left"/>
    </w:pPr>
    <w:rPr>
      <w:szCs w:val="24"/>
    </w:rPr>
  </w:style>
  <w:style w:type="paragraph" w:styleId="Heading1">
    <w:name w:val="heading 1"/>
    <w:next w:val="Normal"/>
    <w:link w:val="Heading1Char"/>
    <w:autoRedefine/>
    <w:qFormat/>
    <w:rsid w:val="003A7FAF"/>
    <w:pPr>
      <w:widowControl w:val="0"/>
      <w:numPr>
        <w:numId w:val="33"/>
      </w:numPr>
      <w:contextualSpacing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next w:val="Normal"/>
    <w:link w:val="Heading2Char"/>
    <w:autoRedefine/>
    <w:qFormat/>
    <w:rsid w:val="003A7FAF"/>
    <w:pPr>
      <w:widowControl w:val="0"/>
      <w:numPr>
        <w:ilvl w:val="1"/>
        <w:numId w:val="33"/>
      </w:numPr>
      <w:contextualSpacing/>
      <w:outlineLvl w:val="1"/>
    </w:pPr>
    <w:rPr>
      <w:bCs/>
    </w:rPr>
  </w:style>
  <w:style w:type="paragraph" w:styleId="Heading3">
    <w:name w:val="heading 3"/>
    <w:link w:val="Heading3Char"/>
    <w:autoRedefine/>
    <w:qFormat/>
    <w:rsid w:val="003A7FAF"/>
    <w:pPr>
      <w:widowControl w:val="0"/>
      <w:numPr>
        <w:ilvl w:val="2"/>
        <w:numId w:val="33"/>
      </w:numPr>
      <w:contextualSpacing/>
      <w:outlineLvl w:val="2"/>
    </w:pPr>
    <w:rPr>
      <w:bCs/>
    </w:rPr>
  </w:style>
  <w:style w:type="paragraph" w:styleId="Heading4">
    <w:name w:val="heading 4"/>
    <w:basedOn w:val="Normal"/>
    <w:link w:val="Heading4Char"/>
    <w:autoRedefine/>
    <w:qFormat/>
    <w:rsid w:val="003A7FAF"/>
    <w:pPr>
      <w:numPr>
        <w:ilvl w:val="3"/>
        <w:numId w:val="33"/>
      </w:numPr>
      <w:tabs>
        <w:tab w:val="right" w:leader="dot" w:pos="10080"/>
      </w:tabs>
      <w:outlineLvl w:val="3"/>
    </w:pPr>
    <w:rPr>
      <w:bCs/>
    </w:rPr>
  </w:style>
  <w:style w:type="paragraph" w:styleId="Heading5">
    <w:name w:val="heading 5"/>
    <w:next w:val="Heading4"/>
    <w:link w:val="Heading5Char"/>
    <w:autoRedefine/>
    <w:qFormat/>
    <w:rsid w:val="003A7FAF"/>
    <w:pPr>
      <w:widowControl w:val="0"/>
      <w:numPr>
        <w:ilvl w:val="4"/>
        <w:numId w:val="33"/>
      </w:numPr>
      <w:contextualSpacing/>
      <w:outlineLvl w:val="4"/>
    </w:pPr>
    <w:rPr>
      <w:bCs/>
    </w:rPr>
  </w:style>
  <w:style w:type="paragraph" w:styleId="Heading6">
    <w:name w:val="heading 6"/>
    <w:basedOn w:val="Normal"/>
    <w:link w:val="Heading6Char"/>
    <w:autoRedefine/>
    <w:qFormat/>
    <w:rsid w:val="003A7FAF"/>
    <w:pPr>
      <w:numPr>
        <w:ilvl w:val="5"/>
        <w:numId w:val="33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autoRedefine/>
    <w:rsid w:val="003A7FAF"/>
    <w:pPr>
      <w:numPr>
        <w:ilvl w:val="6"/>
        <w:numId w:val="33"/>
      </w:numPr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A7FAF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7FAF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AF"/>
    <w:rPr>
      <w:rFonts w:ascii="Times New Roman Bold" w:hAnsi="Times New Roman Bold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3A7FAF"/>
    <w:rPr>
      <w:bCs/>
    </w:rPr>
  </w:style>
  <w:style w:type="character" w:customStyle="1" w:styleId="Heading3Char">
    <w:name w:val="Heading 3 Char"/>
    <w:basedOn w:val="DefaultParagraphFont"/>
    <w:link w:val="Heading3"/>
    <w:rsid w:val="003A7FAF"/>
    <w:rPr>
      <w:bCs/>
    </w:rPr>
  </w:style>
  <w:style w:type="character" w:customStyle="1" w:styleId="Heading4Char">
    <w:name w:val="Heading 4 Char"/>
    <w:basedOn w:val="DefaultParagraphFont"/>
    <w:link w:val="Heading4"/>
    <w:rsid w:val="003A7FAF"/>
    <w:rPr>
      <w:bCs/>
      <w:szCs w:val="24"/>
    </w:rPr>
  </w:style>
  <w:style w:type="numbering" w:customStyle="1" w:styleId="2022RFP">
    <w:name w:val="2022 RFP"/>
    <w:uiPriority w:val="99"/>
    <w:rsid w:val="003A7FAF"/>
    <w:pPr>
      <w:numPr>
        <w:numId w:val="24"/>
      </w:numPr>
    </w:pPr>
  </w:style>
  <w:style w:type="character" w:customStyle="1" w:styleId="Heading5Char">
    <w:name w:val="Heading 5 Char"/>
    <w:basedOn w:val="DefaultParagraphFont"/>
    <w:link w:val="Heading5"/>
    <w:rsid w:val="003A7FAF"/>
    <w:rPr>
      <w:bCs/>
    </w:rPr>
  </w:style>
  <w:style w:type="character" w:customStyle="1" w:styleId="Heading6Char">
    <w:name w:val="Heading 6 Char"/>
    <w:basedOn w:val="DefaultParagraphFont"/>
    <w:link w:val="Heading6"/>
    <w:rsid w:val="003A7FAF"/>
    <w:rPr>
      <w:bCs/>
    </w:rPr>
  </w:style>
  <w:style w:type="character" w:customStyle="1" w:styleId="Heading7Char">
    <w:name w:val="Heading 7 Char"/>
    <w:basedOn w:val="DefaultParagraphFont"/>
    <w:link w:val="Heading7"/>
    <w:rsid w:val="003A7FAF"/>
    <w:rPr>
      <w:b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A7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A7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AF"/>
  </w:style>
  <w:style w:type="paragraph" w:styleId="Header">
    <w:name w:val="header"/>
    <w:basedOn w:val="Normal"/>
    <w:link w:val="HeaderChar"/>
    <w:uiPriority w:val="99"/>
    <w:unhideWhenUsed/>
    <w:rsid w:val="003A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AF"/>
  </w:style>
  <w:style w:type="character" w:styleId="Hyperlink">
    <w:name w:val="Hyperlink"/>
    <w:basedOn w:val="DefaultParagraphFont"/>
    <w:uiPriority w:val="99"/>
    <w:rsid w:val="003A7FAF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3A7FAF"/>
    <w:pPr>
      <w:spacing w:after="100"/>
      <w:ind w:left="720" w:hanging="720"/>
    </w:pPr>
  </w:style>
  <w:style w:type="paragraph" w:styleId="Title">
    <w:name w:val="Title"/>
    <w:basedOn w:val="Normal"/>
    <w:next w:val="Normal"/>
    <w:link w:val="TitleChar"/>
    <w:uiPriority w:val="10"/>
    <w:rsid w:val="0083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36E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3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BC"/>
    <w:rPr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rsid w:val="00836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6E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6E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BC"/>
    <w:rPr>
      <w:i/>
      <w:iCs/>
      <w:color w:val="365F9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rsid w:val="00836EB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.state.nv.us/NRS/NRS-333.html" TargetMode="External"/><Relationship Id="rId18" Type="http://schemas.openxmlformats.org/officeDocument/2006/relationships/hyperlink" Target="https://nevadaepro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.state.nv.us/NRS/NRS-281A.html" TargetMode="External"/><Relationship Id="rId17" Type="http://schemas.openxmlformats.org/officeDocument/2006/relationships/hyperlink" Target="https://nevadaepr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vadaepro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nv.us/law1.c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g.state.nv.us/NRS/NRS-33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vadaepro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.state.nv.us/nac/nac-333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vadaepro.com" TargetMode="External"/><Relationship Id="rId2" Type="http://schemas.openxmlformats.org/officeDocument/2006/relationships/hyperlink" Target="https://purchasing.nv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af227-c4a3-4b03-8147-5ccc0e1529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75DD02225C043AF71C16995042BD8" ma:contentTypeVersion="15" ma:contentTypeDescription="Create a new document." ma:contentTypeScope="" ma:versionID="ae9034fb357ceeaa1171376cacc3c177">
  <xsd:schema xmlns:xsd="http://www.w3.org/2001/XMLSchema" xmlns:xs="http://www.w3.org/2001/XMLSchema" xmlns:p="http://schemas.microsoft.com/office/2006/metadata/properties" xmlns:ns3="a7daf227-c4a3-4b03-8147-5ccc0e1529ec" xmlns:ns4="850ae8d1-6050-4ec9-89c6-59a4bad195f2" targetNamespace="http://schemas.microsoft.com/office/2006/metadata/properties" ma:root="true" ma:fieldsID="83fe8fff751c6eded74a64a7012a42af" ns3:_="" ns4:_="">
    <xsd:import namespace="a7daf227-c4a3-4b03-8147-5ccc0e1529ec"/>
    <xsd:import namespace="850ae8d1-6050-4ec9-89c6-59a4bad19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f227-c4a3-4b03-8147-5ccc0e15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e8d1-6050-4ec9-89c6-59a4bad19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1867F-B2C2-4195-A6A3-C1A16DD39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91091-707B-457E-BD2F-2E51934074B2}">
  <ds:schemaRefs>
    <ds:schemaRef ds:uri="http://schemas.microsoft.com/office/2006/metadata/properties"/>
    <ds:schemaRef ds:uri="http://schemas.microsoft.com/office/infopath/2007/PartnerControls"/>
    <ds:schemaRef ds:uri="a7daf227-c4a3-4b03-8147-5ccc0e1529ec"/>
  </ds:schemaRefs>
</ds:datastoreItem>
</file>

<file path=customXml/itemProps3.xml><?xml version="1.0" encoding="utf-8"?>
<ds:datastoreItem xmlns:ds="http://schemas.openxmlformats.org/officeDocument/2006/customXml" ds:itemID="{693F28A4-3732-4AB1-B0C8-1C1F052F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f227-c4a3-4b03-8147-5ccc0e1529ec"/>
    <ds:schemaRef ds:uri="850ae8d1-6050-4ec9-89c6-59a4bad19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Davis</dc:creator>
  <cp:keywords/>
  <dc:description/>
  <cp:lastModifiedBy> </cp:lastModifiedBy>
  <cp:revision>1</cp:revision>
  <cp:lastPrinted>2024-10-24T23:48:00Z</cp:lastPrinted>
  <dcterms:created xsi:type="dcterms:W3CDTF">2024-11-04T23:24:00Z</dcterms:created>
  <dcterms:modified xsi:type="dcterms:W3CDTF">2024-11-04T23:34:00Z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0x010100CB675DD02225C043AF71C16995042BD8</vt:lpwstr>
  </property>
</Properties>
</file>