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64DAE" w14:textId="271090F2" w:rsidR="005F5E94" w:rsidRDefault="005F5E94" w:rsidP="005F5E94">
      <w:pPr>
        <w:tabs>
          <w:tab w:val="right" w:pos="9360"/>
        </w:tabs>
        <w:spacing w:before="240" w:after="240"/>
        <w:rPr>
          <w:sz w:val="36"/>
          <w:szCs w:val="36"/>
        </w:rPr>
      </w:pPr>
      <w:bookmarkStart w:id="0" w:name="_Toc182714642"/>
      <w:bookmarkStart w:id="1" w:name="_GoBack"/>
      <w:bookmarkEnd w:id="1"/>
      <w:r w:rsidRPr="000569C1">
        <w:rPr>
          <w:sz w:val="36"/>
          <w:szCs w:val="36"/>
        </w:rPr>
        <w:t>Select</w:t>
      </w:r>
      <w:r>
        <w:rPr>
          <w:sz w:val="36"/>
          <w:szCs w:val="36"/>
        </w:rPr>
        <w:t xml:space="preserve"> </w:t>
      </w:r>
      <w:r w:rsidRPr="000569C1">
        <w:rPr>
          <w:sz w:val="36"/>
          <w:szCs w:val="36"/>
        </w:rPr>
        <w:t>Plus</w:t>
      </w:r>
      <w:r>
        <w:rPr>
          <w:sz w:val="36"/>
          <w:szCs w:val="36"/>
        </w:rPr>
        <w:t xml:space="preserve"> </w:t>
      </w:r>
      <w:r w:rsidRPr="000569C1">
        <w:rPr>
          <w:sz w:val="36"/>
          <w:szCs w:val="36"/>
        </w:rPr>
        <w:t>License</w:t>
      </w:r>
      <w:r>
        <w:rPr>
          <w:sz w:val="36"/>
          <w:szCs w:val="36"/>
        </w:rPr>
        <w:t xml:space="preserve"> </w:t>
      </w:r>
      <w:r w:rsidRPr="000569C1">
        <w:rPr>
          <w:sz w:val="36"/>
          <w:szCs w:val="36"/>
        </w:rPr>
        <w:t>Program</w:t>
      </w:r>
      <w:r>
        <w:rPr>
          <w:sz w:val="36"/>
          <w:szCs w:val="36"/>
        </w:rPr>
        <w:t xml:space="preserve"> </w:t>
      </w:r>
      <w:r w:rsidRPr="000569C1">
        <w:rPr>
          <w:sz w:val="36"/>
          <w:szCs w:val="36"/>
        </w:rPr>
        <w:t>Agreement</w:t>
      </w:r>
      <w:r w:rsidRPr="000569C1">
        <w:rPr>
          <w:sz w:val="36"/>
          <w:szCs w:val="36"/>
        </w:rPr>
        <w:tab/>
        <w:t>State</w:t>
      </w:r>
      <w:r>
        <w:rPr>
          <w:sz w:val="36"/>
          <w:szCs w:val="36"/>
        </w:rPr>
        <w:t xml:space="preserve"> </w:t>
      </w:r>
      <w:r w:rsidRPr="000569C1">
        <w:rPr>
          <w:sz w:val="36"/>
          <w:szCs w:val="36"/>
        </w:rPr>
        <w:t>and</w:t>
      </w:r>
      <w:r>
        <w:rPr>
          <w:sz w:val="36"/>
          <w:szCs w:val="36"/>
        </w:rPr>
        <w:t xml:space="preserve"> </w:t>
      </w:r>
      <w:r w:rsidRPr="000569C1">
        <w:rPr>
          <w:sz w:val="36"/>
          <w:szCs w:val="36"/>
        </w:rPr>
        <w:t>Local</w:t>
      </w:r>
      <w:bookmarkEnd w:id="0"/>
    </w:p>
    <w:p w14:paraId="2FA64DAF" w14:textId="77777777" w:rsidR="005F5E94" w:rsidRDefault="005F5E94" w:rsidP="005F5E94">
      <w:pPr>
        <w:tabs>
          <w:tab w:val="right" w:pos="9360"/>
        </w:tabs>
        <w:spacing w:before="240" w:after="240"/>
        <w:rPr>
          <w:sz w:val="36"/>
          <w:szCs w:val="36"/>
        </w:rPr>
        <w:sectPr w:rsidR="005F5E94" w:rsidSect="00460613">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576" w:footer="432" w:gutter="0"/>
          <w:cols w:space="720"/>
          <w:titlePg/>
          <w:docGrid w:linePitch="272"/>
        </w:sectPr>
      </w:pPr>
    </w:p>
    <w:p w14:paraId="33FFC211" w14:textId="77777777" w:rsidR="00BF3DC0" w:rsidRDefault="005F5E94" w:rsidP="005F5E94">
      <w:pPr>
        <w:tabs>
          <w:tab w:val="left" w:pos="540"/>
        </w:tabs>
        <w:jc w:val="both"/>
        <w:rPr>
          <w:noProof/>
        </w:rPr>
      </w:pPr>
      <w:r w:rsidRPr="000569C1">
        <w:rPr>
          <w:b/>
          <w:bCs/>
          <w:sz w:val="24"/>
          <w:szCs w:val="24"/>
        </w:rPr>
        <w:lastRenderedPageBreak/>
        <w:t>Contents</w:t>
      </w:r>
      <w:r w:rsidRPr="000569C1">
        <w:rPr>
          <w:b/>
          <w:bCs/>
          <w:i/>
          <w:iCs/>
        </w:rPr>
        <w:fldChar w:fldCharType="begin"/>
      </w:r>
      <w:r w:rsidRPr="000569C1">
        <w:rPr>
          <w:b/>
          <w:bCs/>
          <w:i/>
          <w:iCs/>
        </w:rPr>
        <w:instrText xml:space="preserve"> TOC \o "1-3" \h \z \u </w:instrText>
      </w:r>
      <w:r w:rsidRPr="000569C1">
        <w:rPr>
          <w:b/>
          <w:bCs/>
          <w:i/>
          <w:iCs/>
        </w:rPr>
        <w:fldChar w:fldCharType="separate"/>
      </w:r>
    </w:p>
    <w:p w14:paraId="75C4CDE1" w14:textId="77777777" w:rsidR="00BF3DC0" w:rsidRPr="00BF3DC0" w:rsidRDefault="008216A1">
      <w:pPr>
        <w:pStyle w:val="TOC1"/>
        <w:rPr>
          <w:rFonts w:asciiTheme="minorHAnsi" w:eastAsiaTheme="minorEastAsia" w:hAnsiTheme="minorHAnsi" w:cstheme="minorBidi"/>
          <w:b/>
          <w:noProof/>
          <w:sz w:val="22"/>
          <w:szCs w:val="22"/>
        </w:rPr>
      </w:pPr>
      <w:hyperlink w:anchor="_Toc368478868" w:history="1">
        <w:r w:rsidR="00BF3DC0" w:rsidRPr="00BF3DC0">
          <w:rPr>
            <w:rStyle w:val="Hyperlink"/>
            <w:rFonts w:cs="Arial"/>
            <w:b/>
            <w:iCs/>
            <w:noProof/>
          </w:rPr>
          <w:t>1.</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Definitions.</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_Toc368478868 \h </w:instrText>
        </w:r>
        <w:r w:rsidR="00BF3DC0" w:rsidRPr="00BF3DC0">
          <w:rPr>
            <w:b/>
            <w:noProof/>
            <w:webHidden/>
          </w:rPr>
        </w:r>
        <w:r w:rsidR="00BF3DC0" w:rsidRPr="00BF3DC0">
          <w:rPr>
            <w:b/>
            <w:noProof/>
            <w:webHidden/>
          </w:rPr>
          <w:fldChar w:fldCharType="separate"/>
        </w:r>
        <w:r w:rsidR="00BF3DC0" w:rsidRPr="00BF3DC0">
          <w:rPr>
            <w:b/>
            <w:noProof/>
            <w:webHidden/>
          </w:rPr>
          <w:t>1</w:t>
        </w:r>
        <w:r w:rsidR="00BF3DC0" w:rsidRPr="00BF3DC0">
          <w:rPr>
            <w:b/>
            <w:noProof/>
            <w:webHidden/>
          </w:rPr>
          <w:fldChar w:fldCharType="end"/>
        </w:r>
      </w:hyperlink>
    </w:p>
    <w:p w14:paraId="1A1B2A6D" w14:textId="77777777" w:rsidR="00BF3DC0" w:rsidRPr="00BF3DC0" w:rsidRDefault="008216A1">
      <w:pPr>
        <w:pStyle w:val="TOC1"/>
        <w:rPr>
          <w:rFonts w:asciiTheme="minorHAnsi" w:eastAsiaTheme="minorEastAsia" w:hAnsiTheme="minorHAnsi" w:cstheme="minorBidi"/>
          <w:b/>
          <w:noProof/>
          <w:sz w:val="22"/>
          <w:szCs w:val="22"/>
        </w:rPr>
      </w:pPr>
      <w:hyperlink w:anchor="_Toc368478869" w:history="1">
        <w:r w:rsidR="00BF3DC0" w:rsidRPr="00BF3DC0">
          <w:rPr>
            <w:rStyle w:val="Hyperlink"/>
            <w:rFonts w:cs="Arial"/>
            <w:b/>
            <w:iCs/>
            <w:noProof/>
          </w:rPr>
          <w:t>2.</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How the Select Plus License program works.</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_Toc368478869 \h </w:instrText>
        </w:r>
        <w:r w:rsidR="00BF3DC0" w:rsidRPr="00BF3DC0">
          <w:rPr>
            <w:b/>
            <w:noProof/>
            <w:webHidden/>
          </w:rPr>
        </w:r>
        <w:r w:rsidR="00BF3DC0" w:rsidRPr="00BF3DC0">
          <w:rPr>
            <w:b/>
            <w:noProof/>
            <w:webHidden/>
          </w:rPr>
          <w:fldChar w:fldCharType="separate"/>
        </w:r>
        <w:r w:rsidR="00BF3DC0" w:rsidRPr="00BF3DC0">
          <w:rPr>
            <w:b/>
            <w:noProof/>
            <w:webHidden/>
          </w:rPr>
          <w:t>3</w:t>
        </w:r>
        <w:r w:rsidR="00BF3DC0" w:rsidRPr="00BF3DC0">
          <w:rPr>
            <w:b/>
            <w:noProof/>
            <w:webHidden/>
          </w:rPr>
          <w:fldChar w:fldCharType="end"/>
        </w:r>
      </w:hyperlink>
    </w:p>
    <w:p w14:paraId="1F374A7A" w14:textId="77777777" w:rsidR="00BF3DC0" w:rsidRPr="00BF3DC0" w:rsidRDefault="008216A1">
      <w:pPr>
        <w:pStyle w:val="TOC1"/>
        <w:rPr>
          <w:rFonts w:asciiTheme="minorHAnsi" w:eastAsiaTheme="minorEastAsia" w:hAnsiTheme="minorHAnsi" w:cstheme="minorBidi"/>
          <w:b/>
          <w:noProof/>
          <w:sz w:val="22"/>
          <w:szCs w:val="22"/>
        </w:rPr>
      </w:pPr>
      <w:hyperlink w:anchor="_Toc368478870" w:history="1">
        <w:r w:rsidR="00BF3DC0" w:rsidRPr="00BF3DC0">
          <w:rPr>
            <w:rStyle w:val="Hyperlink"/>
            <w:rFonts w:cs="Arial"/>
            <w:b/>
            <w:iCs/>
            <w:noProof/>
          </w:rPr>
          <w:t>3.</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How to establish price level.</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_Toc368478870 \h </w:instrText>
        </w:r>
        <w:r w:rsidR="00BF3DC0" w:rsidRPr="00BF3DC0">
          <w:rPr>
            <w:b/>
            <w:noProof/>
            <w:webHidden/>
          </w:rPr>
        </w:r>
        <w:r w:rsidR="00BF3DC0" w:rsidRPr="00BF3DC0">
          <w:rPr>
            <w:b/>
            <w:noProof/>
            <w:webHidden/>
          </w:rPr>
          <w:fldChar w:fldCharType="separate"/>
        </w:r>
        <w:r w:rsidR="00BF3DC0" w:rsidRPr="00BF3DC0">
          <w:rPr>
            <w:b/>
            <w:noProof/>
            <w:webHidden/>
          </w:rPr>
          <w:t>3</w:t>
        </w:r>
        <w:r w:rsidR="00BF3DC0" w:rsidRPr="00BF3DC0">
          <w:rPr>
            <w:b/>
            <w:noProof/>
            <w:webHidden/>
          </w:rPr>
          <w:fldChar w:fldCharType="end"/>
        </w:r>
      </w:hyperlink>
    </w:p>
    <w:p w14:paraId="2730EA9C" w14:textId="77777777" w:rsidR="00BF3DC0" w:rsidRPr="00BF3DC0" w:rsidRDefault="008216A1">
      <w:pPr>
        <w:pStyle w:val="TOC1"/>
        <w:rPr>
          <w:rFonts w:asciiTheme="minorHAnsi" w:eastAsiaTheme="minorEastAsia" w:hAnsiTheme="minorHAnsi" w:cstheme="minorBidi"/>
          <w:b/>
          <w:noProof/>
          <w:sz w:val="22"/>
          <w:szCs w:val="22"/>
        </w:rPr>
      </w:pPr>
      <w:hyperlink w:anchor="_Toc368478871" w:history="1">
        <w:r w:rsidR="00BF3DC0" w:rsidRPr="00BF3DC0">
          <w:rPr>
            <w:rStyle w:val="Hyperlink"/>
            <w:rFonts w:cs="Arial"/>
            <w:b/>
            <w:iCs/>
            <w:noProof/>
          </w:rPr>
          <w:t>4.</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Licenses for Products.</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_Toc368478871 \h </w:instrText>
        </w:r>
        <w:r w:rsidR="00BF3DC0" w:rsidRPr="00BF3DC0">
          <w:rPr>
            <w:b/>
            <w:noProof/>
            <w:webHidden/>
          </w:rPr>
        </w:r>
        <w:r w:rsidR="00BF3DC0" w:rsidRPr="00BF3DC0">
          <w:rPr>
            <w:b/>
            <w:noProof/>
            <w:webHidden/>
          </w:rPr>
          <w:fldChar w:fldCharType="separate"/>
        </w:r>
        <w:r w:rsidR="00BF3DC0" w:rsidRPr="00BF3DC0">
          <w:rPr>
            <w:b/>
            <w:noProof/>
            <w:webHidden/>
          </w:rPr>
          <w:t>3</w:t>
        </w:r>
        <w:r w:rsidR="00BF3DC0" w:rsidRPr="00BF3DC0">
          <w:rPr>
            <w:b/>
            <w:noProof/>
            <w:webHidden/>
          </w:rPr>
          <w:fldChar w:fldCharType="end"/>
        </w:r>
      </w:hyperlink>
    </w:p>
    <w:p w14:paraId="1AA536AB" w14:textId="77777777" w:rsidR="00BF3DC0" w:rsidRPr="00BF3DC0" w:rsidRDefault="008216A1">
      <w:pPr>
        <w:pStyle w:val="TOC1"/>
        <w:rPr>
          <w:rFonts w:asciiTheme="minorHAnsi" w:eastAsiaTheme="minorEastAsia" w:hAnsiTheme="minorHAnsi" w:cstheme="minorBidi"/>
          <w:b/>
          <w:noProof/>
          <w:sz w:val="22"/>
          <w:szCs w:val="22"/>
        </w:rPr>
      </w:pPr>
      <w:hyperlink w:anchor="_Toc368478872" w:history="1">
        <w:r w:rsidR="00BF3DC0" w:rsidRPr="00BF3DC0">
          <w:rPr>
            <w:rStyle w:val="Hyperlink"/>
            <w:rFonts w:cs="Arial"/>
            <w:b/>
            <w:iCs/>
            <w:noProof/>
          </w:rPr>
          <w:t>5.</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How to order Product Licenses.</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_Toc368478872 \h </w:instrText>
        </w:r>
        <w:r w:rsidR="00BF3DC0" w:rsidRPr="00BF3DC0">
          <w:rPr>
            <w:b/>
            <w:noProof/>
            <w:webHidden/>
          </w:rPr>
        </w:r>
        <w:r w:rsidR="00BF3DC0" w:rsidRPr="00BF3DC0">
          <w:rPr>
            <w:b/>
            <w:noProof/>
            <w:webHidden/>
          </w:rPr>
          <w:fldChar w:fldCharType="separate"/>
        </w:r>
        <w:r w:rsidR="00BF3DC0" w:rsidRPr="00BF3DC0">
          <w:rPr>
            <w:b/>
            <w:noProof/>
            <w:webHidden/>
          </w:rPr>
          <w:t>4</w:t>
        </w:r>
        <w:r w:rsidR="00BF3DC0" w:rsidRPr="00BF3DC0">
          <w:rPr>
            <w:b/>
            <w:noProof/>
            <w:webHidden/>
          </w:rPr>
          <w:fldChar w:fldCharType="end"/>
        </w:r>
      </w:hyperlink>
    </w:p>
    <w:p w14:paraId="4F2F0959" w14:textId="77777777" w:rsidR="00BF3DC0" w:rsidRPr="00BF3DC0" w:rsidRDefault="008216A1">
      <w:pPr>
        <w:pStyle w:val="TOC1"/>
        <w:rPr>
          <w:rFonts w:asciiTheme="minorHAnsi" w:eastAsiaTheme="minorEastAsia" w:hAnsiTheme="minorHAnsi" w:cstheme="minorBidi"/>
          <w:b/>
          <w:noProof/>
          <w:sz w:val="22"/>
          <w:szCs w:val="22"/>
        </w:rPr>
      </w:pPr>
      <w:hyperlink w:anchor="_Toc368478873" w:history="1">
        <w:r w:rsidR="00BF3DC0" w:rsidRPr="00BF3DC0">
          <w:rPr>
            <w:rStyle w:val="Hyperlink"/>
            <w:rFonts w:cs="Arial"/>
            <w:b/>
            <w:iCs/>
            <w:noProof/>
          </w:rPr>
          <w:t>6.</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Making copies of Products and re-imaging rights.</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_Toc368478873 \h </w:instrText>
        </w:r>
        <w:r w:rsidR="00BF3DC0" w:rsidRPr="00BF3DC0">
          <w:rPr>
            <w:b/>
            <w:noProof/>
            <w:webHidden/>
          </w:rPr>
        </w:r>
        <w:r w:rsidR="00BF3DC0" w:rsidRPr="00BF3DC0">
          <w:rPr>
            <w:b/>
            <w:noProof/>
            <w:webHidden/>
          </w:rPr>
          <w:fldChar w:fldCharType="separate"/>
        </w:r>
        <w:r w:rsidR="00BF3DC0" w:rsidRPr="00BF3DC0">
          <w:rPr>
            <w:b/>
            <w:noProof/>
            <w:webHidden/>
          </w:rPr>
          <w:t>5</w:t>
        </w:r>
        <w:r w:rsidR="00BF3DC0" w:rsidRPr="00BF3DC0">
          <w:rPr>
            <w:b/>
            <w:noProof/>
            <w:webHidden/>
          </w:rPr>
          <w:fldChar w:fldCharType="end"/>
        </w:r>
      </w:hyperlink>
    </w:p>
    <w:p w14:paraId="5A868342" w14:textId="77777777" w:rsidR="00BF3DC0" w:rsidRPr="00BF3DC0" w:rsidRDefault="008216A1">
      <w:pPr>
        <w:pStyle w:val="TOC1"/>
        <w:rPr>
          <w:rFonts w:asciiTheme="minorHAnsi" w:eastAsiaTheme="minorEastAsia" w:hAnsiTheme="minorHAnsi" w:cstheme="minorBidi"/>
          <w:b/>
          <w:noProof/>
          <w:sz w:val="22"/>
          <w:szCs w:val="22"/>
        </w:rPr>
      </w:pPr>
      <w:hyperlink w:anchor="_Toc368478874" w:history="1">
        <w:r w:rsidR="00BF3DC0" w:rsidRPr="00BF3DC0">
          <w:rPr>
            <w:rStyle w:val="Hyperlink"/>
            <w:rFonts w:cs="Arial"/>
            <w:b/>
            <w:iCs/>
            <w:noProof/>
          </w:rPr>
          <w:t>7.</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Transferring and assigning Licenses.</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_Toc368478874 \h </w:instrText>
        </w:r>
        <w:r w:rsidR="00BF3DC0" w:rsidRPr="00BF3DC0">
          <w:rPr>
            <w:b/>
            <w:noProof/>
            <w:webHidden/>
          </w:rPr>
        </w:r>
        <w:r w:rsidR="00BF3DC0" w:rsidRPr="00BF3DC0">
          <w:rPr>
            <w:b/>
            <w:noProof/>
            <w:webHidden/>
          </w:rPr>
          <w:fldChar w:fldCharType="separate"/>
        </w:r>
        <w:r w:rsidR="00BF3DC0" w:rsidRPr="00BF3DC0">
          <w:rPr>
            <w:b/>
            <w:noProof/>
            <w:webHidden/>
          </w:rPr>
          <w:t>5</w:t>
        </w:r>
        <w:r w:rsidR="00BF3DC0" w:rsidRPr="00BF3DC0">
          <w:rPr>
            <w:b/>
            <w:noProof/>
            <w:webHidden/>
          </w:rPr>
          <w:fldChar w:fldCharType="end"/>
        </w:r>
      </w:hyperlink>
    </w:p>
    <w:p w14:paraId="75665257" w14:textId="77777777" w:rsidR="00BF3DC0" w:rsidRPr="00BF3DC0" w:rsidRDefault="008216A1">
      <w:pPr>
        <w:pStyle w:val="TOC1"/>
        <w:rPr>
          <w:rFonts w:asciiTheme="minorHAnsi" w:eastAsiaTheme="minorEastAsia" w:hAnsiTheme="minorHAnsi" w:cstheme="minorBidi"/>
          <w:b/>
          <w:noProof/>
          <w:sz w:val="22"/>
          <w:szCs w:val="22"/>
        </w:rPr>
      </w:pPr>
      <w:hyperlink w:anchor="_Toc368478875" w:history="1">
        <w:r w:rsidR="00BF3DC0" w:rsidRPr="00BF3DC0">
          <w:rPr>
            <w:rStyle w:val="Hyperlink"/>
            <w:rFonts w:cs="Arial"/>
            <w:b/>
            <w:iCs/>
            <w:noProof/>
          </w:rPr>
          <w:t>8.</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Term and termination.</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_Toc368478875 \h </w:instrText>
        </w:r>
        <w:r w:rsidR="00BF3DC0" w:rsidRPr="00BF3DC0">
          <w:rPr>
            <w:b/>
            <w:noProof/>
            <w:webHidden/>
          </w:rPr>
        </w:r>
        <w:r w:rsidR="00BF3DC0" w:rsidRPr="00BF3DC0">
          <w:rPr>
            <w:b/>
            <w:noProof/>
            <w:webHidden/>
          </w:rPr>
          <w:fldChar w:fldCharType="separate"/>
        </w:r>
        <w:r w:rsidR="00BF3DC0" w:rsidRPr="00BF3DC0">
          <w:rPr>
            <w:b/>
            <w:noProof/>
            <w:webHidden/>
          </w:rPr>
          <w:t>6</w:t>
        </w:r>
        <w:r w:rsidR="00BF3DC0" w:rsidRPr="00BF3DC0">
          <w:rPr>
            <w:b/>
            <w:noProof/>
            <w:webHidden/>
          </w:rPr>
          <w:fldChar w:fldCharType="end"/>
        </w:r>
      </w:hyperlink>
    </w:p>
    <w:p w14:paraId="7171CBDD" w14:textId="77777777" w:rsidR="00BF3DC0" w:rsidRPr="00BF3DC0" w:rsidRDefault="008216A1">
      <w:pPr>
        <w:pStyle w:val="TOC1"/>
        <w:rPr>
          <w:rFonts w:asciiTheme="minorHAnsi" w:eastAsiaTheme="minorEastAsia" w:hAnsiTheme="minorHAnsi" w:cstheme="minorBidi"/>
          <w:b/>
          <w:noProof/>
          <w:sz w:val="22"/>
          <w:szCs w:val="22"/>
        </w:rPr>
      </w:pPr>
      <w:hyperlink w:anchor="_Toc368478876" w:history="1">
        <w:r w:rsidR="00BF3DC0" w:rsidRPr="00BF3DC0">
          <w:rPr>
            <w:rStyle w:val="Hyperlink"/>
            <w:rFonts w:cs="Arial"/>
            <w:b/>
            <w:iCs/>
            <w:noProof/>
          </w:rPr>
          <w:t>9.</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How to renew Software Assurance.</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_Toc368478876 \h </w:instrText>
        </w:r>
        <w:r w:rsidR="00BF3DC0" w:rsidRPr="00BF3DC0">
          <w:rPr>
            <w:b/>
            <w:noProof/>
            <w:webHidden/>
          </w:rPr>
        </w:r>
        <w:r w:rsidR="00BF3DC0" w:rsidRPr="00BF3DC0">
          <w:rPr>
            <w:b/>
            <w:noProof/>
            <w:webHidden/>
          </w:rPr>
          <w:fldChar w:fldCharType="separate"/>
        </w:r>
        <w:r w:rsidR="00BF3DC0" w:rsidRPr="00BF3DC0">
          <w:rPr>
            <w:b/>
            <w:noProof/>
            <w:webHidden/>
          </w:rPr>
          <w:t>7</w:t>
        </w:r>
        <w:r w:rsidR="00BF3DC0" w:rsidRPr="00BF3DC0">
          <w:rPr>
            <w:b/>
            <w:noProof/>
            <w:webHidden/>
          </w:rPr>
          <w:fldChar w:fldCharType="end"/>
        </w:r>
      </w:hyperlink>
    </w:p>
    <w:p w14:paraId="35A6CBA8" w14:textId="77777777" w:rsidR="00BF3DC0" w:rsidRPr="00BF3DC0" w:rsidRDefault="008216A1">
      <w:pPr>
        <w:pStyle w:val="TOC1"/>
        <w:rPr>
          <w:rFonts w:asciiTheme="minorHAnsi" w:eastAsiaTheme="minorEastAsia" w:hAnsiTheme="minorHAnsi" w:cstheme="minorBidi"/>
          <w:b/>
          <w:noProof/>
          <w:sz w:val="22"/>
          <w:szCs w:val="22"/>
        </w:rPr>
      </w:pPr>
      <w:hyperlink w:anchor="_Toc368478877" w:history="1">
        <w:r w:rsidR="00BF3DC0" w:rsidRPr="00BF3DC0">
          <w:rPr>
            <w:rStyle w:val="Hyperlink"/>
            <w:rFonts w:cs="Arial"/>
            <w:b/>
            <w:iCs/>
            <w:noProof/>
          </w:rPr>
          <w:t>10.</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Restrictions on use.</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_Toc368478877 \h </w:instrText>
        </w:r>
        <w:r w:rsidR="00BF3DC0" w:rsidRPr="00BF3DC0">
          <w:rPr>
            <w:b/>
            <w:noProof/>
            <w:webHidden/>
          </w:rPr>
        </w:r>
        <w:r w:rsidR="00BF3DC0" w:rsidRPr="00BF3DC0">
          <w:rPr>
            <w:b/>
            <w:noProof/>
            <w:webHidden/>
          </w:rPr>
          <w:fldChar w:fldCharType="separate"/>
        </w:r>
        <w:r w:rsidR="00BF3DC0" w:rsidRPr="00BF3DC0">
          <w:rPr>
            <w:b/>
            <w:noProof/>
            <w:webHidden/>
          </w:rPr>
          <w:t>7</w:t>
        </w:r>
        <w:r w:rsidR="00BF3DC0" w:rsidRPr="00BF3DC0">
          <w:rPr>
            <w:b/>
            <w:noProof/>
            <w:webHidden/>
          </w:rPr>
          <w:fldChar w:fldCharType="end"/>
        </w:r>
      </w:hyperlink>
    </w:p>
    <w:p w14:paraId="5ADFB4EF" w14:textId="77777777" w:rsidR="00BF3DC0" w:rsidRPr="00BF3DC0" w:rsidRDefault="008216A1">
      <w:pPr>
        <w:pStyle w:val="TOC1"/>
        <w:rPr>
          <w:rFonts w:asciiTheme="minorHAnsi" w:eastAsiaTheme="minorEastAsia" w:hAnsiTheme="minorHAnsi" w:cstheme="minorBidi"/>
          <w:b/>
          <w:noProof/>
          <w:sz w:val="22"/>
          <w:szCs w:val="22"/>
        </w:rPr>
      </w:pPr>
      <w:hyperlink w:anchor="_Toc368478878" w:history="1">
        <w:r w:rsidR="00BF3DC0" w:rsidRPr="00BF3DC0">
          <w:rPr>
            <w:rStyle w:val="Hyperlink"/>
            <w:rFonts w:cs="Arial"/>
            <w:b/>
            <w:iCs/>
            <w:noProof/>
          </w:rPr>
          <w:t>11.</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Confidentiality.</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_Toc368478878 \h </w:instrText>
        </w:r>
        <w:r w:rsidR="00BF3DC0" w:rsidRPr="00BF3DC0">
          <w:rPr>
            <w:b/>
            <w:noProof/>
            <w:webHidden/>
          </w:rPr>
        </w:r>
        <w:r w:rsidR="00BF3DC0" w:rsidRPr="00BF3DC0">
          <w:rPr>
            <w:b/>
            <w:noProof/>
            <w:webHidden/>
          </w:rPr>
          <w:fldChar w:fldCharType="separate"/>
        </w:r>
        <w:r w:rsidR="00BF3DC0" w:rsidRPr="00BF3DC0">
          <w:rPr>
            <w:b/>
            <w:noProof/>
            <w:webHidden/>
          </w:rPr>
          <w:t>7</w:t>
        </w:r>
        <w:r w:rsidR="00BF3DC0" w:rsidRPr="00BF3DC0">
          <w:rPr>
            <w:b/>
            <w:noProof/>
            <w:webHidden/>
          </w:rPr>
          <w:fldChar w:fldCharType="end"/>
        </w:r>
      </w:hyperlink>
    </w:p>
    <w:p w14:paraId="532D2AE9" w14:textId="77777777" w:rsidR="00BF3DC0" w:rsidRPr="00BF3DC0" w:rsidRDefault="008216A1">
      <w:pPr>
        <w:pStyle w:val="TOC1"/>
        <w:rPr>
          <w:rFonts w:asciiTheme="minorHAnsi" w:eastAsiaTheme="minorEastAsia" w:hAnsiTheme="minorHAnsi" w:cstheme="minorBidi"/>
          <w:b/>
          <w:noProof/>
          <w:sz w:val="22"/>
          <w:szCs w:val="22"/>
        </w:rPr>
      </w:pPr>
      <w:hyperlink w:anchor="_Toc368478879" w:history="1">
        <w:r w:rsidR="00BF3DC0" w:rsidRPr="00BF3DC0">
          <w:rPr>
            <w:rStyle w:val="Hyperlink"/>
            <w:rFonts w:cs="Arial"/>
            <w:b/>
            <w:iCs/>
            <w:noProof/>
          </w:rPr>
          <w:t>12.</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Warranties.</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_Toc368478879 \h </w:instrText>
        </w:r>
        <w:r w:rsidR="00BF3DC0" w:rsidRPr="00BF3DC0">
          <w:rPr>
            <w:b/>
            <w:noProof/>
            <w:webHidden/>
          </w:rPr>
        </w:r>
        <w:r w:rsidR="00BF3DC0" w:rsidRPr="00BF3DC0">
          <w:rPr>
            <w:b/>
            <w:noProof/>
            <w:webHidden/>
          </w:rPr>
          <w:fldChar w:fldCharType="separate"/>
        </w:r>
        <w:r w:rsidR="00BF3DC0" w:rsidRPr="00BF3DC0">
          <w:rPr>
            <w:b/>
            <w:noProof/>
            <w:webHidden/>
          </w:rPr>
          <w:t>9</w:t>
        </w:r>
        <w:r w:rsidR="00BF3DC0" w:rsidRPr="00BF3DC0">
          <w:rPr>
            <w:b/>
            <w:noProof/>
            <w:webHidden/>
          </w:rPr>
          <w:fldChar w:fldCharType="end"/>
        </w:r>
      </w:hyperlink>
    </w:p>
    <w:p w14:paraId="06D410AD" w14:textId="77777777" w:rsidR="00BF3DC0" w:rsidRPr="00BF3DC0" w:rsidRDefault="008216A1">
      <w:pPr>
        <w:pStyle w:val="TOC1"/>
        <w:rPr>
          <w:rFonts w:asciiTheme="minorHAnsi" w:eastAsiaTheme="minorEastAsia" w:hAnsiTheme="minorHAnsi" w:cstheme="minorBidi"/>
          <w:b/>
          <w:noProof/>
          <w:sz w:val="22"/>
          <w:szCs w:val="22"/>
        </w:rPr>
      </w:pPr>
      <w:hyperlink w:anchor="_Toc368478880" w:history="1">
        <w:r w:rsidR="00BF3DC0" w:rsidRPr="00BF3DC0">
          <w:rPr>
            <w:rStyle w:val="Hyperlink"/>
            <w:b/>
            <w:iCs/>
            <w:noProof/>
          </w:rPr>
          <w:t>13.</w:t>
        </w:r>
        <w:r w:rsidR="00BF3DC0" w:rsidRPr="00BF3DC0">
          <w:rPr>
            <w:rFonts w:asciiTheme="minorHAnsi" w:eastAsiaTheme="minorEastAsia" w:hAnsiTheme="minorHAnsi" w:cstheme="minorBidi"/>
            <w:b/>
            <w:noProof/>
            <w:sz w:val="22"/>
            <w:szCs w:val="22"/>
          </w:rPr>
          <w:tab/>
        </w:r>
        <w:r w:rsidR="00BF3DC0" w:rsidRPr="00BF3DC0">
          <w:rPr>
            <w:rStyle w:val="Hyperlink"/>
            <w:b/>
            <w:noProof/>
          </w:rPr>
          <w:t>Defense of infringement, misappropriation, and third party claims.</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_Toc368478880 \h </w:instrText>
        </w:r>
        <w:r w:rsidR="00BF3DC0" w:rsidRPr="00BF3DC0">
          <w:rPr>
            <w:b/>
            <w:noProof/>
            <w:webHidden/>
          </w:rPr>
        </w:r>
        <w:r w:rsidR="00BF3DC0" w:rsidRPr="00BF3DC0">
          <w:rPr>
            <w:b/>
            <w:noProof/>
            <w:webHidden/>
          </w:rPr>
          <w:fldChar w:fldCharType="separate"/>
        </w:r>
        <w:r w:rsidR="00BF3DC0" w:rsidRPr="00BF3DC0">
          <w:rPr>
            <w:b/>
            <w:noProof/>
            <w:webHidden/>
          </w:rPr>
          <w:t>10</w:t>
        </w:r>
        <w:r w:rsidR="00BF3DC0" w:rsidRPr="00BF3DC0">
          <w:rPr>
            <w:b/>
            <w:noProof/>
            <w:webHidden/>
          </w:rPr>
          <w:fldChar w:fldCharType="end"/>
        </w:r>
      </w:hyperlink>
    </w:p>
    <w:p w14:paraId="10908322" w14:textId="77777777" w:rsidR="00BF3DC0" w:rsidRPr="00BF3DC0" w:rsidRDefault="008216A1">
      <w:pPr>
        <w:pStyle w:val="TOC1"/>
        <w:rPr>
          <w:rFonts w:asciiTheme="minorHAnsi" w:eastAsiaTheme="minorEastAsia" w:hAnsiTheme="minorHAnsi" w:cstheme="minorBidi"/>
          <w:b/>
          <w:noProof/>
          <w:sz w:val="22"/>
          <w:szCs w:val="22"/>
        </w:rPr>
      </w:pPr>
      <w:hyperlink w:anchor="_Toc368478881" w:history="1">
        <w:r w:rsidR="00BF3DC0" w:rsidRPr="00BF3DC0">
          <w:rPr>
            <w:rStyle w:val="Hyperlink"/>
            <w:rFonts w:cs="Arial"/>
            <w:b/>
            <w:iCs/>
            <w:noProof/>
          </w:rPr>
          <w:t>14.</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Limitation of liability.</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_Toc368478881 \h </w:instrText>
        </w:r>
        <w:r w:rsidR="00BF3DC0" w:rsidRPr="00BF3DC0">
          <w:rPr>
            <w:b/>
            <w:noProof/>
            <w:webHidden/>
          </w:rPr>
        </w:r>
        <w:r w:rsidR="00BF3DC0" w:rsidRPr="00BF3DC0">
          <w:rPr>
            <w:b/>
            <w:noProof/>
            <w:webHidden/>
          </w:rPr>
          <w:fldChar w:fldCharType="separate"/>
        </w:r>
        <w:r w:rsidR="00BF3DC0" w:rsidRPr="00BF3DC0">
          <w:rPr>
            <w:b/>
            <w:noProof/>
            <w:webHidden/>
          </w:rPr>
          <w:t>11</w:t>
        </w:r>
        <w:r w:rsidR="00BF3DC0" w:rsidRPr="00BF3DC0">
          <w:rPr>
            <w:b/>
            <w:noProof/>
            <w:webHidden/>
          </w:rPr>
          <w:fldChar w:fldCharType="end"/>
        </w:r>
      </w:hyperlink>
    </w:p>
    <w:p w14:paraId="1303715E" w14:textId="77777777" w:rsidR="00BF3DC0" w:rsidRPr="00BF3DC0" w:rsidRDefault="008216A1">
      <w:pPr>
        <w:pStyle w:val="TOC1"/>
        <w:rPr>
          <w:rFonts w:asciiTheme="minorHAnsi" w:eastAsiaTheme="minorEastAsia" w:hAnsiTheme="minorHAnsi" w:cstheme="minorBidi"/>
          <w:b/>
          <w:noProof/>
          <w:sz w:val="22"/>
          <w:szCs w:val="22"/>
        </w:rPr>
      </w:pPr>
      <w:hyperlink w:anchor="_Toc368478882" w:history="1">
        <w:r w:rsidR="00BF3DC0" w:rsidRPr="00BF3DC0">
          <w:rPr>
            <w:rStyle w:val="Hyperlink"/>
            <w:rFonts w:cs="Arial"/>
            <w:b/>
            <w:iCs/>
            <w:noProof/>
          </w:rPr>
          <w:t>15.</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Verifying compliance.</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_Toc368478882 \h </w:instrText>
        </w:r>
        <w:r w:rsidR="00BF3DC0" w:rsidRPr="00BF3DC0">
          <w:rPr>
            <w:b/>
            <w:noProof/>
            <w:webHidden/>
          </w:rPr>
        </w:r>
        <w:r w:rsidR="00BF3DC0" w:rsidRPr="00BF3DC0">
          <w:rPr>
            <w:b/>
            <w:noProof/>
            <w:webHidden/>
          </w:rPr>
          <w:fldChar w:fldCharType="separate"/>
        </w:r>
        <w:r w:rsidR="00BF3DC0" w:rsidRPr="00BF3DC0">
          <w:rPr>
            <w:b/>
            <w:noProof/>
            <w:webHidden/>
          </w:rPr>
          <w:t>12</w:t>
        </w:r>
        <w:r w:rsidR="00BF3DC0" w:rsidRPr="00BF3DC0">
          <w:rPr>
            <w:b/>
            <w:noProof/>
            <w:webHidden/>
          </w:rPr>
          <w:fldChar w:fldCharType="end"/>
        </w:r>
      </w:hyperlink>
    </w:p>
    <w:p w14:paraId="0620D79A" w14:textId="77777777" w:rsidR="00BF3DC0" w:rsidRPr="00BF3DC0" w:rsidRDefault="008216A1">
      <w:pPr>
        <w:pStyle w:val="TOC1"/>
        <w:rPr>
          <w:rFonts w:asciiTheme="minorHAnsi" w:eastAsiaTheme="minorEastAsia" w:hAnsiTheme="minorHAnsi" w:cstheme="minorBidi"/>
          <w:b/>
          <w:noProof/>
          <w:sz w:val="22"/>
          <w:szCs w:val="22"/>
        </w:rPr>
      </w:pPr>
      <w:hyperlink w:anchor="_Toc368478883" w:history="1">
        <w:r w:rsidR="00BF3DC0" w:rsidRPr="00BF3DC0">
          <w:rPr>
            <w:rStyle w:val="Hyperlink"/>
            <w:rFonts w:cs="Arial"/>
            <w:b/>
            <w:iCs/>
            <w:noProof/>
          </w:rPr>
          <w:t>16.</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Non-Microsoft Software or Technology.</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_Toc368478883 \h </w:instrText>
        </w:r>
        <w:r w:rsidR="00BF3DC0" w:rsidRPr="00BF3DC0">
          <w:rPr>
            <w:b/>
            <w:noProof/>
            <w:webHidden/>
          </w:rPr>
        </w:r>
        <w:r w:rsidR="00BF3DC0" w:rsidRPr="00BF3DC0">
          <w:rPr>
            <w:b/>
            <w:noProof/>
            <w:webHidden/>
          </w:rPr>
          <w:fldChar w:fldCharType="separate"/>
        </w:r>
        <w:r w:rsidR="00BF3DC0" w:rsidRPr="00BF3DC0">
          <w:rPr>
            <w:b/>
            <w:noProof/>
            <w:webHidden/>
          </w:rPr>
          <w:t>12</w:t>
        </w:r>
        <w:r w:rsidR="00BF3DC0" w:rsidRPr="00BF3DC0">
          <w:rPr>
            <w:b/>
            <w:noProof/>
            <w:webHidden/>
          </w:rPr>
          <w:fldChar w:fldCharType="end"/>
        </w:r>
      </w:hyperlink>
    </w:p>
    <w:p w14:paraId="34FBE81E" w14:textId="77777777" w:rsidR="00BF3DC0" w:rsidRPr="00BF3DC0" w:rsidRDefault="008216A1">
      <w:pPr>
        <w:pStyle w:val="TOC1"/>
        <w:rPr>
          <w:rFonts w:asciiTheme="minorHAnsi" w:eastAsiaTheme="minorEastAsia" w:hAnsiTheme="minorHAnsi" w:cstheme="minorBidi"/>
          <w:b/>
          <w:noProof/>
          <w:sz w:val="22"/>
          <w:szCs w:val="22"/>
        </w:rPr>
      </w:pPr>
      <w:hyperlink w:anchor="_Toc368478884" w:history="1">
        <w:r w:rsidR="00BF3DC0" w:rsidRPr="00BF3DC0">
          <w:rPr>
            <w:rStyle w:val="Hyperlink"/>
            <w:rFonts w:cs="Arial"/>
            <w:b/>
            <w:iCs/>
            <w:noProof/>
          </w:rPr>
          <w:t>17.</w:t>
        </w:r>
        <w:r w:rsidR="00BF3DC0" w:rsidRPr="00BF3DC0">
          <w:rPr>
            <w:rFonts w:asciiTheme="minorHAnsi" w:eastAsiaTheme="minorEastAsia" w:hAnsiTheme="minorHAnsi" w:cstheme="minorBidi"/>
            <w:b/>
            <w:noProof/>
            <w:sz w:val="22"/>
            <w:szCs w:val="22"/>
          </w:rPr>
          <w:tab/>
        </w:r>
        <w:r w:rsidR="00BF3DC0" w:rsidRPr="00BF3DC0">
          <w:rPr>
            <w:rStyle w:val="Hyperlink"/>
            <w:rFonts w:cs="Arial"/>
            <w:b/>
            <w:noProof/>
          </w:rPr>
          <w:t>Miscellaneous.</w:t>
        </w:r>
        <w:r w:rsidR="00BF3DC0" w:rsidRPr="00BF3DC0">
          <w:rPr>
            <w:b/>
            <w:noProof/>
            <w:webHidden/>
          </w:rPr>
          <w:tab/>
        </w:r>
        <w:r w:rsidR="00BF3DC0" w:rsidRPr="00BF3DC0">
          <w:rPr>
            <w:b/>
            <w:noProof/>
            <w:webHidden/>
          </w:rPr>
          <w:fldChar w:fldCharType="begin"/>
        </w:r>
        <w:r w:rsidR="00BF3DC0" w:rsidRPr="00BF3DC0">
          <w:rPr>
            <w:b/>
            <w:noProof/>
            <w:webHidden/>
          </w:rPr>
          <w:instrText xml:space="preserve"> PAGEREF _Toc368478884 \h </w:instrText>
        </w:r>
        <w:r w:rsidR="00BF3DC0" w:rsidRPr="00BF3DC0">
          <w:rPr>
            <w:b/>
            <w:noProof/>
            <w:webHidden/>
          </w:rPr>
        </w:r>
        <w:r w:rsidR="00BF3DC0" w:rsidRPr="00BF3DC0">
          <w:rPr>
            <w:b/>
            <w:noProof/>
            <w:webHidden/>
          </w:rPr>
          <w:fldChar w:fldCharType="separate"/>
        </w:r>
        <w:r w:rsidR="00BF3DC0" w:rsidRPr="00BF3DC0">
          <w:rPr>
            <w:b/>
            <w:noProof/>
            <w:webHidden/>
          </w:rPr>
          <w:t>13</w:t>
        </w:r>
        <w:r w:rsidR="00BF3DC0" w:rsidRPr="00BF3DC0">
          <w:rPr>
            <w:b/>
            <w:noProof/>
            <w:webHidden/>
          </w:rPr>
          <w:fldChar w:fldCharType="end"/>
        </w:r>
      </w:hyperlink>
    </w:p>
    <w:p w14:paraId="2FA64DC3" w14:textId="77777777" w:rsidR="005F5E94" w:rsidRPr="000569C1" w:rsidRDefault="005F5E94" w:rsidP="001F4E9E">
      <w:pPr>
        <w:spacing w:before="360"/>
        <w:jc w:val="both"/>
      </w:pPr>
      <w:r w:rsidRPr="000569C1">
        <w:rPr>
          <w:b/>
          <w:bCs/>
          <w:i/>
          <w:iCs/>
          <w:color w:val="000000"/>
        </w:rPr>
        <w:fldChar w:fldCharType="end"/>
      </w:r>
      <w:r w:rsidRPr="000569C1">
        <w:t>This</w:t>
      </w:r>
      <w:r>
        <w:t xml:space="preserve"> </w:t>
      </w:r>
      <w:r w:rsidRPr="000569C1">
        <w:t>Microsoft</w:t>
      </w:r>
      <w:r>
        <w:t xml:space="preserve"> </w:t>
      </w:r>
      <w:r w:rsidRPr="000569C1">
        <w:t>Select</w:t>
      </w:r>
      <w:r>
        <w:t xml:space="preserve"> </w:t>
      </w:r>
      <w:r w:rsidRPr="000569C1">
        <w:t>Plus</w:t>
      </w:r>
      <w:r>
        <w:t xml:space="preserve"> </w:t>
      </w:r>
      <w:r w:rsidRPr="000569C1">
        <w:t>Agreement</w:t>
      </w:r>
      <w:r>
        <w:t xml:space="preserve"> </w:t>
      </w:r>
      <w:r w:rsidRPr="000569C1">
        <w:t>is</w:t>
      </w:r>
      <w:r>
        <w:t xml:space="preserve"> </w:t>
      </w:r>
      <w:r w:rsidRPr="000569C1">
        <w:t>entered</w:t>
      </w:r>
      <w:r>
        <w:t xml:space="preserve"> </w:t>
      </w:r>
      <w:r w:rsidRPr="000569C1">
        <w:t>into</w:t>
      </w:r>
      <w:r>
        <w:t xml:space="preserve"> </w:t>
      </w:r>
      <w:r w:rsidRPr="000569C1">
        <w:t>between</w:t>
      </w:r>
      <w:r>
        <w:t xml:space="preserve"> </w:t>
      </w:r>
      <w:r w:rsidRPr="000569C1">
        <w:t>the</w:t>
      </w:r>
      <w:r>
        <w:t xml:space="preserve"> </w:t>
      </w:r>
      <w:r w:rsidRPr="000569C1">
        <w:t>entities</w:t>
      </w:r>
      <w:r>
        <w:t xml:space="preserve"> </w:t>
      </w:r>
      <w:r w:rsidRPr="000569C1">
        <w:t>identified</w:t>
      </w:r>
      <w:r>
        <w:t xml:space="preserve"> </w:t>
      </w:r>
      <w:r w:rsidRPr="000569C1">
        <w:t>on</w:t>
      </w:r>
      <w:r>
        <w:t xml:space="preserve"> </w:t>
      </w:r>
      <w:r w:rsidRPr="000569C1">
        <w:t>the</w:t>
      </w:r>
      <w:r>
        <w:t xml:space="preserve"> </w:t>
      </w:r>
      <w:r w:rsidRPr="000569C1">
        <w:t>signature</w:t>
      </w:r>
      <w:r>
        <w:t xml:space="preserve"> </w:t>
      </w:r>
      <w:r w:rsidRPr="000569C1">
        <w:t>form.</w:t>
      </w:r>
    </w:p>
    <w:p w14:paraId="2FA64DC4" w14:textId="4692197E" w:rsidR="005F5E94" w:rsidRPr="000569C1" w:rsidRDefault="005F5E94" w:rsidP="001F4E9E">
      <w:pPr>
        <w:spacing w:before="120"/>
        <w:jc w:val="both"/>
      </w:pPr>
      <w:r w:rsidRPr="000569C1">
        <w:rPr>
          <w:b/>
          <w:bCs/>
        </w:rPr>
        <w:t>Effective</w:t>
      </w:r>
      <w:r>
        <w:rPr>
          <w:b/>
          <w:bCs/>
        </w:rPr>
        <w:t xml:space="preserve"> </w:t>
      </w:r>
      <w:r w:rsidRPr="000569C1">
        <w:rPr>
          <w:b/>
          <w:bCs/>
        </w:rPr>
        <w:t>date.</w:t>
      </w:r>
      <w:r>
        <w:t xml:space="preserve"> </w:t>
      </w:r>
      <w:r w:rsidRPr="000569C1">
        <w:t>The</w:t>
      </w:r>
      <w:r>
        <w:t xml:space="preserve"> </w:t>
      </w:r>
      <w:r w:rsidRPr="000569C1">
        <w:t>effective</w:t>
      </w:r>
      <w:r>
        <w:t xml:space="preserve"> </w:t>
      </w:r>
      <w:r w:rsidRPr="000569C1">
        <w:t>date</w:t>
      </w:r>
      <w:r>
        <w:t xml:space="preserve"> </w:t>
      </w:r>
      <w:r w:rsidRPr="000569C1">
        <w:t>of</w:t>
      </w:r>
      <w:r>
        <w:t xml:space="preserve"> </w:t>
      </w:r>
      <w:r w:rsidRPr="000569C1">
        <w:t>this</w:t>
      </w:r>
      <w:r>
        <w:t xml:space="preserve"> </w:t>
      </w:r>
      <w:r w:rsidR="00120074">
        <w:t>A</w:t>
      </w:r>
      <w:r w:rsidRPr="000569C1">
        <w:t>greement</w:t>
      </w:r>
      <w:r>
        <w:t xml:space="preserve"> </w:t>
      </w:r>
      <w:r w:rsidRPr="000569C1">
        <w:t>is</w:t>
      </w:r>
      <w:r>
        <w:t xml:space="preserve"> </w:t>
      </w:r>
      <w:r w:rsidRPr="000569C1">
        <w:t>the</w:t>
      </w:r>
      <w:r>
        <w:t xml:space="preserve"> </w:t>
      </w:r>
      <w:r w:rsidRPr="000569C1">
        <w:t>effective</w:t>
      </w:r>
      <w:r>
        <w:t xml:space="preserve"> </w:t>
      </w:r>
      <w:r w:rsidRPr="000569C1">
        <w:t>date</w:t>
      </w:r>
      <w:r>
        <w:t xml:space="preserve"> </w:t>
      </w:r>
      <w:r w:rsidRPr="000569C1">
        <w:t>of</w:t>
      </w:r>
      <w:r>
        <w:t xml:space="preserve"> </w:t>
      </w:r>
      <w:r w:rsidRPr="000569C1">
        <w:t>the</w:t>
      </w:r>
      <w:r>
        <w:t xml:space="preserve"> </w:t>
      </w:r>
      <w:r w:rsidRPr="000569C1">
        <w:t>first</w:t>
      </w:r>
      <w:r>
        <w:t xml:space="preserve"> </w:t>
      </w:r>
      <w:r w:rsidRPr="000569C1">
        <w:t>Affiliate</w:t>
      </w:r>
      <w:r>
        <w:t xml:space="preserve"> </w:t>
      </w:r>
      <w:r w:rsidRPr="000569C1">
        <w:t>Registration</w:t>
      </w:r>
      <w:r>
        <w:t xml:space="preserve"> </w:t>
      </w:r>
      <w:r w:rsidRPr="000569C1">
        <w:t>Form</w:t>
      </w:r>
      <w:r>
        <w:t xml:space="preserve"> </w:t>
      </w:r>
      <w:r w:rsidRPr="000569C1">
        <w:t>or</w:t>
      </w:r>
      <w:r>
        <w:t xml:space="preserve"> </w:t>
      </w:r>
      <w:r w:rsidRPr="000569C1">
        <w:t>the</w:t>
      </w:r>
      <w:r>
        <w:t xml:space="preserve"> </w:t>
      </w:r>
      <w:r w:rsidRPr="000569C1">
        <w:t>date</w:t>
      </w:r>
      <w:r>
        <w:t xml:space="preserve"> </w:t>
      </w:r>
      <w:r w:rsidRPr="000569C1">
        <w:t>Microsoft</w:t>
      </w:r>
      <w:r>
        <w:t xml:space="preserve"> </w:t>
      </w:r>
      <w:r w:rsidRPr="000569C1">
        <w:t>accepts</w:t>
      </w:r>
      <w:r>
        <w:t xml:space="preserve"> </w:t>
      </w:r>
      <w:r w:rsidRPr="000569C1">
        <w:t>this</w:t>
      </w:r>
      <w:r>
        <w:t xml:space="preserve"> </w:t>
      </w:r>
      <w:r w:rsidR="00120074">
        <w:t>A</w:t>
      </w:r>
      <w:r w:rsidRPr="000569C1">
        <w:t>greement,</w:t>
      </w:r>
      <w:r>
        <w:t xml:space="preserve"> </w:t>
      </w:r>
      <w:r w:rsidRPr="000569C1">
        <w:t>whichever</w:t>
      </w:r>
      <w:r>
        <w:t xml:space="preserve"> </w:t>
      </w:r>
      <w:r w:rsidRPr="000569C1">
        <w:t>is</w:t>
      </w:r>
      <w:r>
        <w:t xml:space="preserve"> </w:t>
      </w:r>
      <w:r w:rsidRPr="000569C1">
        <w:t>earlier.</w:t>
      </w:r>
    </w:p>
    <w:p w14:paraId="31305983" w14:textId="412E41B9" w:rsidR="0097027F" w:rsidRDefault="005F5E94" w:rsidP="001F4E9E">
      <w:pPr>
        <w:spacing w:before="120"/>
        <w:jc w:val="both"/>
      </w:pPr>
      <w:r w:rsidRPr="000569C1">
        <w:t>This</w:t>
      </w:r>
      <w:r>
        <w:t xml:space="preserve"> </w:t>
      </w:r>
      <w:r w:rsidR="00120074">
        <w:t>A</w:t>
      </w:r>
      <w:r w:rsidRPr="000569C1">
        <w:t>greement</w:t>
      </w:r>
      <w:r>
        <w:t xml:space="preserve"> </w:t>
      </w:r>
      <w:r w:rsidRPr="000569C1">
        <w:t>consists</w:t>
      </w:r>
      <w:r>
        <w:t xml:space="preserve"> </w:t>
      </w:r>
      <w:r w:rsidRPr="000569C1">
        <w:t>of</w:t>
      </w:r>
      <w:r>
        <w:t xml:space="preserve"> </w:t>
      </w:r>
      <w:r w:rsidRPr="000569C1">
        <w:t>(1)</w:t>
      </w:r>
      <w:r>
        <w:t xml:space="preserve"> </w:t>
      </w:r>
      <w:r w:rsidRPr="000569C1">
        <w:t>the</w:t>
      </w:r>
      <w:r>
        <w:t xml:space="preserve"> </w:t>
      </w:r>
      <w:r w:rsidRPr="000569C1">
        <w:t>terms</w:t>
      </w:r>
      <w:r>
        <w:t xml:space="preserve"> </w:t>
      </w:r>
      <w:r w:rsidRPr="000569C1">
        <w:t>and</w:t>
      </w:r>
      <w:r>
        <w:t xml:space="preserve"> </w:t>
      </w:r>
      <w:r w:rsidRPr="000569C1">
        <w:t>conditions</w:t>
      </w:r>
      <w:r>
        <w:t xml:space="preserve"> </w:t>
      </w:r>
      <w:r w:rsidRPr="000569C1">
        <w:t>of</w:t>
      </w:r>
      <w:r>
        <w:t xml:space="preserve"> </w:t>
      </w:r>
      <w:r w:rsidRPr="000569C1">
        <w:t>this</w:t>
      </w:r>
      <w:r>
        <w:t xml:space="preserve"> </w:t>
      </w:r>
      <w:r w:rsidR="00120074">
        <w:t>A</w:t>
      </w:r>
      <w:r w:rsidRPr="000569C1">
        <w:t>greement</w:t>
      </w:r>
      <w:r>
        <w:t xml:space="preserve"> </w:t>
      </w:r>
      <w:r w:rsidRPr="000569C1">
        <w:t>and</w:t>
      </w:r>
      <w:r>
        <w:t xml:space="preserve"> </w:t>
      </w:r>
      <w:r w:rsidRPr="000569C1">
        <w:t>all</w:t>
      </w:r>
      <w:r>
        <w:t xml:space="preserve"> </w:t>
      </w:r>
      <w:r w:rsidRPr="000569C1">
        <w:t>attachments</w:t>
      </w:r>
      <w:r>
        <w:t xml:space="preserve"> </w:t>
      </w:r>
      <w:r w:rsidRPr="000569C1">
        <w:t>identified</w:t>
      </w:r>
      <w:r>
        <w:t xml:space="preserve"> </w:t>
      </w:r>
      <w:r w:rsidRPr="000569C1">
        <w:t>therein,</w:t>
      </w:r>
      <w:r>
        <w:t xml:space="preserve"> </w:t>
      </w:r>
      <w:r w:rsidRPr="000569C1">
        <w:t>(2)</w:t>
      </w:r>
      <w:r>
        <w:t xml:space="preserve"> </w:t>
      </w:r>
      <w:r w:rsidRPr="000569C1">
        <w:t>the</w:t>
      </w:r>
      <w:r>
        <w:t xml:space="preserve"> </w:t>
      </w:r>
      <w:r w:rsidRPr="000569C1">
        <w:t>Product</w:t>
      </w:r>
      <w:r>
        <w:t xml:space="preserve"> </w:t>
      </w:r>
      <w:r w:rsidRPr="000569C1">
        <w:t>List,</w:t>
      </w:r>
      <w:r>
        <w:t xml:space="preserve"> </w:t>
      </w:r>
      <w:r w:rsidRPr="000569C1">
        <w:t>(3)</w:t>
      </w:r>
      <w:r>
        <w:t xml:space="preserve"> </w:t>
      </w:r>
      <w:r w:rsidRPr="000569C1">
        <w:t>the</w:t>
      </w:r>
      <w:r>
        <w:t xml:space="preserve"> </w:t>
      </w:r>
      <w:r w:rsidRPr="000569C1">
        <w:t>Product</w:t>
      </w:r>
      <w:r>
        <w:t xml:space="preserve"> </w:t>
      </w:r>
      <w:r w:rsidRPr="000569C1">
        <w:t>Use</w:t>
      </w:r>
      <w:r>
        <w:t xml:space="preserve"> </w:t>
      </w:r>
      <w:r w:rsidRPr="000569C1">
        <w:t>Rights,</w:t>
      </w:r>
      <w:r>
        <w:t xml:space="preserve"> </w:t>
      </w:r>
      <w:r w:rsidRPr="000569C1">
        <w:t>(4)</w:t>
      </w:r>
      <w:r>
        <w:t xml:space="preserve"> </w:t>
      </w:r>
      <w:r w:rsidRPr="000569C1">
        <w:t>any</w:t>
      </w:r>
      <w:r>
        <w:t xml:space="preserve"> </w:t>
      </w:r>
      <w:r w:rsidRPr="000569C1">
        <w:t>Affiliate</w:t>
      </w:r>
      <w:r>
        <w:t xml:space="preserve"> </w:t>
      </w:r>
      <w:r w:rsidRPr="000569C1">
        <w:t>registration</w:t>
      </w:r>
      <w:r>
        <w:t xml:space="preserve"> </w:t>
      </w:r>
      <w:r w:rsidRPr="000569C1">
        <w:t>entered</w:t>
      </w:r>
      <w:r>
        <w:t xml:space="preserve"> </w:t>
      </w:r>
      <w:r w:rsidRPr="000569C1">
        <w:t>into</w:t>
      </w:r>
      <w:r>
        <w:t xml:space="preserve"> </w:t>
      </w:r>
      <w:r w:rsidRPr="000569C1">
        <w:t>under</w:t>
      </w:r>
      <w:r>
        <w:t xml:space="preserve"> </w:t>
      </w:r>
      <w:r w:rsidRPr="000569C1">
        <w:t>this</w:t>
      </w:r>
      <w:r>
        <w:t xml:space="preserve"> </w:t>
      </w:r>
      <w:r w:rsidR="00120074">
        <w:t>A</w:t>
      </w:r>
      <w:r w:rsidRPr="000569C1">
        <w:t>greement,</w:t>
      </w:r>
      <w:r>
        <w:t xml:space="preserve"> </w:t>
      </w:r>
      <w:r w:rsidRPr="000569C1">
        <w:t>and</w:t>
      </w:r>
      <w:r>
        <w:t xml:space="preserve"> </w:t>
      </w:r>
      <w:r w:rsidRPr="000569C1">
        <w:t>(5)</w:t>
      </w:r>
      <w:r>
        <w:t xml:space="preserve"> </w:t>
      </w:r>
      <w:r w:rsidRPr="000569C1">
        <w:t>any</w:t>
      </w:r>
      <w:r>
        <w:t xml:space="preserve"> </w:t>
      </w:r>
      <w:r w:rsidRPr="000569C1">
        <w:t>Order</w:t>
      </w:r>
      <w:r>
        <w:t xml:space="preserve"> </w:t>
      </w:r>
      <w:r w:rsidRPr="000569C1">
        <w:t>submitted</w:t>
      </w:r>
      <w:r>
        <w:t xml:space="preserve"> </w:t>
      </w:r>
      <w:r w:rsidRPr="000569C1">
        <w:t>under</w:t>
      </w:r>
      <w:r>
        <w:t xml:space="preserve"> </w:t>
      </w:r>
      <w:r w:rsidRPr="000569C1">
        <w:t>this</w:t>
      </w:r>
      <w:r>
        <w:t xml:space="preserve"> </w:t>
      </w:r>
      <w:r w:rsidR="00120074">
        <w:t>A</w:t>
      </w:r>
      <w:r w:rsidRPr="000569C1">
        <w:t>greement.</w:t>
      </w:r>
    </w:p>
    <w:p w14:paraId="1F8B9BDD" w14:textId="7677720D" w:rsidR="0097027F" w:rsidRPr="001F4E9E" w:rsidRDefault="0097027F" w:rsidP="001F4E9E">
      <w:pPr>
        <w:spacing w:before="120"/>
        <w:jc w:val="both"/>
        <w:rPr>
          <w:rFonts w:eastAsia="Times New Roman"/>
        </w:rPr>
      </w:pPr>
      <w:r w:rsidRPr="00625E59">
        <w:rPr>
          <w:b/>
        </w:rPr>
        <w:t>Please</w:t>
      </w:r>
      <w:r>
        <w:rPr>
          <w:b/>
        </w:rPr>
        <w:t xml:space="preserve"> </w:t>
      </w:r>
      <w:r w:rsidRPr="00625E59">
        <w:rPr>
          <w:b/>
        </w:rPr>
        <w:t>note:</w:t>
      </w:r>
      <w:r>
        <w:t xml:space="preserve">  </w:t>
      </w:r>
      <w:r w:rsidRPr="00625E59">
        <w:t>Documents</w:t>
      </w:r>
      <w:r>
        <w:t xml:space="preserve"> </w:t>
      </w:r>
      <w:r w:rsidRPr="00625E59">
        <w:t>referenced</w:t>
      </w:r>
      <w:r>
        <w:t xml:space="preserve"> </w:t>
      </w:r>
      <w:r w:rsidRPr="00625E59">
        <w:t>in</w:t>
      </w:r>
      <w:r>
        <w:t xml:space="preserve"> </w:t>
      </w:r>
      <w:r w:rsidRPr="00625E59">
        <w:t>this</w:t>
      </w:r>
      <w:r>
        <w:t xml:space="preserve"> </w:t>
      </w:r>
      <w:r w:rsidR="00120074">
        <w:t>A</w:t>
      </w:r>
      <w:r w:rsidRPr="00625E59">
        <w:t>greement</w:t>
      </w:r>
      <w:r>
        <w:t xml:space="preserve"> </w:t>
      </w:r>
      <w:r w:rsidRPr="00625E59">
        <w:t>but</w:t>
      </w:r>
      <w:r>
        <w:t xml:space="preserve"> </w:t>
      </w:r>
      <w:r w:rsidRPr="00625E59">
        <w:t>not</w:t>
      </w:r>
      <w:r>
        <w:t xml:space="preserve"> </w:t>
      </w:r>
      <w:r w:rsidRPr="00625E59">
        <w:t>attached</w:t>
      </w:r>
      <w:r>
        <w:t xml:space="preserve"> </w:t>
      </w:r>
      <w:r w:rsidRPr="00625E59">
        <w:t>to</w:t>
      </w:r>
      <w:r>
        <w:t xml:space="preserve"> </w:t>
      </w:r>
      <w:r w:rsidRPr="00625E59">
        <w:t>the</w:t>
      </w:r>
      <w:r>
        <w:t xml:space="preserve"> </w:t>
      </w:r>
      <w:r w:rsidRPr="00625E59">
        <w:t>signature</w:t>
      </w:r>
      <w:r>
        <w:t xml:space="preserve"> </w:t>
      </w:r>
      <w:r w:rsidRPr="00625E59">
        <w:t>form</w:t>
      </w:r>
      <w:r>
        <w:t xml:space="preserve"> </w:t>
      </w:r>
      <w:r w:rsidRPr="00625E59">
        <w:t>may</w:t>
      </w:r>
      <w:r>
        <w:t xml:space="preserve"> </w:t>
      </w:r>
      <w:r w:rsidRPr="00625E59">
        <w:t>be</w:t>
      </w:r>
      <w:r>
        <w:t xml:space="preserve"> </w:t>
      </w:r>
      <w:r w:rsidRPr="00625E59">
        <w:t>found</w:t>
      </w:r>
      <w:r>
        <w:t xml:space="preserve"> </w:t>
      </w:r>
      <w:r w:rsidRPr="00625E59">
        <w:t>at</w:t>
      </w:r>
      <w:r>
        <w:t xml:space="preserve"> </w:t>
      </w:r>
      <w:hyperlink r:id="rId18" w:history="1">
        <w:r w:rsidRPr="00625E59">
          <w:rPr>
            <w:rStyle w:val="Hyperlink"/>
            <w:rFonts w:eastAsia="Times New Roman"/>
            <w:bdr w:val="none" w:sz="0" w:space="0" w:color="auto" w:frame="1"/>
          </w:rPr>
          <w:t>http://www.microsoft.com/licensing/contracts</w:t>
        </w:r>
      </w:hyperlink>
      <w:r>
        <w:rPr>
          <w:rFonts w:eastAsia="Times New Roman"/>
          <w:bdr w:val="none" w:sz="0" w:space="0" w:color="auto" w:frame="1"/>
        </w:rPr>
        <w:t xml:space="preserve"> </w:t>
      </w:r>
      <w:r w:rsidRPr="00625E59">
        <w:rPr>
          <w:rFonts w:eastAsia="Times New Roman"/>
          <w:bdr w:val="none" w:sz="0" w:space="0" w:color="auto" w:frame="1"/>
        </w:rPr>
        <w:t>and</w:t>
      </w:r>
      <w:r>
        <w:rPr>
          <w:rFonts w:eastAsia="Times New Roman"/>
          <w:bdr w:val="none" w:sz="0" w:space="0" w:color="auto" w:frame="1"/>
        </w:rPr>
        <w:t xml:space="preserve"> </w:t>
      </w:r>
      <w:r w:rsidRPr="00625E59">
        <w:rPr>
          <w:rFonts w:eastAsia="Times New Roman"/>
          <w:bdr w:val="none" w:sz="0" w:space="0" w:color="auto" w:frame="1"/>
        </w:rPr>
        <w:t>are</w:t>
      </w:r>
      <w:r>
        <w:rPr>
          <w:rFonts w:eastAsia="Times New Roman"/>
          <w:bdr w:val="none" w:sz="0" w:space="0" w:color="auto" w:frame="1"/>
        </w:rPr>
        <w:t xml:space="preserve"> </w:t>
      </w:r>
      <w:r w:rsidRPr="00625E59">
        <w:rPr>
          <w:rFonts w:eastAsia="Times New Roman"/>
          <w:bdr w:val="none" w:sz="0" w:space="0" w:color="auto" w:frame="1"/>
        </w:rPr>
        <w:t>incorporated</w:t>
      </w:r>
      <w:r>
        <w:rPr>
          <w:rFonts w:eastAsia="Times New Roman"/>
          <w:bdr w:val="none" w:sz="0" w:space="0" w:color="auto" w:frame="1"/>
        </w:rPr>
        <w:t xml:space="preserve"> in this </w:t>
      </w:r>
      <w:r w:rsidR="00120074">
        <w:rPr>
          <w:rFonts w:eastAsia="Times New Roman"/>
          <w:bdr w:val="none" w:sz="0" w:space="0" w:color="auto" w:frame="1"/>
        </w:rPr>
        <w:t>A</w:t>
      </w:r>
      <w:r>
        <w:rPr>
          <w:rFonts w:eastAsia="Times New Roman"/>
          <w:bdr w:val="none" w:sz="0" w:space="0" w:color="auto" w:frame="1"/>
        </w:rPr>
        <w:t xml:space="preserve">greement </w:t>
      </w:r>
      <w:r w:rsidRPr="00625E59">
        <w:rPr>
          <w:rFonts w:eastAsia="Times New Roman"/>
          <w:bdr w:val="none" w:sz="0" w:space="0" w:color="auto" w:frame="1"/>
        </w:rPr>
        <w:t>by</w:t>
      </w:r>
      <w:r>
        <w:rPr>
          <w:rFonts w:eastAsia="Times New Roman"/>
          <w:bdr w:val="none" w:sz="0" w:space="0" w:color="auto" w:frame="1"/>
        </w:rPr>
        <w:t xml:space="preserve"> </w:t>
      </w:r>
      <w:r w:rsidRPr="00625E59">
        <w:rPr>
          <w:rFonts w:eastAsia="Times New Roman"/>
          <w:bdr w:val="none" w:sz="0" w:space="0" w:color="auto" w:frame="1"/>
        </w:rPr>
        <w:t>reference</w:t>
      </w:r>
      <w:r w:rsidRPr="00625E59">
        <w:rPr>
          <w:rFonts w:eastAsia="Times New Roman"/>
        </w:rPr>
        <w:t>,</w:t>
      </w:r>
      <w:r>
        <w:rPr>
          <w:rFonts w:eastAsia="Times New Roman"/>
        </w:rPr>
        <w:t xml:space="preserve"> </w:t>
      </w:r>
      <w:r w:rsidRPr="00625E59">
        <w:rPr>
          <w:rFonts w:eastAsia="Times New Roman"/>
        </w:rPr>
        <w:t>including</w:t>
      </w:r>
      <w:r>
        <w:rPr>
          <w:rFonts w:eastAsia="Times New Roman"/>
        </w:rPr>
        <w:t xml:space="preserve"> </w:t>
      </w:r>
      <w:r w:rsidRPr="00625E59">
        <w:t>the</w:t>
      </w:r>
      <w:r>
        <w:t xml:space="preserve"> </w:t>
      </w:r>
      <w:r w:rsidRPr="00625E59">
        <w:t>Product</w:t>
      </w:r>
      <w:r>
        <w:t xml:space="preserve"> </w:t>
      </w:r>
      <w:r w:rsidRPr="00625E59">
        <w:t>List</w:t>
      </w:r>
      <w:r>
        <w:t xml:space="preserve"> and </w:t>
      </w:r>
      <w:r w:rsidRPr="00625E59">
        <w:t>Product</w:t>
      </w:r>
      <w:r>
        <w:t xml:space="preserve"> </w:t>
      </w:r>
      <w:r w:rsidRPr="00625E59">
        <w:t>Use</w:t>
      </w:r>
      <w:r>
        <w:t xml:space="preserve"> </w:t>
      </w:r>
      <w:r w:rsidRPr="00625E59">
        <w:t>Rights.</w:t>
      </w:r>
      <w:r>
        <w:t xml:space="preserve">  </w:t>
      </w:r>
      <w:r w:rsidRPr="00625E59">
        <w:t>These</w:t>
      </w:r>
      <w:r>
        <w:t xml:space="preserve"> </w:t>
      </w:r>
      <w:r w:rsidRPr="00625E59">
        <w:t>documents</w:t>
      </w:r>
      <w:r>
        <w:t xml:space="preserve"> </w:t>
      </w:r>
      <w:r w:rsidRPr="00625E59">
        <w:t>may</w:t>
      </w:r>
      <w:r>
        <w:t xml:space="preserve"> </w:t>
      </w:r>
      <w:r w:rsidRPr="00625E59">
        <w:t>contain</w:t>
      </w:r>
      <w:r>
        <w:t xml:space="preserve"> </w:t>
      </w:r>
      <w:r w:rsidRPr="00625E59">
        <w:t>additional</w:t>
      </w:r>
      <w:r>
        <w:t xml:space="preserve"> </w:t>
      </w:r>
      <w:r w:rsidRPr="00625E59">
        <w:t>terms</w:t>
      </w:r>
      <w:r>
        <w:t xml:space="preserve"> </w:t>
      </w:r>
      <w:r w:rsidRPr="00625E59">
        <w:t>and</w:t>
      </w:r>
      <w:r>
        <w:t xml:space="preserve"> </w:t>
      </w:r>
      <w:r w:rsidRPr="00625E59">
        <w:t>conditions</w:t>
      </w:r>
      <w:r>
        <w:t xml:space="preserve"> </w:t>
      </w:r>
      <w:r w:rsidRPr="00625E59">
        <w:t>for</w:t>
      </w:r>
      <w:r>
        <w:t xml:space="preserve"> </w:t>
      </w:r>
      <w:r w:rsidRPr="00625E59">
        <w:t>Products</w:t>
      </w:r>
      <w:r>
        <w:t xml:space="preserve"> </w:t>
      </w:r>
      <w:r w:rsidRPr="00625E59">
        <w:t>licensed</w:t>
      </w:r>
      <w:r>
        <w:t xml:space="preserve"> </w:t>
      </w:r>
      <w:r w:rsidRPr="00625E59">
        <w:t>under</w:t>
      </w:r>
      <w:r>
        <w:t xml:space="preserve"> </w:t>
      </w:r>
      <w:r w:rsidRPr="00625E59">
        <w:t>this</w:t>
      </w:r>
      <w:r>
        <w:t xml:space="preserve"> </w:t>
      </w:r>
      <w:r w:rsidR="00120074">
        <w:t>A</w:t>
      </w:r>
      <w:r w:rsidRPr="00625E59">
        <w:t>greement</w:t>
      </w:r>
      <w:r>
        <w:t xml:space="preserve"> </w:t>
      </w:r>
      <w:r w:rsidRPr="00625E59">
        <w:t>and</w:t>
      </w:r>
      <w:r>
        <w:t xml:space="preserve"> </w:t>
      </w:r>
      <w:r w:rsidRPr="00625E59">
        <w:t>may</w:t>
      </w:r>
      <w:r>
        <w:t xml:space="preserve"> </w:t>
      </w:r>
      <w:r w:rsidRPr="00625E59">
        <w:t>be</w:t>
      </w:r>
      <w:r>
        <w:t xml:space="preserve"> </w:t>
      </w:r>
      <w:r w:rsidRPr="00625E59">
        <w:t>changed</w:t>
      </w:r>
      <w:r>
        <w:t xml:space="preserve"> </w:t>
      </w:r>
      <w:r w:rsidRPr="00625E59">
        <w:t>from</w:t>
      </w:r>
      <w:r>
        <w:t xml:space="preserve"> </w:t>
      </w:r>
      <w:r w:rsidRPr="00625E59">
        <w:t>time</w:t>
      </w:r>
      <w:r>
        <w:t xml:space="preserve"> </w:t>
      </w:r>
      <w:r w:rsidRPr="00625E59">
        <w:t>to</w:t>
      </w:r>
      <w:r>
        <w:t xml:space="preserve"> </w:t>
      </w:r>
      <w:r w:rsidRPr="00625E59">
        <w:t>time.</w:t>
      </w:r>
      <w:r>
        <w:t xml:space="preserve">  </w:t>
      </w:r>
      <w:r w:rsidRPr="00625E59">
        <w:t>Customer</w:t>
      </w:r>
      <w:r>
        <w:t xml:space="preserve"> </w:t>
      </w:r>
      <w:r w:rsidRPr="00625E59">
        <w:t>should</w:t>
      </w:r>
      <w:r>
        <w:t xml:space="preserve"> </w:t>
      </w:r>
      <w:r w:rsidRPr="00625E59">
        <w:t>review</w:t>
      </w:r>
      <w:r>
        <w:t xml:space="preserve"> </w:t>
      </w:r>
      <w:r w:rsidRPr="00625E59">
        <w:t>such</w:t>
      </w:r>
      <w:r>
        <w:t xml:space="preserve"> </w:t>
      </w:r>
      <w:r w:rsidRPr="00625E59">
        <w:t>documents</w:t>
      </w:r>
      <w:r>
        <w:t xml:space="preserve"> </w:t>
      </w:r>
      <w:r w:rsidRPr="00625E59">
        <w:t>carefully,</w:t>
      </w:r>
      <w:r>
        <w:t xml:space="preserve"> </w:t>
      </w:r>
      <w:r w:rsidRPr="00625E59">
        <w:t>both</w:t>
      </w:r>
      <w:r>
        <w:t xml:space="preserve"> </w:t>
      </w:r>
      <w:r w:rsidRPr="00625E59">
        <w:t>at</w:t>
      </w:r>
      <w:r>
        <w:t xml:space="preserve"> </w:t>
      </w:r>
      <w:r w:rsidRPr="00625E59">
        <w:t>the</w:t>
      </w:r>
      <w:r>
        <w:t xml:space="preserve"> </w:t>
      </w:r>
      <w:r w:rsidRPr="00625E59">
        <w:t>time</w:t>
      </w:r>
      <w:r>
        <w:t xml:space="preserve"> </w:t>
      </w:r>
      <w:r w:rsidRPr="00625E59">
        <w:t>of</w:t>
      </w:r>
      <w:r>
        <w:t xml:space="preserve"> </w:t>
      </w:r>
      <w:r w:rsidRPr="00625E59">
        <w:t>signing</w:t>
      </w:r>
      <w:r>
        <w:t xml:space="preserve"> </w:t>
      </w:r>
      <w:r w:rsidRPr="00625E59">
        <w:t>and</w:t>
      </w:r>
      <w:r>
        <w:t xml:space="preserve"> </w:t>
      </w:r>
      <w:r w:rsidRPr="00625E59">
        <w:t>periodically</w:t>
      </w:r>
      <w:r>
        <w:t xml:space="preserve"> thereafter</w:t>
      </w:r>
      <w:r w:rsidRPr="00625E59">
        <w:t>,</w:t>
      </w:r>
      <w:r>
        <w:t xml:space="preserve"> and </w:t>
      </w:r>
      <w:r w:rsidRPr="00625E59">
        <w:t>full</w:t>
      </w:r>
      <w:r>
        <w:t xml:space="preserve">y </w:t>
      </w:r>
      <w:r w:rsidRPr="00625E59">
        <w:t>understand</w:t>
      </w:r>
      <w:r>
        <w:t xml:space="preserve"> </w:t>
      </w:r>
      <w:r w:rsidRPr="00625E59">
        <w:t>all</w:t>
      </w:r>
      <w:r>
        <w:t xml:space="preserve"> </w:t>
      </w:r>
      <w:r w:rsidRPr="00625E59">
        <w:t>terms</w:t>
      </w:r>
      <w:r>
        <w:t xml:space="preserve"> </w:t>
      </w:r>
      <w:r w:rsidRPr="00625E59">
        <w:t>and</w:t>
      </w:r>
      <w:r>
        <w:t xml:space="preserve"> </w:t>
      </w:r>
      <w:r w:rsidRPr="00625E59">
        <w:t>conditions</w:t>
      </w:r>
      <w:r>
        <w:t xml:space="preserve"> </w:t>
      </w:r>
      <w:r w:rsidRPr="00625E59">
        <w:t>applicable</w:t>
      </w:r>
      <w:r>
        <w:t xml:space="preserve"> </w:t>
      </w:r>
      <w:r w:rsidRPr="00625E59">
        <w:t>to</w:t>
      </w:r>
      <w:r>
        <w:t xml:space="preserve"> </w:t>
      </w:r>
      <w:r w:rsidRPr="00625E59">
        <w:t>Products</w:t>
      </w:r>
      <w:r>
        <w:t xml:space="preserve"> </w:t>
      </w:r>
      <w:r w:rsidRPr="00625E59">
        <w:t>licensed</w:t>
      </w:r>
      <w:r>
        <w:t xml:space="preserve"> </w:t>
      </w:r>
      <w:r w:rsidRPr="00625E59">
        <w:t>and</w:t>
      </w:r>
      <w:r>
        <w:t xml:space="preserve"> </w:t>
      </w:r>
      <w:r w:rsidRPr="00625E59">
        <w:t>Services</w:t>
      </w:r>
      <w:r>
        <w:t xml:space="preserve"> </w:t>
      </w:r>
      <w:r w:rsidR="001F4E9E">
        <w:t>ordered.</w:t>
      </w:r>
    </w:p>
    <w:p w14:paraId="2FA64DC6" w14:textId="4BB92238" w:rsidR="005F5E94" w:rsidRPr="000569C1" w:rsidRDefault="005F5E94" w:rsidP="001F4E9E">
      <w:pPr>
        <w:pStyle w:val="BodyText2"/>
        <w:spacing w:before="120" w:line="240" w:lineRule="auto"/>
        <w:rPr>
          <w:rFonts w:cs="Arial"/>
        </w:rPr>
      </w:pPr>
      <w:r w:rsidRPr="000569C1">
        <w:rPr>
          <w:rFonts w:cs="Arial"/>
        </w:rPr>
        <w:t>The</w:t>
      </w:r>
      <w:r>
        <w:rPr>
          <w:rFonts w:cs="Arial"/>
        </w:rPr>
        <w:t xml:space="preserve"> </w:t>
      </w:r>
      <w:r w:rsidRPr="000569C1">
        <w:rPr>
          <w:rFonts w:cs="Arial"/>
        </w:rPr>
        <w:t>parties</w:t>
      </w:r>
      <w:r>
        <w:rPr>
          <w:rFonts w:cs="Arial"/>
        </w:rPr>
        <w:t xml:space="preserve"> </w:t>
      </w:r>
      <w:r w:rsidRPr="000569C1">
        <w:rPr>
          <w:rFonts w:cs="Arial"/>
        </w:rPr>
        <w:t>agree</w:t>
      </w:r>
      <w:r>
        <w:rPr>
          <w:rFonts w:cs="Arial"/>
        </w:rPr>
        <w:t xml:space="preserve"> </w:t>
      </w:r>
      <w:r w:rsidRPr="000569C1">
        <w:rPr>
          <w:rFonts w:cs="Arial"/>
        </w:rPr>
        <w:t>to</w:t>
      </w:r>
      <w:r>
        <w:rPr>
          <w:rFonts w:cs="Arial"/>
        </w:rPr>
        <w:t xml:space="preserve"> </w:t>
      </w:r>
      <w:r w:rsidRPr="000569C1">
        <w:rPr>
          <w:rFonts w:cs="Arial"/>
        </w:rPr>
        <w:t>be</w:t>
      </w:r>
      <w:r>
        <w:rPr>
          <w:rFonts w:cs="Arial"/>
        </w:rPr>
        <w:t xml:space="preserve"> </w:t>
      </w:r>
      <w:r w:rsidRPr="000569C1">
        <w:rPr>
          <w:rFonts w:cs="Arial"/>
        </w:rPr>
        <w:t>bound</w:t>
      </w:r>
      <w:r>
        <w:rPr>
          <w:rFonts w:cs="Arial"/>
        </w:rPr>
        <w:t xml:space="preserve"> </w:t>
      </w:r>
      <w:r w:rsidRPr="000569C1">
        <w:rPr>
          <w:rFonts w:cs="Arial"/>
        </w:rPr>
        <w:t>by</w:t>
      </w:r>
      <w:r>
        <w:rPr>
          <w:rFonts w:cs="Arial"/>
        </w:rPr>
        <w:t xml:space="preserve"> </w:t>
      </w:r>
      <w:r w:rsidRPr="000569C1">
        <w:rPr>
          <w:rFonts w:cs="Arial"/>
        </w:rPr>
        <w:t>the</w:t>
      </w:r>
      <w:r>
        <w:rPr>
          <w:rFonts w:cs="Arial"/>
        </w:rPr>
        <w:t xml:space="preserve"> </w:t>
      </w:r>
      <w:r w:rsidRPr="000569C1">
        <w:rPr>
          <w:rFonts w:cs="Arial"/>
        </w:rPr>
        <w:t>terms</w:t>
      </w:r>
      <w:r>
        <w:rPr>
          <w:rFonts w:cs="Arial"/>
        </w:rPr>
        <w:t xml:space="preserve"> </w:t>
      </w:r>
      <w:r w:rsidRPr="000569C1">
        <w:rPr>
          <w:rFonts w:cs="Arial"/>
        </w:rPr>
        <w:t>of</w:t>
      </w:r>
      <w:r>
        <w:rPr>
          <w:rFonts w:cs="Arial"/>
        </w:rPr>
        <w:t xml:space="preserve"> </w:t>
      </w:r>
      <w:r w:rsidRPr="000569C1">
        <w:rPr>
          <w:rFonts w:cs="Arial"/>
        </w:rPr>
        <w:t>this</w:t>
      </w:r>
      <w:r>
        <w:rPr>
          <w:rFonts w:cs="Arial"/>
        </w:rPr>
        <w:t xml:space="preserve"> </w:t>
      </w:r>
      <w:r w:rsidR="00120074">
        <w:rPr>
          <w:rFonts w:cs="Arial"/>
        </w:rPr>
        <w:t>A</w:t>
      </w:r>
      <w:r w:rsidRPr="000569C1">
        <w:rPr>
          <w:rFonts w:cs="Arial"/>
        </w:rPr>
        <w:t>greement.</w:t>
      </w:r>
    </w:p>
    <w:p w14:paraId="2FA64DC7" w14:textId="77777777" w:rsidR="005F5E94" w:rsidRPr="000569C1" w:rsidRDefault="005F5E94" w:rsidP="005F5E94">
      <w:pPr>
        <w:tabs>
          <w:tab w:val="left" w:pos="720"/>
        </w:tabs>
        <w:spacing w:before="480"/>
        <w:jc w:val="center"/>
        <w:rPr>
          <w:b/>
          <w:bCs/>
          <w:i/>
          <w:sz w:val="28"/>
          <w:szCs w:val="28"/>
        </w:rPr>
      </w:pPr>
      <w:r w:rsidRPr="000569C1">
        <w:rPr>
          <w:b/>
          <w:bCs/>
          <w:i/>
          <w:sz w:val="28"/>
          <w:szCs w:val="28"/>
        </w:rPr>
        <w:t>Terms</w:t>
      </w:r>
      <w:r>
        <w:rPr>
          <w:b/>
          <w:bCs/>
          <w:i/>
          <w:sz w:val="28"/>
          <w:szCs w:val="28"/>
        </w:rPr>
        <w:t xml:space="preserve"> </w:t>
      </w:r>
      <w:r w:rsidRPr="000569C1">
        <w:rPr>
          <w:b/>
          <w:bCs/>
          <w:i/>
          <w:sz w:val="28"/>
          <w:szCs w:val="28"/>
        </w:rPr>
        <w:t>and</w:t>
      </w:r>
      <w:r>
        <w:rPr>
          <w:b/>
          <w:bCs/>
          <w:i/>
          <w:sz w:val="28"/>
          <w:szCs w:val="28"/>
        </w:rPr>
        <w:t xml:space="preserve"> </w:t>
      </w:r>
      <w:r w:rsidRPr="000569C1">
        <w:rPr>
          <w:b/>
          <w:bCs/>
          <w:i/>
          <w:sz w:val="28"/>
          <w:szCs w:val="28"/>
        </w:rPr>
        <w:t>Conditions</w:t>
      </w:r>
    </w:p>
    <w:p w14:paraId="2FA64DC8"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2" w:name="_Toc368478868"/>
      <w:r w:rsidRPr="000569C1">
        <w:rPr>
          <w:rFonts w:cs="Arial"/>
        </w:rPr>
        <w:t>Definitions.</w:t>
      </w:r>
      <w:bookmarkEnd w:id="2"/>
    </w:p>
    <w:p w14:paraId="2FA64DC9" w14:textId="1862A85F" w:rsidR="005F5E94" w:rsidRPr="000569C1" w:rsidRDefault="005F5E94" w:rsidP="005F5E94">
      <w:pPr>
        <w:spacing w:before="120"/>
        <w:jc w:val="both"/>
      </w:pPr>
      <w:r w:rsidRPr="000569C1">
        <w:t>In</w:t>
      </w:r>
      <w:r>
        <w:t xml:space="preserve"> </w:t>
      </w:r>
      <w:r w:rsidRPr="000569C1">
        <w:t>this</w:t>
      </w:r>
      <w:r>
        <w:t xml:space="preserve"> </w:t>
      </w:r>
      <w:r w:rsidR="00120074">
        <w:t>A</w:t>
      </w:r>
      <w:r w:rsidRPr="000569C1">
        <w:t>greement</w:t>
      </w:r>
      <w:r>
        <w:t xml:space="preserve"> </w:t>
      </w:r>
      <w:r w:rsidRPr="000569C1">
        <w:t>the</w:t>
      </w:r>
      <w:r>
        <w:t xml:space="preserve"> </w:t>
      </w:r>
      <w:r w:rsidRPr="000569C1">
        <w:t>following</w:t>
      </w:r>
      <w:r>
        <w:t xml:space="preserve"> </w:t>
      </w:r>
      <w:r w:rsidRPr="000569C1">
        <w:t>definitions</w:t>
      </w:r>
      <w:r>
        <w:t xml:space="preserve"> </w:t>
      </w:r>
      <w:r w:rsidRPr="000569C1">
        <w:t>apply:</w:t>
      </w:r>
    </w:p>
    <w:p w14:paraId="2FA64DCA" w14:textId="77777777" w:rsidR="005F5E94" w:rsidRPr="00D92FA7" w:rsidRDefault="005F5E94" w:rsidP="005F5E94">
      <w:pPr>
        <w:spacing w:before="120"/>
        <w:jc w:val="both"/>
        <w:rPr>
          <w:bCs/>
        </w:rPr>
      </w:pPr>
      <w:r w:rsidRPr="00D92FA7">
        <w:rPr>
          <w:bCs/>
        </w:rPr>
        <w:t>“Affiliate” means</w:t>
      </w:r>
    </w:p>
    <w:p w14:paraId="2FA64DCB" w14:textId="77777777" w:rsidR="005F5E94" w:rsidRPr="000569C1" w:rsidRDefault="005F5E94" w:rsidP="005F5E94">
      <w:pPr>
        <w:numPr>
          <w:ilvl w:val="0"/>
          <w:numId w:val="5"/>
        </w:numPr>
        <w:spacing w:before="120"/>
        <w:ind w:left="1080"/>
        <w:jc w:val="both"/>
      </w:pPr>
      <w:r w:rsidRPr="000569C1">
        <w:t>with</w:t>
      </w:r>
      <w:r>
        <w:t xml:space="preserve"> </w:t>
      </w:r>
      <w:r w:rsidRPr="000569C1">
        <w:t>regard</w:t>
      </w:r>
      <w:r>
        <w:t xml:space="preserve"> </w:t>
      </w:r>
      <w:r w:rsidRPr="000569C1">
        <w:t>to</w:t>
      </w:r>
      <w:r>
        <w:t xml:space="preserve"> </w:t>
      </w:r>
      <w:r w:rsidRPr="000569C1">
        <w:t>Customer</w:t>
      </w:r>
    </w:p>
    <w:p w14:paraId="2FA64DCC" w14:textId="77777777" w:rsidR="005F5E94" w:rsidRPr="000569C1" w:rsidRDefault="005F5E94" w:rsidP="005F5E94">
      <w:pPr>
        <w:numPr>
          <w:ilvl w:val="0"/>
          <w:numId w:val="6"/>
        </w:numPr>
        <w:spacing w:before="120"/>
        <w:ind w:hanging="360"/>
        <w:jc w:val="both"/>
      </w:pPr>
      <w:r w:rsidRPr="000569C1">
        <w:t>any</w:t>
      </w:r>
      <w:r>
        <w:t xml:space="preserve"> </w:t>
      </w:r>
      <w:r w:rsidRPr="000569C1">
        <w:t>government</w:t>
      </w:r>
      <w:r>
        <w:t xml:space="preserve"> </w:t>
      </w:r>
      <w:r w:rsidRPr="000569C1">
        <w:t>agency,</w:t>
      </w:r>
      <w:r>
        <w:t xml:space="preserve"> </w:t>
      </w:r>
      <w:r w:rsidRPr="000569C1">
        <w:t>department,</w:t>
      </w:r>
      <w:r>
        <w:t xml:space="preserve"> </w:t>
      </w:r>
      <w:r w:rsidRPr="000569C1">
        <w:t>office,</w:t>
      </w:r>
      <w:r>
        <w:t xml:space="preserve"> </w:t>
      </w:r>
      <w:r w:rsidRPr="000569C1">
        <w:t>instrumentality,</w:t>
      </w:r>
      <w:r>
        <w:t xml:space="preserve"> </w:t>
      </w:r>
      <w:r w:rsidRPr="000569C1">
        <w:t>division,</w:t>
      </w:r>
      <w:r>
        <w:t xml:space="preserve"> </w:t>
      </w:r>
      <w:r w:rsidRPr="000569C1">
        <w:t>unit</w:t>
      </w:r>
      <w:r>
        <w:t xml:space="preserve"> </w:t>
      </w:r>
      <w:r w:rsidRPr="000569C1">
        <w:t>or</w:t>
      </w:r>
      <w:r>
        <w:t xml:space="preserve"> </w:t>
      </w:r>
      <w:r w:rsidRPr="000569C1">
        <w:t>other</w:t>
      </w:r>
      <w:r>
        <w:t xml:space="preserve"> </w:t>
      </w:r>
      <w:r w:rsidRPr="000569C1">
        <w:t>entity</w:t>
      </w:r>
      <w:r>
        <w:t xml:space="preserve"> </w:t>
      </w:r>
      <w:r w:rsidRPr="000569C1">
        <w:t>of</w:t>
      </w:r>
      <w:r>
        <w:t xml:space="preserve"> </w:t>
      </w:r>
      <w:r w:rsidRPr="000569C1">
        <w:t>the</w:t>
      </w:r>
      <w:r>
        <w:t xml:space="preserve"> </w:t>
      </w:r>
      <w:r w:rsidRPr="000569C1">
        <w:t>state</w:t>
      </w:r>
      <w:r>
        <w:t xml:space="preserve"> </w:t>
      </w:r>
      <w:r w:rsidRPr="000569C1">
        <w:t>or</w:t>
      </w:r>
      <w:r>
        <w:t xml:space="preserve"> </w:t>
      </w:r>
      <w:r w:rsidRPr="000569C1">
        <w:t>local</w:t>
      </w:r>
      <w:r>
        <w:t xml:space="preserve"> </w:t>
      </w:r>
      <w:r w:rsidRPr="000569C1">
        <w:t>government</w:t>
      </w:r>
      <w:r>
        <w:t xml:space="preserve"> </w:t>
      </w:r>
      <w:r w:rsidRPr="000569C1">
        <w:t>that</w:t>
      </w:r>
      <w:r>
        <w:t xml:space="preserve"> </w:t>
      </w:r>
      <w:r w:rsidRPr="000569C1">
        <w:t>is</w:t>
      </w:r>
      <w:r>
        <w:t xml:space="preserve"> </w:t>
      </w:r>
      <w:r w:rsidRPr="000569C1">
        <w:t>supervised</w:t>
      </w:r>
      <w:r>
        <w:t xml:space="preserve"> </w:t>
      </w:r>
      <w:r w:rsidRPr="000569C1">
        <w:t>by</w:t>
      </w:r>
      <w:r>
        <w:t xml:space="preserve"> </w:t>
      </w:r>
      <w:r w:rsidRPr="000569C1">
        <w:t>or</w:t>
      </w:r>
      <w:r>
        <w:t xml:space="preserve"> </w:t>
      </w:r>
      <w:r w:rsidRPr="000569C1">
        <w:t>is</w:t>
      </w:r>
      <w:r>
        <w:t xml:space="preserve"> </w:t>
      </w:r>
      <w:r w:rsidRPr="000569C1">
        <w:t>part</w:t>
      </w:r>
      <w:r>
        <w:t xml:space="preserve"> </w:t>
      </w:r>
      <w:r w:rsidRPr="000569C1">
        <w:t>of</w:t>
      </w:r>
      <w:r>
        <w:t xml:space="preserve"> </w:t>
      </w:r>
      <w:r w:rsidRPr="000569C1">
        <w:t>Customer,</w:t>
      </w:r>
      <w:r>
        <w:t xml:space="preserve"> </w:t>
      </w:r>
      <w:r w:rsidRPr="000569C1">
        <w:t>or</w:t>
      </w:r>
      <w:r>
        <w:t xml:space="preserve"> </w:t>
      </w:r>
      <w:r w:rsidRPr="000569C1">
        <w:t>which</w:t>
      </w:r>
      <w:r>
        <w:t xml:space="preserve"> </w:t>
      </w:r>
      <w:r w:rsidRPr="000569C1">
        <w:t>supervises</w:t>
      </w:r>
      <w:r>
        <w:t xml:space="preserve"> </w:t>
      </w:r>
      <w:r w:rsidRPr="000569C1">
        <w:t>Customer</w:t>
      </w:r>
      <w:r>
        <w:t xml:space="preserve"> </w:t>
      </w:r>
      <w:r w:rsidRPr="000569C1">
        <w:t>or</w:t>
      </w:r>
      <w:r>
        <w:t xml:space="preserve"> </w:t>
      </w:r>
      <w:r w:rsidRPr="000569C1">
        <w:t>of</w:t>
      </w:r>
      <w:r>
        <w:t xml:space="preserve"> </w:t>
      </w:r>
      <w:r w:rsidRPr="000569C1">
        <w:t>which</w:t>
      </w:r>
      <w:r>
        <w:t xml:space="preserve"> </w:t>
      </w:r>
      <w:r w:rsidRPr="000569C1">
        <w:t>Customer</w:t>
      </w:r>
      <w:r>
        <w:t xml:space="preserve"> </w:t>
      </w:r>
      <w:r w:rsidRPr="000569C1">
        <w:t>is</w:t>
      </w:r>
      <w:r>
        <w:t xml:space="preserve"> </w:t>
      </w:r>
      <w:r w:rsidRPr="000569C1">
        <w:t>a</w:t>
      </w:r>
      <w:r>
        <w:t xml:space="preserve"> </w:t>
      </w:r>
      <w:r w:rsidRPr="000569C1">
        <w:t>part,</w:t>
      </w:r>
      <w:r>
        <w:t xml:space="preserve"> </w:t>
      </w:r>
      <w:r w:rsidRPr="000569C1">
        <w:t>or</w:t>
      </w:r>
      <w:r>
        <w:t xml:space="preserve"> </w:t>
      </w:r>
      <w:r w:rsidRPr="000569C1">
        <w:t>which</w:t>
      </w:r>
      <w:r>
        <w:t xml:space="preserve"> </w:t>
      </w:r>
      <w:r w:rsidRPr="000569C1">
        <w:t>is</w:t>
      </w:r>
      <w:r>
        <w:t xml:space="preserve"> </w:t>
      </w:r>
      <w:r w:rsidRPr="000569C1">
        <w:t>under</w:t>
      </w:r>
      <w:r>
        <w:t xml:space="preserve"> </w:t>
      </w:r>
      <w:r w:rsidRPr="000569C1">
        <w:t>common</w:t>
      </w:r>
      <w:r>
        <w:t xml:space="preserve"> </w:t>
      </w:r>
      <w:r w:rsidRPr="000569C1">
        <w:t>supervision</w:t>
      </w:r>
      <w:r>
        <w:t xml:space="preserve"> </w:t>
      </w:r>
      <w:r w:rsidRPr="000569C1">
        <w:t>with</w:t>
      </w:r>
      <w:r>
        <w:t xml:space="preserve"> </w:t>
      </w:r>
      <w:r w:rsidRPr="000569C1">
        <w:t>Customer;</w:t>
      </w:r>
    </w:p>
    <w:p w14:paraId="2FA64DCD" w14:textId="77777777" w:rsidR="005F5E94" w:rsidRPr="000569C1" w:rsidRDefault="005F5E94" w:rsidP="005F5E94">
      <w:pPr>
        <w:numPr>
          <w:ilvl w:val="0"/>
          <w:numId w:val="6"/>
        </w:numPr>
        <w:spacing w:before="120"/>
        <w:ind w:hanging="360"/>
        <w:jc w:val="both"/>
      </w:pPr>
      <w:r>
        <w:t xml:space="preserve"> </w:t>
      </w:r>
      <w:r w:rsidRPr="000569C1">
        <w:t>any</w:t>
      </w:r>
      <w:r>
        <w:t xml:space="preserve"> </w:t>
      </w:r>
      <w:r w:rsidRPr="000569C1">
        <w:t>county,</w:t>
      </w:r>
      <w:r>
        <w:t xml:space="preserve"> </w:t>
      </w:r>
      <w:r w:rsidRPr="000569C1">
        <w:t>borough,</w:t>
      </w:r>
      <w:r>
        <w:t xml:space="preserve"> </w:t>
      </w:r>
      <w:r w:rsidRPr="000569C1">
        <w:t>commonwealth,</w:t>
      </w:r>
      <w:r>
        <w:t xml:space="preserve"> </w:t>
      </w:r>
      <w:r w:rsidRPr="000569C1">
        <w:t>city,</w:t>
      </w:r>
      <w:r>
        <w:t xml:space="preserve"> </w:t>
      </w:r>
      <w:r w:rsidRPr="000569C1">
        <w:t>municipality,</w:t>
      </w:r>
      <w:r>
        <w:t xml:space="preserve"> </w:t>
      </w:r>
      <w:r w:rsidRPr="000569C1">
        <w:t>town,</w:t>
      </w:r>
      <w:r>
        <w:t xml:space="preserve"> </w:t>
      </w:r>
      <w:r w:rsidRPr="000569C1">
        <w:t>township,</w:t>
      </w:r>
      <w:r>
        <w:t xml:space="preserve"> </w:t>
      </w:r>
      <w:r w:rsidRPr="000569C1">
        <w:t>special</w:t>
      </w:r>
      <w:r>
        <w:t xml:space="preserve"> </w:t>
      </w:r>
      <w:r w:rsidRPr="000569C1">
        <w:t>purpose</w:t>
      </w:r>
      <w:r>
        <w:t xml:space="preserve"> </w:t>
      </w:r>
      <w:r w:rsidRPr="000569C1">
        <w:t>district,</w:t>
      </w:r>
      <w:r>
        <w:t xml:space="preserve"> </w:t>
      </w:r>
      <w:r w:rsidRPr="000569C1">
        <w:t>or</w:t>
      </w:r>
      <w:r>
        <w:t xml:space="preserve"> </w:t>
      </w:r>
      <w:r w:rsidRPr="000569C1">
        <w:t>other</w:t>
      </w:r>
      <w:r>
        <w:t xml:space="preserve"> </w:t>
      </w:r>
      <w:r w:rsidRPr="000569C1">
        <w:t>similar</w:t>
      </w:r>
      <w:r>
        <w:t xml:space="preserve"> </w:t>
      </w:r>
      <w:r w:rsidRPr="000569C1">
        <w:t>type</w:t>
      </w:r>
      <w:r>
        <w:t xml:space="preserve"> </w:t>
      </w:r>
      <w:r w:rsidRPr="000569C1">
        <w:t>of</w:t>
      </w:r>
      <w:r>
        <w:t xml:space="preserve"> </w:t>
      </w:r>
      <w:r w:rsidRPr="000569C1">
        <w:t>governmental</w:t>
      </w:r>
      <w:r>
        <w:t xml:space="preserve"> </w:t>
      </w:r>
      <w:r w:rsidRPr="000569C1">
        <w:t>instrumentality</w:t>
      </w:r>
      <w:r>
        <w:t xml:space="preserve"> </w:t>
      </w:r>
      <w:r w:rsidRPr="000569C1">
        <w:t>established</w:t>
      </w:r>
      <w:r>
        <w:t xml:space="preserve"> </w:t>
      </w:r>
      <w:r w:rsidRPr="000569C1">
        <w:t>by</w:t>
      </w:r>
      <w:r>
        <w:t xml:space="preserve"> </w:t>
      </w:r>
      <w:r w:rsidRPr="000569C1">
        <w:lastRenderedPageBreak/>
        <w:t>the</w:t>
      </w:r>
      <w:r>
        <w:t xml:space="preserve"> </w:t>
      </w:r>
      <w:r w:rsidRPr="000569C1">
        <w:t>laws</w:t>
      </w:r>
      <w:r>
        <w:t xml:space="preserve"> </w:t>
      </w:r>
      <w:r w:rsidRPr="000569C1">
        <w:t>of</w:t>
      </w:r>
      <w:r>
        <w:t xml:space="preserve"> </w:t>
      </w:r>
      <w:r w:rsidRPr="000569C1">
        <w:t>Customer’s</w:t>
      </w:r>
      <w:r>
        <w:t xml:space="preserve"> </w:t>
      </w:r>
      <w:r w:rsidRPr="000569C1">
        <w:t>state</w:t>
      </w:r>
      <w:r>
        <w:t xml:space="preserve"> </w:t>
      </w:r>
      <w:r w:rsidRPr="000569C1">
        <w:t>and</w:t>
      </w:r>
      <w:r>
        <w:t xml:space="preserve"> </w:t>
      </w:r>
      <w:r w:rsidRPr="000569C1">
        <w:t>located</w:t>
      </w:r>
      <w:r>
        <w:t xml:space="preserve"> </w:t>
      </w:r>
      <w:r w:rsidRPr="000569C1">
        <w:t>within</w:t>
      </w:r>
      <w:r>
        <w:t xml:space="preserve"> </w:t>
      </w:r>
      <w:r w:rsidRPr="000569C1">
        <w:t>Customer’s</w:t>
      </w:r>
      <w:r>
        <w:t xml:space="preserve"> </w:t>
      </w:r>
      <w:r w:rsidRPr="000569C1">
        <w:t>state</w:t>
      </w:r>
      <w:r>
        <w:t xml:space="preserve"> </w:t>
      </w:r>
      <w:r w:rsidRPr="000569C1">
        <w:t>jurisdiction</w:t>
      </w:r>
      <w:r>
        <w:t xml:space="preserve"> </w:t>
      </w:r>
      <w:r w:rsidRPr="000569C1">
        <w:t>and</w:t>
      </w:r>
      <w:r>
        <w:t xml:space="preserve"> </w:t>
      </w:r>
      <w:r w:rsidRPr="000569C1">
        <w:t>geographic</w:t>
      </w:r>
      <w:r>
        <w:t xml:space="preserve"> </w:t>
      </w:r>
      <w:r w:rsidRPr="000569C1">
        <w:t>boundaries;</w:t>
      </w:r>
      <w:r>
        <w:t xml:space="preserve"> </w:t>
      </w:r>
      <w:r w:rsidRPr="000569C1">
        <w:t>and</w:t>
      </w:r>
      <w:r>
        <w:t xml:space="preserve"> </w:t>
      </w:r>
    </w:p>
    <w:p w14:paraId="2FA64DCE" w14:textId="77777777" w:rsidR="005F5E94" w:rsidRPr="000569C1" w:rsidRDefault="005F5E94" w:rsidP="005F5E94">
      <w:pPr>
        <w:numPr>
          <w:ilvl w:val="0"/>
          <w:numId w:val="6"/>
        </w:numPr>
        <w:spacing w:before="120"/>
        <w:ind w:hanging="360"/>
        <w:jc w:val="both"/>
      </w:pPr>
      <w:r w:rsidRPr="000569C1">
        <w:t>any</w:t>
      </w:r>
      <w:r>
        <w:t xml:space="preserve"> </w:t>
      </w:r>
      <w:r w:rsidRPr="000569C1">
        <w:t>other</w:t>
      </w:r>
      <w:r>
        <w:t xml:space="preserve"> </w:t>
      </w:r>
      <w:r w:rsidRPr="000569C1">
        <w:t>entity</w:t>
      </w:r>
      <w:r>
        <w:t xml:space="preserve"> </w:t>
      </w:r>
      <w:r w:rsidRPr="000569C1">
        <w:t>in</w:t>
      </w:r>
      <w:r>
        <w:t xml:space="preserve"> </w:t>
      </w:r>
      <w:r w:rsidRPr="000569C1">
        <w:t>Customer’s</w:t>
      </w:r>
      <w:r>
        <w:t xml:space="preserve"> </w:t>
      </w:r>
      <w:r w:rsidRPr="000569C1">
        <w:t>state</w:t>
      </w:r>
      <w:r>
        <w:t xml:space="preserve"> </w:t>
      </w:r>
      <w:r w:rsidRPr="000569C1">
        <w:t>expressly</w:t>
      </w:r>
      <w:r>
        <w:t xml:space="preserve"> </w:t>
      </w:r>
      <w:r w:rsidRPr="000569C1">
        <w:t>authorized</w:t>
      </w:r>
      <w:r>
        <w:t xml:space="preserve"> </w:t>
      </w:r>
      <w:r w:rsidRPr="000569C1">
        <w:t>by</w:t>
      </w:r>
      <w:r>
        <w:t xml:space="preserve"> </w:t>
      </w:r>
      <w:r w:rsidRPr="000569C1">
        <w:t>the</w:t>
      </w:r>
      <w:r>
        <w:t xml:space="preserve"> </w:t>
      </w:r>
      <w:r w:rsidRPr="000569C1">
        <w:t>laws</w:t>
      </w:r>
      <w:r>
        <w:t xml:space="preserve"> </w:t>
      </w:r>
      <w:r w:rsidRPr="000569C1">
        <w:t>of</w:t>
      </w:r>
      <w:r>
        <w:t xml:space="preserve"> </w:t>
      </w:r>
      <w:r w:rsidRPr="000569C1">
        <w:t>Customer’s</w:t>
      </w:r>
      <w:r>
        <w:t xml:space="preserve"> </w:t>
      </w:r>
      <w:r w:rsidRPr="000569C1">
        <w:t>state</w:t>
      </w:r>
      <w:r>
        <w:t xml:space="preserve"> </w:t>
      </w:r>
      <w:r w:rsidRPr="000569C1">
        <w:t>to</w:t>
      </w:r>
      <w:r>
        <w:t xml:space="preserve"> </w:t>
      </w:r>
      <w:r w:rsidRPr="000569C1">
        <w:t>purchase</w:t>
      </w:r>
      <w:r>
        <w:t xml:space="preserve"> </w:t>
      </w:r>
      <w:r w:rsidRPr="000569C1">
        <w:t>under</w:t>
      </w:r>
      <w:r>
        <w:t xml:space="preserve"> </w:t>
      </w:r>
      <w:r w:rsidRPr="000569C1">
        <w:t>state</w:t>
      </w:r>
      <w:r>
        <w:t xml:space="preserve"> </w:t>
      </w:r>
      <w:r w:rsidRPr="000569C1">
        <w:t>contracts;</w:t>
      </w:r>
      <w:r>
        <w:t xml:space="preserve"> </w:t>
      </w:r>
      <w:r w:rsidRPr="000569C1">
        <w:t>provided</w:t>
      </w:r>
      <w:r>
        <w:t xml:space="preserve"> </w:t>
      </w:r>
      <w:r w:rsidRPr="000569C1">
        <w:t>that</w:t>
      </w:r>
      <w:r>
        <w:t xml:space="preserve"> </w:t>
      </w:r>
      <w:r w:rsidRPr="000569C1">
        <w:t>a</w:t>
      </w:r>
      <w:r>
        <w:t xml:space="preserve"> </w:t>
      </w:r>
      <w:r w:rsidRPr="000569C1">
        <w:t>state</w:t>
      </w:r>
      <w:r>
        <w:t xml:space="preserve"> </w:t>
      </w:r>
      <w:r w:rsidRPr="000569C1">
        <w:t>and</w:t>
      </w:r>
      <w:r>
        <w:t xml:space="preserve"> </w:t>
      </w:r>
      <w:r w:rsidRPr="000569C1">
        <w:t>its</w:t>
      </w:r>
      <w:r>
        <w:t xml:space="preserve"> </w:t>
      </w:r>
      <w:r w:rsidRPr="000569C1">
        <w:t>Affiliates</w:t>
      </w:r>
      <w:r>
        <w:t xml:space="preserve"> </w:t>
      </w:r>
      <w:r w:rsidRPr="000569C1">
        <w:t>shall</w:t>
      </w:r>
      <w:r>
        <w:t xml:space="preserve"> </w:t>
      </w:r>
      <w:r w:rsidRPr="000569C1">
        <w:t>not,</w:t>
      </w:r>
      <w:r>
        <w:t xml:space="preserve"> </w:t>
      </w:r>
      <w:r w:rsidRPr="000569C1">
        <w:t>for</w:t>
      </w:r>
      <w:r>
        <w:t xml:space="preserve"> </w:t>
      </w:r>
      <w:r w:rsidRPr="000569C1">
        <w:t>purposes</w:t>
      </w:r>
      <w:r>
        <w:t xml:space="preserve"> </w:t>
      </w:r>
      <w:r w:rsidRPr="000569C1">
        <w:t>of</w:t>
      </w:r>
      <w:r>
        <w:t xml:space="preserve"> </w:t>
      </w:r>
      <w:r w:rsidRPr="000569C1">
        <w:t>this</w:t>
      </w:r>
      <w:r>
        <w:t xml:space="preserve"> </w:t>
      </w:r>
      <w:r w:rsidRPr="000569C1">
        <w:t>definition,</w:t>
      </w:r>
      <w:r>
        <w:t xml:space="preserve"> </w:t>
      </w:r>
      <w:r w:rsidRPr="000569C1">
        <w:t>be</w:t>
      </w:r>
      <w:r>
        <w:t xml:space="preserve"> </w:t>
      </w:r>
      <w:r w:rsidRPr="000569C1">
        <w:t>considered</w:t>
      </w:r>
      <w:r>
        <w:t xml:space="preserve"> </w:t>
      </w:r>
      <w:r w:rsidRPr="000569C1">
        <w:t>to</w:t>
      </w:r>
      <w:r>
        <w:t xml:space="preserve"> </w:t>
      </w:r>
      <w:r w:rsidRPr="000569C1">
        <w:t>be</w:t>
      </w:r>
      <w:r>
        <w:t xml:space="preserve"> </w:t>
      </w:r>
      <w:r w:rsidRPr="000569C1">
        <w:t>Affiliates</w:t>
      </w:r>
      <w:r>
        <w:t xml:space="preserve"> </w:t>
      </w:r>
      <w:r w:rsidRPr="000569C1">
        <w:t>of</w:t>
      </w:r>
      <w:r>
        <w:t xml:space="preserve"> </w:t>
      </w:r>
      <w:r w:rsidRPr="000569C1">
        <w:t>the</w:t>
      </w:r>
      <w:r>
        <w:t xml:space="preserve"> </w:t>
      </w:r>
      <w:r w:rsidRPr="000569C1">
        <w:t>federal</w:t>
      </w:r>
      <w:r>
        <w:t xml:space="preserve"> </w:t>
      </w:r>
      <w:r w:rsidRPr="000569C1">
        <w:t>government</w:t>
      </w:r>
      <w:r>
        <w:t xml:space="preserve"> </w:t>
      </w:r>
      <w:r w:rsidRPr="000569C1">
        <w:t>and</w:t>
      </w:r>
      <w:r>
        <w:t xml:space="preserve"> </w:t>
      </w:r>
      <w:r w:rsidRPr="000569C1">
        <w:t>its</w:t>
      </w:r>
      <w:r>
        <w:t xml:space="preserve"> </w:t>
      </w:r>
      <w:r w:rsidRPr="000569C1">
        <w:t>Affiliates;</w:t>
      </w:r>
      <w:r>
        <w:t xml:space="preserve"> </w:t>
      </w:r>
      <w:r w:rsidRPr="000569C1">
        <w:t>and</w:t>
      </w:r>
      <w:r>
        <w:t xml:space="preserve"> </w:t>
      </w:r>
    </w:p>
    <w:p w14:paraId="2FA64DCF" w14:textId="77777777" w:rsidR="005F5E94" w:rsidRPr="000569C1" w:rsidRDefault="005F5E94" w:rsidP="005F5E94">
      <w:pPr>
        <w:numPr>
          <w:ilvl w:val="0"/>
          <w:numId w:val="5"/>
        </w:numPr>
        <w:spacing w:before="120"/>
        <w:ind w:left="1080"/>
        <w:jc w:val="both"/>
      </w:pPr>
      <w:r w:rsidRPr="000569C1">
        <w:t>with</w:t>
      </w:r>
      <w:r>
        <w:t xml:space="preserve"> </w:t>
      </w:r>
      <w:r w:rsidRPr="000569C1">
        <w:t>regard</w:t>
      </w:r>
      <w:r>
        <w:t xml:space="preserve"> </w:t>
      </w:r>
      <w:r w:rsidRPr="000569C1">
        <w:t>to</w:t>
      </w:r>
      <w:r>
        <w:t xml:space="preserve"> </w:t>
      </w:r>
      <w:r w:rsidRPr="000569C1">
        <w:t>Microsoft,</w:t>
      </w:r>
      <w:r>
        <w:t xml:space="preserve"> </w:t>
      </w:r>
      <w:r w:rsidRPr="000569C1">
        <w:t>any</w:t>
      </w:r>
      <w:r>
        <w:t xml:space="preserve"> </w:t>
      </w:r>
      <w:r w:rsidRPr="000569C1">
        <w:t>legal</w:t>
      </w:r>
      <w:r>
        <w:t xml:space="preserve"> </w:t>
      </w:r>
      <w:r w:rsidRPr="000569C1">
        <w:t>entity</w:t>
      </w:r>
      <w:r>
        <w:t xml:space="preserve"> </w:t>
      </w:r>
      <w:r w:rsidRPr="000569C1">
        <w:t>that</w:t>
      </w:r>
      <w:r>
        <w:t xml:space="preserve"> </w:t>
      </w:r>
      <w:r w:rsidRPr="000569C1">
        <w:t>Microsoft</w:t>
      </w:r>
      <w:r>
        <w:t xml:space="preserve"> </w:t>
      </w:r>
      <w:r w:rsidRPr="000569C1">
        <w:t>owns,</w:t>
      </w:r>
      <w:r>
        <w:t xml:space="preserve"> </w:t>
      </w:r>
      <w:r w:rsidRPr="000569C1">
        <w:t>that</w:t>
      </w:r>
      <w:r>
        <w:t xml:space="preserve"> </w:t>
      </w:r>
      <w:r w:rsidRPr="000569C1">
        <w:t>owns</w:t>
      </w:r>
      <w:r>
        <w:t xml:space="preserve"> </w:t>
      </w:r>
      <w:r w:rsidRPr="000569C1">
        <w:t>Microsoft,</w:t>
      </w:r>
      <w:r>
        <w:t xml:space="preserve"> </w:t>
      </w:r>
      <w:r w:rsidRPr="000569C1">
        <w:t>or</w:t>
      </w:r>
      <w:r>
        <w:t xml:space="preserve"> </w:t>
      </w:r>
      <w:r w:rsidRPr="000569C1">
        <w:t>that</w:t>
      </w:r>
      <w:r>
        <w:t xml:space="preserve"> </w:t>
      </w:r>
      <w:r w:rsidRPr="000569C1">
        <w:t>is</w:t>
      </w:r>
      <w:r>
        <w:t xml:space="preserve"> </w:t>
      </w:r>
      <w:r w:rsidRPr="000569C1">
        <w:t>under</w:t>
      </w:r>
      <w:r>
        <w:t xml:space="preserve"> </w:t>
      </w:r>
      <w:r w:rsidRPr="000569C1">
        <w:t>common</w:t>
      </w:r>
      <w:r>
        <w:t xml:space="preserve"> </w:t>
      </w:r>
      <w:r w:rsidRPr="000569C1">
        <w:t>ownership</w:t>
      </w:r>
      <w:r>
        <w:t xml:space="preserve"> </w:t>
      </w:r>
      <w:r w:rsidRPr="000569C1">
        <w:t>with</w:t>
      </w:r>
      <w:r>
        <w:t xml:space="preserve"> </w:t>
      </w:r>
      <w:r w:rsidRPr="000569C1">
        <w:t>Microsoft</w:t>
      </w:r>
    </w:p>
    <w:p w14:paraId="2FA64DD2" w14:textId="014D6121" w:rsidR="005F5E94" w:rsidRPr="000569C1" w:rsidRDefault="005F5E94" w:rsidP="005F5E94">
      <w:pPr>
        <w:spacing w:before="120"/>
        <w:jc w:val="both"/>
      </w:pPr>
      <w:r w:rsidRPr="000569C1">
        <w:t>“Contractor”</w:t>
      </w:r>
      <w:r>
        <w:t xml:space="preserve"> </w:t>
      </w:r>
      <w:r w:rsidRPr="000569C1">
        <w:t>means</w:t>
      </w:r>
      <w:r>
        <w:t xml:space="preserve"> </w:t>
      </w:r>
      <w:r w:rsidRPr="000569C1">
        <w:t>any</w:t>
      </w:r>
      <w:r>
        <w:t xml:space="preserve"> </w:t>
      </w:r>
      <w:r w:rsidRPr="000569C1">
        <w:t>third</w:t>
      </w:r>
      <w:r>
        <w:t xml:space="preserve"> </w:t>
      </w:r>
      <w:r w:rsidRPr="000569C1">
        <w:t>party</w:t>
      </w:r>
      <w:r>
        <w:t xml:space="preserve"> </w:t>
      </w:r>
      <w:r w:rsidRPr="000569C1">
        <w:t>supplier</w:t>
      </w:r>
      <w:r>
        <w:t xml:space="preserve"> </w:t>
      </w:r>
      <w:r w:rsidRPr="000569C1">
        <w:t>or</w:t>
      </w:r>
      <w:r>
        <w:t xml:space="preserve"> </w:t>
      </w:r>
      <w:r w:rsidRPr="000569C1">
        <w:t>other</w:t>
      </w:r>
      <w:r>
        <w:t xml:space="preserve"> </w:t>
      </w:r>
      <w:r w:rsidRPr="000569C1">
        <w:t>provider</w:t>
      </w:r>
      <w:r>
        <w:t xml:space="preserve"> </w:t>
      </w:r>
      <w:r w:rsidRPr="000569C1">
        <w:t>of</w:t>
      </w:r>
      <w:r>
        <w:t xml:space="preserve"> </w:t>
      </w:r>
      <w:r w:rsidRPr="000569C1">
        <w:t>computer</w:t>
      </w:r>
      <w:r>
        <w:t xml:space="preserve"> </w:t>
      </w:r>
      <w:r w:rsidRPr="000569C1">
        <w:t>technology</w:t>
      </w:r>
      <w:r>
        <w:t xml:space="preserve"> </w:t>
      </w:r>
      <w:r w:rsidRPr="000569C1">
        <w:t>or</w:t>
      </w:r>
      <w:r>
        <w:t xml:space="preserve"> </w:t>
      </w:r>
      <w:r w:rsidRPr="000569C1">
        <w:t>related</w:t>
      </w:r>
      <w:r>
        <w:t xml:space="preserve"> </w:t>
      </w:r>
      <w:r w:rsidRPr="000569C1">
        <w:t>services.</w:t>
      </w:r>
    </w:p>
    <w:p w14:paraId="2FA64DD3" w14:textId="1093DD72" w:rsidR="005F5E94" w:rsidRPr="000569C1" w:rsidRDefault="005F5E94" w:rsidP="005F5E94">
      <w:pPr>
        <w:spacing w:before="120"/>
        <w:jc w:val="both"/>
      </w:pPr>
      <w:r w:rsidRPr="000569C1">
        <w:t>“Customer”</w:t>
      </w:r>
      <w:r>
        <w:t xml:space="preserve"> </w:t>
      </w:r>
      <w:r w:rsidRPr="000569C1">
        <w:t>means</w:t>
      </w:r>
      <w:r>
        <w:t xml:space="preserve"> </w:t>
      </w:r>
      <w:r w:rsidRPr="000569C1">
        <w:t>the</w:t>
      </w:r>
      <w:r>
        <w:t xml:space="preserve"> </w:t>
      </w:r>
      <w:r w:rsidRPr="000569C1">
        <w:t>entity</w:t>
      </w:r>
      <w:r>
        <w:t xml:space="preserve"> </w:t>
      </w:r>
      <w:r w:rsidRPr="000569C1">
        <w:t>that</w:t>
      </w:r>
      <w:r>
        <w:t xml:space="preserve"> </w:t>
      </w:r>
      <w:r w:rsidRPr="000569C1">
        <w:t>has</w:t>
      </w:r>
      <w:r>
        <w:t xml:space="preserve"> </w:t>
      </w:r>
      <w:r w:rsidRPr="000569C1">
        <w:t>entered</w:t>
      </w:r>
      <w:r>
        <w:t xml:space="preserve"> </w:t>
      </w:r>
      <w:r w:rsidRPr="000569C1">
        <w:t>into</w:t>
      </w:r>
      <w:r>
        <w:t xml:space="preserve"> </w:t>
      </w:r>
      <w:r w:rsidRPr="000569C1">
        <w:t>this</w:t>
      </w:r>
      <w:r>
        <w:t xml:space="preserve"> </w:t>
      </w:r>
      <w:r w:rsidR="00120074">
        <w:t>A</w:t>
      </w:r>
      <w:r w:rsidRPr="000569C1">
        <w:t>greement</w:t>
      </w:r>
      <w:r>
        <w:t xml:space="preserve"> </w:t>
      </w:r>
      <w:r w:rsidRPr="000569C1">
        <w:t>and</w:t>
      </w:r>
      <w:r>
        <w:t xml:space="preserve"> </w:t>
      </w:r>
      <w:r w:rsidRPr="000569C1">
        <w:t>its</w:t>
      </w:r>
      <w:r>
        <w:t xml:space="preserve"> </w:t>
      </w:r>
      <w:r w:rsidRPr="000569C1">
        <w:t>Affiliates;</w:t>
      </w:r>
    </w:p>
    <w:p w14:paraId="2FA64DD4" w14:textId="757E8C22" w:rsidR="005F5E94" w:rsidRPr="000569C1" w:rsidRDefault="005F5E94" w:rsidP="005F5E94">
      <w:pPr>
        <w:spacing w:before="120"/>
        <w:jc w:val="both"/>
      </w:pPr>
      <w:r w:rsidRPr="000569C1">
        <w:t>“Customer</w:t>
      </w:r>
      <w:r>
        <w:t xml:space="preserve"> </w:t>
      </w:r>
      <w:r w:rsidRPr="000569C1">
        <w:t>Data”</w:t>
      </w:r>
      <w:r>
        <w:t xml:space="preserve"> </w:t>
      </w:r>
      <w:r w:rsidRPr="000569C1">
        <w:t>means</w:t>
      </w:r>
      <w:r>
        <w:t xml:space="preserve"> </w:t>
      </w:r>
      <w:r w:rsidRPr="000569C1">
        <w:t>all</w:t>
      </w:r>
      <w:r>
        <w:t xml:space="preserve"> </w:t>
      </w:r>
      <w:r w:rsidRPr="000569C1">
        <w:t>data,</w:t>
      </w:r>
      <w:r>
        <w:t xml:space="preserve"> </w:t>
      </w:r>
      <w:r w:rsidRPr="000569C1">
        <w:t>including</w:t>
      </w:r>
      <w:r>
        <w:t xml:space="preserve"> </w:t>
      </w:r>
      <w:r w:rsidRPr="000569C1">
        <w:t>all</w:t>
      </w:r>
      <w:r>
        <w:t xml:space="preserve"> </w:t>
      </w:r>
      <w:r w:rsidRPr="000569C1">
        <w:t>text,</w:t>
      </w:r>
      <w:r>
        <w:t xml:space="preserve"> </w:t>
      </w:r>
      <w:r w:rsidRPr="000569C1">
        <w:t>sound,</w:t>
      </w:r>
      <w:r>
        <w:t xml:space="preserve"> software,</w:t>
      </w:r>
      <w:r w:rsidR="00120074">
        <w:t xml:space="preserve"> </w:t>
      </w:r>
      <w:r w:rsidRPr="000569C1">
        <w:t>or</w:t>
      </w:r>
      <w:r>
        <w:t xml:space="preserve"> </w:t>
      </w:r>
      <w:r w:rsidRPr="000569C1">
        <w:t>image</w:t>
      </w:r>
      <w:r>
        <w:t xml:space="preserve"> </w:t>
      </w:r>
      <w:r w:rsidRPr="000569C1">
        <w:t>files</w:t>
      </w:r>
      <w:r>
        <w:t xml:space="preserve"> </w:t>
      </w:r>
      <w:r w:rsidRPr="000569C1">
        <w:t>that</w:t>
      </w:r>
      <w:r>
        <w:t xml:space="preserve"> </w:t>
      </w:r>
      <w:r w:rsidRPr="000569C1">
        <w:t>are</w:t>
      </w:r>
      <w:r>
        <w:t xml:space="preserve"> </w:t>
      </w:r>
      <w:r w:rsidRPr="000569C1">
        <w:t>provided</w:t>
      </w:r>
      <w:r>
        <w:t xml:space="preserve"> </w:t>
      </w:r>
      <w:r w:rsidRPr="000569C1">
        <w:t>to</w:t>
      </w:r>
      <w:r>
        <w:t xml:space="preserve"> </w:t>
      </w:r>
      <w:r w:rsidRPr="000569C1">
        <w:t>Microsoft</w:t>
      </w:r>
      <w:r>
        <w:t xml:space="preserve"> </w:t>
      </w:r>
      <w:r w:rsidRPr="000569C1">
        <w:t>by,</w:t>
      </w:r>
      <w:r>
        <w:t xml:space="preserve"> </w:t>
      </w:r>
      <w:r w:rsidRPr="000569C1">
        <w:t>or</w:t>
      </w:r>
      <w:r>
        <w:t xml:space="preserve"> </w:t>
      </w:r>
      <w:r w:rsidRPr="000569C1">
        <w:t>on</w:t>
      </w:r>
      <w:r>
        <w:t xml:space="preserve"> </w:t>
      </w:r>
      <w:r w:rsidRPr="000569C1">
        <w:t>behalf</w:t>
      </w:r>
      <w:r>
        <w:t xml:space="preserve"> </w:t>
      </w:r>
      <w:r w:rsidRPr="000569C1">
        <w:t>of,</w:t>
      </w:r>
      <w:r>
        <w:t xml:space="preserve"> </w:t>
      </w:r>
      <w:r w:rsidRPr="000569C1">
        <w:t>Customer</w:t>
      </w:r>
      <w:r>
        <w:t xml:space="preserve"> </w:t>
      </w:r>
      <w:r w:rsidRPr="000569C1">
        <w:t>through</w:t>
      </w:r>
      <w:r>
        <w:t xml:space="preserve"> </w:t>
      </w:r>
      <w:r w:rsidRPr="000569C1">
        <w:t>Customer’s</w:t>
      </w:r>
      <w:r>
        <w:t xml:space="preserve"> </w:t>
      </w:r>
      <w:r w:rsidRPr="000569C1">
        <w:t>use</w:t>
      </w:r>
      <w:r>
        <w:t xml:space="preserve"> </w:t>
      </w:r>
      <w:r w:rsidRPr="000569C1">
        <w:t>of</w:t>
      </w:r>
      <w:r>
        <w:t xml:space="preserve"> </w:t>
      </w:r>
      <w:r w:rsidRPr="000569C1">
        <w:t>Online</w:t>
      </w:r>
      <w:r>
        <w:t xml:space="preserve"> </w:t>
      </w:r>
      <w:r w:rsidRPr="000569C1">
        <w:t>Services.</w:t>
      </w:r>
    </w:p>
    <w:p w14:paraId="2FA64DD5" w14:textId="7420A0FB" w:rsidR="005F5E94" w:rsidRDefault="005F5E94" w:rsidP="005F5E94">
      <w:pPr>
        <w:spacing w:before="120"/>
        <w:jc w:val="both"/>
      </w:pPr>
      <w:r w:rsidRPr="000569C1">
        <w:t>“Fixes”</w:t>
      </w:r>
      <w:r>
        <w:t xml:space="preserve"> </w:t>
      </w:r>
      <w:r w:rsidRPr="000569C1">
        <w:t>means</w:t>
      </w:r>
      <w:r>
        <w:t xml:space="preserve"> </w:t>
      </w:r>
      <w:r w:rsidRPr="000569C1">
        <w:t>Product</w:t>
      </w:r>
      <w:r>
        <w:t xml:space="preserve"> </w:t>
      </w:r>
      <w:r w:rsidRPr="000569C1">
        <w:t>fixes,</w:t>
      </w:r>
      <w:r>
        <w:t xml:space="preserve"> </w:t>
      </w:r>
      <w:r w:rsidRPr="000569C1">
        <w:t>modifications</w:t>
      </w:r>
      <w:r>
        <w:t xml:space="preserve"> </w:t>
      </w:r>
      <w:r w:rsidRPr="000569C1">
        <w:t>or</w:t>
      </w:r>
      <w:r>
        <w:t xml:space="preserve"> </w:t>
      </w:r>
      <w:r w:rsidRPr="000569C1">
        <w:t>enhancements</w:t>
      </w:r>
      <w:r>
        <w:t xml:space="preserve"> </w:t>
      </w:r>
      <w:r w:rsidRPr="000569C1">
        <w:t>or</w:t>
      </w:r>
      <w:r>
        <w:t xml:space="preserve"> </w:t>
      </w:r>
      <w:r w:rsidRPr="000569C1">
        <w:t>their</w:t>
      </w:r>
      <w:r>
        <w:t xml:space="preserve"> </w:t>
      </w:r>
      <w:r w:rsidRPr="000569C1">
        <w:t>derivatives</w:t>
      </w:r>
      <w:r>
        <w:t xml:space="preserve"> </w:t>
      </w:r>
      <w:r w:rsidRPr="000569C1">
        <w:t>that</w:t>
      </w:r>
      <w:r>
        <w:t xml:space="preserve"> </w:t>
      </w:r>
      <w:r w:rsidRPr="000569C1">
        <w:t>Microsoft</w:t>
      </w:r>
      <w:r>
        <w:t xml:space="preserve"> </w:t>
      </w:r>
      <w:r w:rsidR="0097027F">
        <w:t xml:space="preserve">either </w:t>
      </w:r>
      <w:r w:rsidRPr="000569C1">
        <w:t>releases</w:t>
      </w:r>
      <w:r>
        <w:t xml:space="preserve"> </w:t>
      </w:r>
      <w:r w:rsidRPr="000569C1">
        <w:t>generally</w:t>
      </w:r>
      <w:r>
        <w:t xml:space="preserve"> </w:t>
      </w:r>
      <w:r w:rsidRPr="000569C1">
        <w:t>(such</w:t>
      </w:r>
      <w:r>
        <w:t xml:space="preserve"> </w:t>
      </w:r>
      <w:r w:rsidRPr="000569C1">
        <w:t>as</w:t>
      </w:r>
      <w:r>
        <w:t xml:space="preserve"> </w:t>
      </w:r>
      <w:r w:rsidR="0097027F">
        <w:t>service packs)</w:t>
      </w:r>
      <w:r w:rsidR="00065D2D">
        <w:t>).</w:t>
      </w:r>
    </w:p>
    <w:p w14:paraId="59A4111A" w14:textId="24BB06B1" w:rsidR="00771BB0" w:rsidRPr="000569C1" w:rsidRDefault="00771BB0" w:rsidP="005F5E94">
      <w:pPr>
        <w:spacing w:before="120"/>
        <w:jc w:val="both"/>
      </w:pPr>
      <w:r>
        <w:t>“Lead Affiliate”</w:t>
      </w:r>
      <w:r w:rsidR="00120074">
        <w:t xml:space="preserve"> </w:t>
      </w:r>
      <w:r>
        <w:t>means the primary registrant under this Select Plus Agreement.</w:t>
      </w:r>
    </w:p>
    <w:p w14:paraId="2FA64DD6" w14:textId="16B69233" w:rsidR="005F5E94" w:rsidRPr="000569C1" w:rsidRDefault="005F5E94" w:rsidP="005F5E94">
      <w:pPr>
        <w:spacing w:before="120"/>
        <w:jc w:val="both"/>
      </w:pPr>
      <w:r w:rsidRPr="000569C1">
        <w:t>“</w:t>
      </w:r>
      <w:r w:rsidRPr="000569C1">
        <w:rPr>
          <w:bCs/>
          <w:iCs/>
        </w:rPr>
        <w:t>License</w:t>
      </w:r>
      <w:r w:rsidRPr="000569C1">
        <w:t>”</w:t>
      </w:r>
      <w:r>
        <w:t xml:space="preserve"> </w:t>
      </w:r>
      <w:r w:rsidRPr="000569C1">
        <w:t>means</w:t>
      </w:r>
      <w:r>
        <w:t xml:space="preserve"> </w:t>
      </w:r>
      <w:r w:rsidR="00771BB0">
        <w:t>the</w:t>
      </w:r>
      <w:r>
        <w:t xml:space="preserve"> </w:t>
      </w:r>
      <w:r w:rsidRPr="000569C1">
        <w:t>right</w:t>
      </w:r>
      <w:r>
        <w:t xml:space="preserve"> </w:t>
      </w:r>
      <w:r w:rsidRPr="000569C1">
        <w:t>to</w:t>
      </w:r>
      <w:r>
        <w:t xml:space="preserve"> </w:t>
      </w:r>
      <w:r w:rsidR="00771BB0">
        <w:t xml:space="preserve">download, install, access and </w:t>
      </w:r>
      <w:r w:rsidRPr="000569C1">
        <w:t>use</w:t>
      </w:r>
      <w:r>
        <w:t xml:space="preserve"> </w:t>
      </w:r>
      <w:r w:rsidRPr="000569C1">
        <w:t>a</w:t>
      </w:r>
      <w:r>
        <w:t xml:space="preserve"> </w:t>
      </w:r>
      <w:r w:rsidRPr="000569C1">
        <w:t>Product.</w:t>
      </w:r>
      <w:r>
        <w:t xml:space="preserve">  </w:t>
      </w:r>
      <w:r w:rsidRPr="000569C1">
        <w:t>For</w:t>
      </w:r>
      <w:r>
        <w:t xml:space="preserve"> </w:t>
      </w:r>
      <w:r w:rsidRPr="000569C1">
        <w:t>certain</w:t>
      </w:r>
      <w:r>
        <w:t xml:space="preserve"> </w:t>
      </w:r>
      <w:r w:rsidRPr="000569C1">
        <w:t>Products,</w:t>
      </w:r>
      <w:r>
        <w:t xml:space="preserve"> </w:t>
      </w:r>
      <w:r w:rsidRPr="000569C1">
        <w:t>a</w:t>
      </w:r>
      <w:r>
        <w:t xml:space="preserve"> </w:t>
      </w:r>
      <w:r w:rsidRPr="000569C1">
        <w:t>License</w:t>
      </w:r>
      <w:r>
        <w:t xml:space="preserve"> </w:t>
      </w:r>
      <w:r w:rsidRPr="000569C1">
        <w:t>may</w:t>
      </w:r>
      <w:r>
        <w:t xml:space="preserve"> </w:t>
      </w:r>
      <w:r w:rsidRPr="000569C1">
        <w:t>be</w:t>
      </w:r>
      <w:r>
        <w:t xml:space="preserve"> </w:t>
      </w:r>
      <w:r w:rsidRPr="000569C1">
        <w:t>available</w:t>
      </w:r>
      <w:r>
        <w:t xml:space="preserve"> </w:t>
      </w:r>
      <w:r w:rsidRPr="000569C1">
        <w:t>on</w:t>
      </w:r>
      <w:r>
        <w:t xml:space="preserve"> </w:t>
      </w:r>
      <w:r w:rsidRPr="000569C1">
        <w:t>a</w:t>
      </w:r>
      <w:r>
        <w:t xml:space="preserve"> </w:t>
      </w:r>
      <w:r w:rsidR="00771BB0">
        <w:t xml:space="preserve">fixed term or </w:t>
      </w:r>
      <w:r w:rsidRPr="000569C1">
        <w:t>subscription</w:t>
      </w:r>
      <w:r>
        <w:t xml:space="preserve"> </w:t>
      </w:r>
      <w:r w:rsidRPr="000569C1">
        <w:t>basis</w:t>
      </w:r>
      <w:r>
        <w:t xml:space="preserve"> </w:t>
      </w:r>
      <w:r w:rsidRPr="000569C1">
        <w:t>(“Subscription</w:t>
      </w:r>
      <w:r>
        <w:t xml:space="preserve"> </w:t>
      </w:r>
      <w:r w:rsidRPr="000569C1">
        <w:t>License”).</w:t>
      </w:r>
      <w:r>
        <w:t xml:space="preserve"> </w:t>
      </w:r>
      <w:r w:rsidRPr="000569C1">
        <w:t>Licenses</w:t>
      </w:r>
      <w:r>
        <w:t xml:space="preserve"> </w:t>
      </w:r>
      <w:r w:rsidRPr="000569C1">
        <w:t>for</w:t>
      </w:r>
      <w:r>
        <w:t xml:space="preserve"> </w:t>
      </w:r>
      <w:r w:rsidRPr="000569C1">
        <w:t>Online</w:t>
      </w:r>
      <w:r>
        <w:t xml:space="preserve"> </w:t>
      </w:r>
      <w:r w:rsidRPr="000569C1">
        <w:t>Services</w:t>
      </w:r>
      <w:r>
        <w:t xml:space="preserve"> </w:t>
      </w:r>
      <w:r w:rsidRPr="000569C1">
        <w:t>will</w:t>
      </w:r>
      <w:r>
        <w:t xml:space="preserve"> </w:t>
      </w:r>
      <w:r w:rsidRPr="000569C1">
        <w:t>be</w:t>
      </w:r>
      <w:r>
        <w:t xml:space="preserve"> </w:t>
      </w:r>
      <w:r w:rsidRPr="000569C1">
        <w:t>considered</w:t>
      </w:r>
      <w:r>
        <w:t xml:space="preserve"> </w:t>
      </w:r>
      <w:r w:rsidRPr="000569C1">
        <w:t>Subscription</w:t>
      </w:r>
      <w:r>
        <w:t xml:space="preserve"> </w:t>
      </w:r>
      <w:r w:rsidRPr="000569C1">
        <w:t>Licenses;</w:t>
      </w:r>
    </w:p>
    <w:p w14:paraId="2FA64DD7" w14:textId="77777777" w:rsidR="005F5E94" w:rsidRPr="000569C1" w:rsidRDefault="005F5E94" w:rsidP="005F5E94">
      <w:pPr>
        <w:spacing w:before="120"/>
        <w:jc w:val="both"/>
      </w:pPr>
      <w:r w:rsidRPr="000569C1">
        <w:t>“</w:t>
      </w:r>
      <w:r w:rsidRPr="000569C1">
        <w:rPr>
          <w:bCs/>
          <w:iCs/>
        </w:rPr>
        <w:t>L&amp;SA</w:t>
      </w:r>
      <w:r w:rsidRPr="000569C1">
        <w:t>”</w:t>
      </w:r>
      <w:r>
        <w:t xml:space="preserve"> </w:t>
      </w:r>
      <w:r w:rsidRPr="000569C1">
        <w:t>means</w:t>
      </w:r>
      <w:r>
        <w:t xml:space="preserve"> </w:t>
      </w:r>
      <w:r w:rsidRPr="000569C1">
        <w:t>a</w:t>
      </w:r>
      <w:r>
        <w:t xml:space="preserve"> </w:t>
      </w:r>
      <w:r w:rsidRPr="000569C1">
        <w:rPr>
          <w:bCs/>
          <w:iCs/>
        </w:rPr>
        <w:t>License</w:t>
      </w:r>
      <w:r>
        <w:t xml:space="preserve"> </w:t>
      </w:r>
      <w:r w:rsidRPr="000569C1">
        <w:t>and</w:t>
      </w:r>
      <w:r>
        <w:t xml:space="preserve"> </w:t>
      </w:r>
      <w:r w:rsidRPr="000569C1">
        <w:rPr>
          <w:bCs/>
          <w:iCs/>
        </w:rPr>
        <w:t>Software</w:t>
      </w:r>
      <w:r>
        <w:rPr>
          <w:bCs/>
          <w:iCs/>
        </w:rPr>
        <w:t xml:space="preserve"> </w:t>
      </w:r>
      <w:r w:rsidRPr="000569C1">
        <w:rPr>
          <w:bCs/>
          <w:iCs/>
        </w:rPr>
        <w:t>Assurance</w:t>
      </w:r>
      <w:r>
        <w:rPr>
          <w:bCs/>
          <w:iCs/>
        </w:rPr>
        <w:t xml:space="preserve"> </w:t>
      </w:r>
      <w:r w:rsidRPr="000569C1">
        <w:rPr>
          <w:bCs/>
          <w:iCs/>
        </w:rPr>
        <w:t>for</w:t>
      </w:r>
      <w:r>
        <w:rPr>
          <w:bCs/>
          <w:iCs/>
        </w:rPr>
        <w:t xml:space="preserve"> </w:t>
      </w:r>
      <w:r w:rsidRPr="000569C1">
        <w:rPr>
          <w:bCs/>
          <w:iCs/>
        </w:rPr>
        <w:t>any</w:t>
      </w:r>
      <w:r>
        <w:rPr>
          <w:bCs/>
          <w:iCs/>
        </w:rPr>
        <w:t xml:space="preserve"> </w:t>
      </w:r>
      <w:r w:rsidRPr="000569C1">
        <w:rPr>
          <w:bCs/>
          <w:iCs/>
        </w:rPr>
        <w:t>Product</w:t>
      </w:r>
      <w:r>
        <w:rPr>
          <w:bCs/>
          <w:iCs/>
        </w:rPr>
        <w:t xml:space="preserve"> </w:t>
      </w:r>
      <w:r w:rsidRPr="000569C1">
        <w:rPr>
          <w:bCs/>
          <w:iCs/>
        </w:rPr>
        <w:t>ordered</w:t>
      </w:r>
      <w:r w:rsidRPr="000569C1">
        <w:t>;</w:t>
      </w:r>
      <w:r>
        <w:t xml:space="preserve"> </w:t>
      </w:r>
    </w:p>
    <w:p w14:paraId="2FA64DD8" w14:textId="68E230A6" w:rsidR="005F5E94" w:rsidRPr="000569C1" w:rsidRDefault="005F5E94" w:rsidP="005F5E94">
      <w:pPr>
        <w:spacing w:before="120"/>
        <w:jc w:val="both"/>
      </w:pPr>
      <w:r w:rsidRPr="000569C1">
        <w:t>“Microsoft”</w:t>
      </w:r>
      <w:r>
        <w:t xml:space="preserve"> </w:t>
      </w:r>
      <w:r w:rsidRPr="000569C1">
        <w:t>means</w:t>
      </w:r>
      <w:r>
        <w:t xml:space="preserve"> </w:t>
      </w:r>
      <w:r w:rsidRPr="000569C1">
        <w:t>the</w:t>
      </w:r>
      <w:r>
        <w:t xml:space="preserve"> </w:t>
      </w:r>
      <w:r w:rsidRPr="000569C1">
        <w:t>Microsoft</w:t>
      </w:r>
      <w:r>
        <w:t xml:space="preserve"> </w:t>
      </w:r>
      <w:r w:rsidR="00771BB0">
        <w:t xml:space="preserve">Affiliate </w:t>
      </w:r>
      <w:r w:rsidRPr="000569C1">
        <w:t>that</w:t>
      </w:r>
      <w:r>
        <w:t xml:space="preserve"> </w:t>
      </w:r>
      <w:r w:rsidRPr="000569C1">
        <w:t>has</w:t>
      </w:r>
      <w:r>
        <w:t xml:space="preserve"> </w:t>
      </w:r>
      <w:r w:rsidRPr="000569C1">
        <w:t>entered</w:t>
      </w:r>
      <w:r>
        <w:t xml:space="preserve"> </w:t>
      </w:r>
      <w:r w:rsidRPr="000569C1">
        <w:t>into</w:t>
      </w:r>
      <w:r>
        <w:t xml:space="preserve"> </w:t>
      </w:r>
      <w:r w:rsidRPr="000569C1">
        <w:t>this</w:t>
      </w:r>
      <w:r>
        <w:t xml:space="preserve"> </w:t>
      </w:r>
      <w:r w:rsidR="00120074">
        <w:t>A</w:t>
      </w:r>
      <w:r w:rsidRPr="000569C1">
        <w:t>greement</w:t>
      </w:r>
      <w:r>
        <w:t xml:space="preserve"> </w:t>
      </w:r>
      <w:r w:rsidR="00771BB0">
        <w:t xml:space="preserve">or </w:t>
      </w:r>
      <w:r w:rsidR="00771BB0" w:rsidRPr="000569C1">
        <w:t>accept</w:t>
      </w:r>
      <w:r w:rsidR="00771BB0">
        <w:t>ed Registered Affiliate</w:t>
      </w:r>
      <w:r w:rsidRPr="000569C1">
        <w:t>’s</w:t>
      </w:r>
      <w:r>
        <w:t xml:space="preserve"> </w:t>
      </w:r>
      <w:r w:rsidRPr="000569C1">
        <w:t>registration</w:t>
      </w:r>
      <w:r w:rsidR="00771BB0">
        <w:t xml:space="preserve"> form and its Affiliates, as appropriate</w:t>
      </w:r>
      <w:r w:rsidRPr="000569C1">
        <w:t>;</w:t>
      </w:r>
    </w:p>
    <w:p w14:paraId="30408940" w14:textId="77777777" w:rsidR="00416086" w:rsidRPr="000569C1" w:rsidRDefault="00416086" w:rsidP="00416086">
      <w:pPr>
        <w:spacing w:before="120"/>
        <w:jc w:val="both"/>
      </w:pPr>
      <w:r w:rsidRPr="000569C1">
        <w:t>“Online</w:t>
      </w:r>
      <w:r>
        <w:t xml:space="preserve"> </w:t>
      </w:r>
      <w:r w:rsidRPr="000569C1">
        <w:t>Services”</w:t>
      </w:r>
      <w:r>
        <w:t xml:space="preserve"> </w:t>
      </w:r>
      <w:r w:rsidRPr="000569C1">
        <w:t>means</w:t>
      </w:r>
      <w:r>
        <w:t xml:space="preserve"> </w:t>
      </w:r>
      <w:r w:rsidRPr="000569C1">
        <w:t>the</w:t>
      </w:r>
      <w:r>
        <w:t xml:space="preserve"> </w:t>
      </w:r>
      <w:r w:rsidRPr="000569C1">
        <w:t>Microsoft-hosted</w:t>
      </w:r>
      <w:r>
        <w:t xml:space="preserve"> </w:t>
      </w:r>
      <w:r w:rsidRPr="000569C1">
        <w:t>services</w:t>
      </w:r>
      <w:r>
        <w:t xml:space="preserve"> </w:t>
      </w:r>
      <w:r w:rsidRPr="000569C1">
        <w:t>identified</w:t>
      </w:r>
      <w:r>
        <w:t xml:space="preserve"> </w:t>
      </w:r>
      <w:r w:rsidRPr="000569C1">
        <w:t>in</w:t>
      </w:r>
      <w:r>
        <w:t xml:space="preserve"> </w:t>
      </w:r>
      <w:r w:rsidRPr="000569C1">
        <w:t>the</w:t>
      </w:r>
      <w:r>
        <w:t xml:space="preserve"> </w:t>
      </w:r>
      <w:r w:rsidRPr="000569C1">
        <w:t>Online</w:t>
      </w:r>
      <w:r>
        <w:t xml:space="preserve"> </w:t>
      </w:r>
      <w:r w:rsidRPr="000569C1">
        <w:t>Services</w:t>
      </w:r>
      <w:r>
        <w:t xml:space="preserve"> </w:t>
      </w:r>
      <w:r w:rsidRPr="000569C1">
        <w:t>section</w:t>
      </w:r>
      <w:r>
        <w:t xml:space="preserve"> </w:t>
      </w:r>
      <w:r w:rsidRPr="000569C1">
        <w:t>of</w:t>
      </w:r>
      <w:r>
        <w:t xml:space="preserve"> </w:t>
      </w:r>
      <w:r w:rsidRPr="000569C1">
        <w:t>the</w:t>
      </w:r>
      <w:r>
        <w:t xml:space="preserve"> </w:t>
      </w:r>
      <w:r w:rsidRPr="000569C1">
        <w:t>Product</w:t>
      </w:r>
      <w:r>
        <w:t xml:space="preserve"> </w:t>
      </w:r>
      <w:r w:rsidRPr="000569C1">
        <w:t>List.</w:t>
      </w:r>
    </w:p>
    <w:p w14:paraId="2FA64DDB" w14:textId="1BA458D7" w:rsidR="005F5E94" w:rsidRPr="000569C1" w:rsidRDefault="00416086" w:rsidP="005F5E94">
      <w:pPr>
        <w:spacing w:before="120"/>
        <w:jc w:val="both"/>
      </w:pPr>
      <w:r w:rsidRPr="000569C1">
        <w:t xml:space="preserve"> </w:t>
      </w:r>
      <w:r w:rsidR="005F5E94" w:rsidRPr="000569C1">
        <w:t>“Order”</w:t>
      </w:r>
      <w:r w:rsidR="005F5E94">
        <w:t xml:space="preserve"> </w:t>
      </w:r>
      <w:r w:rsidR="005F5E94" w:rsidRPr="000569C1">
        <w:t>means</w:t>
      </w:r>
      <w:r w:rsidR="005F5E94">
        <w:t xml:space="preserve"> </w:t>
      </w:r>
      <w:r w:rsidR="005F5E94" w:rsidRPr="000569C1">
        <w:t>the</w:t>
      </w:r>
      <w:r w:rsidR="005F5E94">
        <w:t xml:space="preserve"> </w:t>
      </w:r>
      <w:r w:rsidR="005F5E94" w:rsidRPr="000569C1">
        <w:t>document</w:t>
      </w:r>
      <w:r w:rsidR="005F5E94">
        <w:t xml:space="preserve"> </w:t>
      </w:r>
      <w:r w:rsidR="005F5E94" w:rsidRPr="000569C1">
        <w:t>Customer</w:t>
      </w:r>
      <w:r w:rsidR="005F5E94">
        <w:t xml:space="preserve"> </w:t>
      </w:r>
      <w:r w:rsidR="005F5E94" w:rsidRPr="000569C1">
        <w:t>or</w:t>
      </w:r>
      <w:r w:rsidR="005F5E94">
        <w:t xml:space="preserve"> </w:t>
      </w:r>
      <w:r w:rsidR="005F5E94" w:rsidRPr="000569C1">
        <w:t>Customer’s</w:t>
      </w:r>
      <w:r w:rsidR="005F5E94">
        <w:t xml:space="preserve"> </w:t>
      </w:r>
      <w:r w:rsidR="005F5E94" w:rsidRPr="000569C1">
        <w:t>Affiliate</w:t>
      </w:r>
      <w:r w:rsidR="005F5E94">
        <w:t xml:space="preserve"> </w:t>
      </w:r>
      <w:r w:rsidR="005F5E94" w:rsidRPr="000569C1">
        <w:t>submits</w:t>
      </w:r>
      <w:r w:rsidR="005F5E94">
        <w:t xml:space="preserve"> </w:t>
      </w:r>
      <w:r w:rsidR="005F5E94" w:rsidRPr="000569C1">
        <w:t>under</w:t>
      </w:r>
      <w:r w:rsidR="005F5E94">
        <w:t xml:space="preserve"> </w:t>
      </w:r>
      <w:r w:rsidR="005F5E94" w:rsidRPr="000569C1">
        <w:t>this</w:t>
      </w:r>
      <w:r w:rsidR="005F5E94">
        <w:t xml:space="preserve"> </w:t>
      </w:r>
      <w:r w:rsidR="00120074">
        <w:t>A</w:t>
      </w:r>
      <w:r w:rsidR="005F5E94" w:rsidRPr="000569C1">
        <w:t>greement</w:t>
      </w:r>
      <w:r w:rsidR="005F5E94">
        <w:t xml:space="preserve"> </w:t>
      </w:r>
      <w:r w:rsidR="005F5E94" w:rsidRPr="000569C1">
        <w:t>to</w:t>
      </w:r>
      <w:r w:rsidR="005F5E94">
        <w:t xml:space="preserve"> </w:t>
      </w:r>
      <w:r w:rsidR="00771BB0">
        <w:t xml:space="preserve">order </w:t>
      </w:r>
      <w:r w:rsidR="005F5E94" w:rsidRPr="000569C1">
        <w:t>Licenses</w:t>
      </w:r>
      <w:r w:rsidR="005F5E94">
        <w:t xml:space="preserve"> </w:t>
      </w:r>
      <w:r w:rsidR="005F5E94" w:rsidRPr="000569C1">
        <w:t>or</w:t>
      </w:r>
      <w:r w:rsidR="005F5E94">
        <w:t xml:space="preserve"> </w:t>
      </w:r>
      <w:r w:rsidR="005F5E94" w:rsidRPr="000569C1">
        <w:t>Services;</w:t>
      </w:r>
      <w:r w:rsidRPr="000569C1" w:rsidDel="00416086">
        <w:t xml:space="preserve"> </w:t>
      </w:r>
      <w:r w:rsidR="005F5E94" w:rsidRPr="000569C1">
        <w:t>“Product”</w:t>
      </w:r>
      <w:r w:rsidR="005F5E94">
        <w:t xml:space="preserve"> </w:t>
      </w:r>
      <w:r w:rsidR="005F5E94" w:rsidRPr="000569C1">
        <w:t>means</w:t>
      </w:r>
      <w:r w:rsidR="005F5E94">
        <w:t xml:space="preserve"> </w:t>
      </w:r>
      <w:r w:rsidR="005F5E94" w:rsidRPr="000569C1">
        <w:t>all</w:t>
      </w:r>
      <w:r w:rsidR="005F5E94">
        <w:t xml:space="preserve"> </w:t>
      </w:r>
      <w:r w:rsidR="00771BB0">
        <w:t xml:space="preserve">products identified on the Product List, such as all </w:t>
      </w:r>
      <w:r w:rsidR="005F5E94" w:rsidRPr="000569C1">
        <w:t>software,</w:t>
      </w:r>
      <w:r w:rsidR="005F5E94">
        <w:t xml:space="preserve"> </w:t>
      </w:r>
      <w:r w:rsidR="005F5E94" w:rsidRPr="000569C1">
        <w:t>Online</w:t>
      </w:r>
      <w:r w:rsidR="005F5E94">
        <w:t xml:space="preserve"> </w:t>
      </w:r>
      <w:r w:rsidR="005F5E94" w:rsidRPr="000569C1">
        <w:t>Services</w:t>
      </w:r>
      <w:r w:rsidR="005F5E94">
        <w:t xml:space="preserve"> </w:t>
      </w:r>
      <w:r w:rsidR="005F5E94" w:rsidRPr="000569C1">
        <w:t>and</w:t>
      </w:r>
      <w:r w:rsidR="005F5E94">
        <w:t xml:space="preserve"> </w:t>
      </w:r>
      <w:r w:rsidR="005F5E94" w:rsidRPr="000569C1">
        <w:t>other</w:t>
      </w:r>
      <w:r w:rsidR="005F5E94">
        <w:t xml:space="preserve"> </w:t>
      </w:r>
      <w:r w:rsidR="005F5E94" w:rsidRPr="000569C1">
        <w:t>web-based</w:t>
      </w:r>
      <w:r w:rsidR="005F5E94">
        <w:t xml:space="preserve"> </w:t>
      </w:r>
      <w:r w:rsidR="005F5E94" w:rsidRPr="000569C1">
        <w:t>services,</w:t>
      </w:r>
      <w:r w:rsidR="005F5E94">
        <w:t xml:space="preserve"> </w:t>
      </w:r>
      <w:r w:rsidR="005F5E94" w:rsidRPr="000569C1">
        <w:t>including</w:t>
      </w:r>
      <w:r w:rsidR="005F5E94">
        <w:t xml:space="preserve"> </w:t>
      </w:r>
      <w:r w:rsidR="005F5E94" w:rsidRPr="000569C1">
        <w:t>pre-release</w:t>
      </w:r>
      <w:r w:rsidR="005F5E94">
        <w:t xml:space="preserve"> </w:t>
      </w:r>
      <w:r w:rsidR="005F5E94" w:rsidRPr="000569C1">
        <w:t>or</w:t>
      </w:r>
      <w:r w:rsidR="005F5E94">
        <w:t xml:space="preserve"> </w:t>
      </w:r>
      <w:r w:rsidR="005F5E94" w:rsidRPr="000569C1">
        <w:t>beta</w:t>
      </w:r>
      <w:r w:rsidR="005F5E94">
        <w:t xml:space="preserve"> </w:t>
      </w:r>
      <w:r w:rsidR="005F5E94" w:rsidRPr="000569C1">
        <w:t>versions</w:t>
      </w:r>
      <w:r w:rsidR="00771BB0">
        <w:t>. Products may be made available under programs that vary by region.</w:t>
      </w:r>
    </w:p>
    <w:p w14:paraId="2FA64DDC" w14:textId="5EEB9C12" w:rsidR="005F5E94" w:rsidRPr="000569C1" w:rsidRDefault="005F5E94" w:rsidP="005F5E94">
      <w:pPr>
        <w:spacing w:before="120"/>
        <w:jc w:val="both"/>
      </w:pPr>
      <w:r w:rsidRPr="000569C1">
        <w:t>“Product</w:t>
      </w:r>
      <w:r>
        <w:t xml:space="preserve"> </w:t>
      </w:r>
      <w:r w:rsidRPr="000569C1">
        <w:t>List”</w:t>
      </w:r>
      <w:r>
        <w:t xml:space="preserve"> </w:t>
      </w:r>
      <w:r w:rsidRPr="000569C1">
        <w:t>means</w:t>
      </w:r>
      <w:r w:rsidR="00771BB0">
        <w:t xml:space="preserve"> </w:t>
      </w:r>
      <w:r w:rsidRPr="000569C1">
        <w:t>the</w:t>
      </w:r>
      <w:r>
        <w:t xml:space="preserve"> </w:t>
      </w:r>
      <w:r w:rsidRPr="000569C1">
        <w:t>statement</w:t>
      </w:r>
      <w:r>
        <w:t xml:space="preserve"> </w:t>
      </w:r>
      <w:r w:rsidRPr="000569C1">
        <w:t>published</w:t>
      </w:r>
      <w:r>
        <w:t xml:space="preserve"> </w:t>
      </w:r>
      <w:r w:rsidRPr="000569C1">
        <w:t>by</w:t>
      </w:r>
      <w:r>
        <w:t xml:space="preserve"> </w:t>
      </w:r>
      <w:r w:rsidRPr="000569C1">
        <w:t>Microsoft</w:t>
      </w:r>
      <w:r>
        <w:t xml:space="preserve"> </w:t>
      </w:r>
      <w:r w:rsidRPr="000569C1">
        <w:t>from</w:t>
      </w:r>
      <w:r>
        <w:t xml:space="preserve"> </w:t>
      </w:r>
      <w:r w:rsidRPr="000569C1">
        <w:t>time</w:t>
      </w:r>
      <w:r>
        <w:t xml:space="preserve"> </w:t>
      </w:r>
      <w:r w:rsidRPr="000569C1">
        <w:t>to</w:t>
      </w:r>
      <w:r>
        <w:t xml:space="preserve"> </w:t>
      </w:r>
      <w:r w:rsidRPr="000569C1">
        <w:t>time</w:t>
      </w:r>
      <w:r>
        <w:t xml:space="preserve"> </w:t>
      </w:r>
      <w:r w:rsidRPr="000569C1">
        <w:t>on</w:t>
      </w:r>
      <w:r>
        <w:t xml:space="preserve"> </w:t>
      </w:r>
      <w:r w:rsidRPr="000569C1">
        <w:t>the</w:t>
      </w:r>
      <w:r>
        <w:t xml:space="preserve"> </w:t>
      </w:r>
      <w:r w:rsidRPr="000569C1">
        <w:t>World</w:t>
      </w:r>
      <w:r>
        <w:t xml:space="preserve"> </w:t>
      </w:r>
      <w:r w:rsidRPr="000569C1">
        <w:t>Wide</w:t>
      </w:r>
      <w:r>
        <w:t xml:space="preserve"> </w:t>
      </w:r>
      <w:r w:rsidRPr="000569C1">
        <w:t>Web</w:t>
      </w:r>
      <w:r>
        <w:t xml:space="preserve"> </w:t>
      </w:r>
      <w:r w:rsidRPr="000569C1">
        <w:t>at</w:t>
      </w:r>
      <w:r>
        <w:t xml:space="preserve"> </w:t>
      </w:r>
      <w:hyperlink r:id="rId19" w:history="1">
        <w:r w:rsidRPr="000569C1">
          <w:rPr>
            <w:rStyle w:val="Hyperlink"/>
          </w:rPr>
          <w:t>http://www.microsoft.com/licensing/contracts</w:t>
        </w:r>
      </w:hyperlink>
      <w:r w:rsidRPr="000569C1">
        <w:t>,</w:t>
      </w:r>
      <w:r>
        <w:t xml:space="preserve"> </w:t>
      </w:r>
      <w:r w:rsidRPr="000569C1">
        <w:t>or</w:t>
      </w:r>
      <w:r>
        <w:t xml:space="preserve"> </w:t>
      </w:r>
      <w:r w:rsidRPr="000569C1">
        <w:t>a</w:t>
      </w:r>
      <w:r>
        <w:t xml:space="preserve"> </w:t>
      </w:r>
      <w:r w:rsidRPr="000569C1">
        <w:t>successor</w:t>
      </w:r>
      <w:r>
        <w:t xml:space="preserve"> </w:t>
      </w:r>
      <w:r w:rsidRPr="000569C1">
        <w:t>site</w:t>
      </w:r>
      <w:r w:rsidR="00EF0A0E">
        <w:t>. The Product List includes any</w:t>
      </w:r>
      <w:r>
        <w:t xml:space="preserve"> </w:t>
      </w:r>
      <w:r w:rsidRPr="000569C1">
        <w:t>Product-specific</w:t>
      </w:r>
      <w:r>
        <w:t xml:space="preserve"> </w:t>
      </w:r>
      <w:r w:rsidRPr="000569C1">
        <w:t>conditions</w:t>
      </w:r>
      <w:r>
        <w:t xml:space="preserve"> </w:t>
      </w:r>
      <w:r w:rsidRPr="000569C1">
        <w:t>or</w:t>
      </w:r>
      <w:r>
        <w:t xml:space="preserve"> </w:t>
      </w:r>
      <w:r w:rsidRPr="000569C1">
        <w:t>limitations</w:t>
      </w:r>
      <w:r>
        <w:t xml:space="preserve"> </w:t>
      </w:r>
      <w:r w:rsidRPr="000569C1">
        <w:t>on</w:t>
      </w:r>
      <w:r>
        <w:t xml:space="preserve"> </w:t>
      </w:r>
      <w:r w:rsidRPr="000569C1">
        <w:t>the</w:t>
      </w:r>
      <w:r>
        <w:t xml:space="preserve"> </w:t>
      </w:r>
      <w:r w:rsidRPr="000569C1">
        <w:t>acquisition</w:t>
      </w:r>
      <w:r>
        <w:t xml:space="preserve"> </w:t>
      </w:r>
      <w:r w:rsidRPr="000569C1">
        <w:t>of</w:t>
      </w:r>
      <w:r>
        <w:t xml:space="preserve"> </w:t>
      </w:r>
      <w:r w:rsidRPr="000569C1">
        <w:t>licenses</w:t>
      </w:r>
      <w:r>
        <w:t xml:space="preserve"> </w:t>
      </w:r>
      <w:r w:rsidRPr="000569C1">
        <w:t>for</w:t>
      </w:r>
      <w:r w:rsidR="00EF0A0E">
        <w:t xml:space="preserve">, or use of, </w:t>
      </w:r>
      <w:r w:rsidRPr="000569C1">
        <w:t>Products;</w:t>
      </w:r>
    </w:p>
    <w:p w14:paraId="2FA64DDD" w14:textId="77777777" w:rsidR="005F5E94" w:rsidRPr="000569C1" w:rsidRDefault="005F5E94" w:rsidP="005F5E94">
      <w:pPr>
        <w:spacing w:before="120"/>
        <w:jc w:val="both"/>
      </w:pPr>
      <w:r w:rsidRPr="000569C1">
        <w:t>“Product</w:t>
      </w:r>
      <w:r>
        <w:t xml:space="preserve"> </w:t>
      </w:r>
      <w:r w:rsidRPr="000569C1">
        <w:t>Use</w:t>
      </w:r>
      <w:r>
        <w:t xml:space="preserve"> </w:t>
      </w:r>
      <w:r w:rsidRPr="000569C1">
        <w:t>Rights”</w:t>
      </w:r>
      <w:r>
        <w:t xml:space="preserve"> </w:t>
      </w:r>
      <w:r w:rsidRPr="000569C1">
        <w:t>means,</w:t>
      </w:r>
      <w:r>
        <w:t xml:space="preserve"> </w:t>
      </w:r>
      <w:r w:rsidRPr="000569C1">
        <w:t>with</w:t>
      </w:r>
      <w:r>
        <w:t xml:space="preserve"> </w:t>
      </w:r>
      <w:r w:rsidRPr="000569C1">
        <w:t>respect</w:t>
      </w:r>
      <w:r>
        <w:t xml:space="preserve"> </w:t>
      </w:r>
      <w:r w:rsidRPr="000569C1">
        <w:t>to</w:t>
      </w:r>
      <w:r>
        <w:t xml:space="preserve"> </w:t>
      </w:r>
      <w:r w:rsidRPr="000569C1">
        <w:t>any</w:t>
      </w:r>
      <w:r>
        <w:t xml:space="preserve"> </w:t>
      </w:r>
      <w:r w:rsidRPr="000569C1">
        <w:t>licensing</w:t>
      </w:r>
      <w:r>
        <w:t xml:space="preserve"> </w:t>
      </w:r>
      <w:r w:rsidRPr="000569C1">
        <w:t>program,</w:t>
      </w:r>
      <w:r>
        <w:t xml:space="preserve"> </w:t>
      </w:r>
      <w:r w:rsidRPr="000569C1">
        <w:t>the</w:t>
      </w:r>
      <w:r>
        <w:t xml:space="preserve"> </w:t>
      </w:r>
      <w:r w:rsidRPr="000569C1">
        <w:t>use</w:t>
      </w:r>
      <w:r>
        <w:t xml:space="preserve"> </w:t>
      </w:r>
      <w:r w:rsidRPr="000569C1">
        <w:t>rights</w:t>
      </w:r>
      <w:r>
        <w:t xml:space="preserve"> </w:t>
      </w:r>
      <w:r w:rsidRPr="000569C1">
        <w:t>for</w:t>
      </w:r>
      <w:r>
        <w:t xml:space="preserve"> </w:t>
      </w:r>
      <w:r w:rsidRPr="000569C1">
        <w:t>each</w:t>
      </w:r>
      <w:r>
        <w:t xml:space="preserve"> </w:t>
      </w:r>
      <w:r w:rsidRPr="000569C1">
        <w:t>Product</w:t>
      </w:r>
      <w:r>
        <w:t xml:space="preserve"> </w:t>
      </w:r>
      <w:r w:rsidRPr="000569C1">
        <w:t>and</w:t>
      </w:r>
      <w:r>
        <w:t xml:space="preserve"> </w:t>
      </w:r>
      <w:r w:rsidRPr="000569C1">
        <w:t>version</w:t>
      </w:r>
      <w:r>
        <w:t xml:space="preserve"> </w:t>
      </w:r>
      <w:r w:rsidRPr="000569C1">
        <w:t>published</w:t>
      </w:r>
      <w:r>
        <w:t xml:space="preserve"> </w:t>
      </w:r>
      <w:r w:rsidRPr="000569C1">
        <w:t>for</w:t>
      </w:r>
      <w:r>
        <w:t xml:space="preserve"> </w:t>
      </w:r>
      <w:r w:rsidRPr="000569C1">
        <w:t>that</w:t>
      </w:r>
      <w:r>
        <w:t xml:space="preserve"> </w:t>
      </w:r>
      <w:r w:rsidRPr="000569C1">
        <w:t>licensing</w:t>
      </w:r>
      <w:r>
        <w:t xml:space="preserve"> </w:t>
      </w:r>
      <w:r w:rsidRPr="000569C1">
        <w:t>program</w:t>
      </w:r>
      <w:r>
        <w:t xml:space="preserve"> </w:t>
      </w:r>
      <w:r w:rsidRPr="000569C1">
        <w:t>at</w:t>
      </w:r>
      <w:r>
        <w:t xml:space="preserve"> </w:t>
      </w:r>
      <w:hyperlink r:id="rId20" w:history="1">
        <w:r w:rsidRPr="000569C1">
          <w:rPr>
            <w:rStyle w:val="Hyperlink"/>
          </w:rPr>
          <w:t>http://www.microsoft.com/licensing/contracts</w:t>
        </w:r>
      </w:hyperlink>
      <w:r>
        <w:t xml:space="preserve"> </w:t>
      </w:r>
      <w:r w:rsidRPr="000569C1">
        <w:t>or</w:t>
      </w:r>
      <w:r>
        <w:t xml:space="preserve"> </w:t>
      </w:r>
      <w:r w:rsidRPr="000569C1">
        <w:t>at</w:t>
      </w:r>
      <w:r>
        <w:t xml:space="preserve"> </w:t>
      </w:r>
      <w:r w:rsidRPr="000569C1">
        <w:t>a</w:t>
      </w:r>
      <w:r>
        <w:t xml:space="preserve"> </w:t>
      </w:r>
      <w:r w:rsidRPr="000569C1">
        <w:t>successor</w:t>
      </w:r>
      <w:r>
        <w:t xml:space="preserve"> </w:t>
      </w:r>
      <w:r w:rsidRPr="000569C1">
        <w:t>site.</w:t>
      </w:r>
    </w:p>
    <w:p w14:paraId="2FA64DDE" w14:textId="2013C07A" w:rsidR="005F5E94" w:rsidRPr="000569C1" w:rsidRDefault="005F5E94" w:rsidP="005F5E94">
      <w:pPr>
        <w:tabs>
          <w:tab w:val="left" w:pos="360"/>
        </w:tabs>
        <w:spacing w:before="120"/>
        <w:jc w:val="both"/>
      </w:pPr>
      <w:r w:rsidRPr="000569C1">
        <w:t>“Qualifying</w:t>
      </w:r>
      <w:r>
        <w:t xml:space="preserve"> </w:t>
      </w:r>
      <w:r w:rsidRPr="000569C1">
        <w:t>Contract,”</w:t>
      </w:r>
      <w:r>
        <w:t xml:space="preserve"> </w:t>
      </w:r>
      <w:r w:rsidRPr="000569C1">
        <w:t>means</w:t>
      </w:r>
      <w:r>
        <w:t xml:space="preserve"> </w:t>
      </w:r>
      <w:r w:rsidRPr="000569C1">
        <w:t>(1)</w:t>
      </w:r>
      <w:r>
        <w:t xml:space="preserve"> </w:t>
      </w:r>
      <w:r w:rsidRPr="000569C1">
        <w:t>an</w:t>
      </w:r>
      <w:r>
        <w:t xml:space="preserve"> </w:t>
      </w:r>
      <w:r w:rsidRPr="000569C1">
        <w:t>Enterprise</w:t>
      </w:r>
      <w:r>
        <w:t xml:space="preserve"> </w:t>
      </w:r>
      <w:r w:rsidRPr="000569C1">
        <w:t>Enrollment</w:t>
      </w:r>
      <w:r>
        <w:t xml:space="preserve"> </w:t>
      </w:r>
      <w:r w:rsidRPr="000569C1">
        <w:t>under</w:t>
      </w:r>
      <w:r>
        <w:t xml:space="preserve"> </w:t>
      </w:r>
      <w:r w:rsidRPr="000569C1">
        <w:t>a</w:t>
      </w:r>
      <w:r>
        <w:t xml:space="preserve"> </w:t>
      </w:r>
      <w:r w:rsidR="00EF0A0E">
        <w:t xml:space="preserve">separate </w:t>
      </w:r>
      <w:r w:rsidRPr="000569C1">
        <w:t>Microsoft</w:t>
      </w:r>
      <w:r>
        <w:t xml:space="preserve"> </w:t>
      </w:r>
      <w:r w:rsidRPr="000569C1">
        <w:t>Enterprise</w:t>
      </w:r>
      <w:r>
        <w:t xml:space="preserve"> </w:t>
      </w:r>
      <w:r w:rsidRPr="000569C1">
        <w:t>Agreement;</w:t>
      </w:r>
      <w:r>
        <w:t xml:space="preserve"> </w:t>
      </w:r>
      <w:r w:rsidRPr="000569C1">
        <w:t>(2)</w:t>
      </w:r>
      <w:r>
        <w:t xml:space="preserve"> </w:t>
      </w:r>
      <w:r w:rsidRPr="000569C1">
        <w:t>any</w:t>
      </w:r>
      <w:r>
        <w:t xml:space="preserve"> </w:t>
      </w:r>
      <w:r w:rsidRPr="000569C1">
        <w:t>Enterprise</w:t>
      </w:r>
      <w:r>
        <w:t xml:space="preserve"> </w:t>
      </w:r>
      <w:r w:rsidRPr="000569C1">
        <w:t>Subscription</w:t>
      </w:r>
      <w:r>
        <w:t xml:space="preserve"> </w:t>
      </w:r>
      <w:r w:rsidRPr="000569C1">
        <w:t>Enrollment</w:t>
      </w:r>
      <w:r>
        <w:t xml:space="preserve"> </w:t>
      </w:r>
      <w:r w:rsidRPr="000569C1">
        <w:t>entered</w:t>
      </w:r>
      <w:r>
        <w:t xml:space="preserve"> </w:t>
      </w:r>
      <w:r w:rsidRPr="000569C1">
        <w:t>into</w:t>
      </w:r>
      <w:r>
        <w:t xml:space="preserve"> </w:t>
      </w:r>
      <w:r w:rsidRPr="000569C1">
        <w:t>under</w:t>
      </w:r>
      <w:r>
        <w:t xml:space="preserve"> </w:t>
      </w:r>
      <w:r w:rsidRPr="000569C1">
        <w:t>a</w:t>
      </w:r>
      <w:r>
        <w:t xml:space="preserve"> </w:t>
      </w:r>
      <w:r w:rsidRPr="000569C1">
        <w:t>Microsoft</w:t>
      </w:r>
      <w:r>
        <w:t xml:space="preserve"> </w:t>
      </w:r>
      <w:r w:rsidRPr="000569C1">
        <w:t>Enterprise</w:t>
      </w:r>
      <w:r>
        <w:t xml:space="preserve"> </w:t>
      </w:r>
      <w:r w:rsidRPr="000569C1">
        <w:t>Agreement,</w:t>
      </w:r>
      <w:r>
        <w:t xml:space="preserve"> </w:t>
      </w:r>
      <w:r w:rsidRPr="000569C1">
        <w:t>or</w:t>
      </w:r>
      <w:r>
        <w:t xml:space="preserve"> </w:t>
      </w:r>
      <w:r w:rsidR="00EF0A0E">
        <w:t xml:space="preserve">(3) </w:t>
      </w:r>
      <w:r w:rsidRPr="000569C1">
        <w:t>a</w:t>
      </w:r>
      <w:r>
        <w:t xml:space="preserve"> </w:t>
      </w:r>
      <w:r w:rsidRPr="000569C1">
        <w:t>Select</w:t>
      </w:r>
      <w:r>
        <w:t xml:space="preserve"> </w:t>
      </w:r>
      <w:r w:rsidRPr="000569C1">
        <w:t>Agreement.</w:t>
      </w:r>
      <w:r w:rsidR="00EF0A0E">
        <w:t xml:space="preserve"> Only agreements entered into by a Registered Affiliate may constitute a Qualifying Contract.</w:t>
      </w:r>
    </w:p>
    <w:p w14:paraId="2FA64DDF" w14:textId="30CBBF65" w:rsidR="005F5E94" w:rsidRPr="000569C1" w:rsidRDefault="005F5E94" w:rsidP="005F5E94">
      <w:pPr>
        <w:tabs>
          <w:tab w:val="left" w:pos="360"/>
        </w:tabs>
        <w:spacing w:before="120"/>
        <w:jc w:val="both"/>
      </w:pPr>
      <w:r w:rsidRPr="000569C1">
        <w:t>“Registered</w:t>
      </w:r>
      <w:r>
        <w:t xml:space="preserve"> </w:t>
      </w:r>
      <w:r w:rsidRPr="000569C1">
        <w:t>Affiliate”</w:t>
      </w:r>
      <w:r>
        <w:t xml:space="preserve"> </w:t>
      </w:r>
      <w:r w:rsidRPr="000569C1">
        <w:t>means</w:t>
      </w:r>
      <w:r>
        <w:t xml:space="preserve"> </w:t>
      </w:r>
      <w:r w:rsidRPr="000569C1">
        <w:t>an</w:t>
      </w:r>
      <w:r>
        <w:t xml:space="preserve"> </w:t>
      </w:r>
      <w:r w:rsidRPr="000569C1">
        <w:t>entity,</w:t>
      </w:r>
      <w:r>
        <w:t xml:space="preserve"> </w:t>
      </w:r>
      <w:r w:rsidRPr="000569C1">
        <w:t>either</w:t>
      </w:r>
      <w:r>
        <w:t xml:space="preserve"> </w:t>
      </w:r>
      <w:r w:rsidRPr="000569C1">
        <w:t>Customer</w:t>
      </w:r>
      <w:r>
        <w:t xml:space="preserve"> </w:t>
      </w:r>
      <w:r w:rsidRPr="000569C1">
        <w:t>or</w:t>
      </w:r>
      <w:r>
        <w:t xml:space="preserve"> </w:t>
      </w:r>
      <w:r w:rsidRPr="000569C1">
        <w:t>any</w:t>
      </w:r>
      <w:r>
        <w:t xml:space="preserve"> </w:t>
      </w:r>
      <w:r w:rsidRPr="000569C1">
        <w:t>one</w:t>
      </w:r>
      <w:r>
        <w:t xml:space="preserve"> </w:t>
      </w:r>
      <w:r w:rsidRPr="000569C1">
        <w:t>of</w:t>
      </w:r>
      <w:r>
        <w:t xml:space="preserve"> </w:t>
      </w:r>
      <w:r w:rsidRPr="000569C1">
        <w:t>Customer’s</w:t>
      </w:r>
      <w:r>
        <w:t xml:space="preserve"> </w:t>
      </w:r>
      <w:r w:rsidRPr="000569C1">
        <w:t>Affiliates,</w:t>
      </w:r>
      <w:r>
        <w:t xml:space="preserve"> </w:t>
      </w:r>
      <w:r w:rsidRPr="000569C1">
        <w:t>identified</w:t>
      </w:r>
      <w:r>
        <w:t xml:space="preserve"> </w:t>
      </w:r>
      <w:r w:rsidRPr="000569C1">
        <w:t>on</w:t>
      </w:r>
      <w:r>
        <w:t xml:space="preserve"> </w:t>
      </w:r>
      <w:r w:rsidRPr="000569C1">
        <w:t>an</w:t>
      </w:r>
      <w:r>
        <w:t xml:space="preserve"> </w:t>
      </w:r>
      <w:r w:rsidRPr="000569C1">
        <w:t>affiliate</w:t>
      </w:r>
      <w:r>
        <w:t xml:space="preserve"> </w:t>
      </w:r>
      <w:r w:rsidRPr="000569C1">
        <w:t>registration</w:t>
      </w:r>
      <w:r>
        <w:t xml:space="preserve"> </w:t>
      </w:r>
      <w:r w:rsidRPr="000569C1">
        <w:t>form</w:t>
      </w:r>
      <w:r>
        <w:t xml:space="preserve"> </w:t>
      </w:r>
      <w:r w:rsidRPr="000569C1">
        <w:t>that</w:t>
      </w:r>
      <w:r>
        <w:t xml:space="preserve"> </w:t>
      </w:r>
      <w:r w:rsidRPr="000569C1">
        <w:t>has</w:t>
      </w:r>
      <w:r>
        <w:t xml:space="preserve"> </w:t>
      </w:r>
      <w:r w:rsidRPr="000569C1">
        <w:t>been</w:t>
      </w:r>
      <w:r>
        <w:t xml:space="preserve"> </w:t>
      </w:r>
      <w:r w:rsidRPr="000569C1">
        <w:t>accepted</w:t>
      </w:r>
      <w:r>
        <w:t xml:space="preserve"> </w:t>
      </w:r>
      <w:r w:rsidRPr="000569C1">
        <w:t>by</w:t>
      </w:r>
      <w:r>
        <w:t xml:space="preserve"> </w:t>
      </w:r>
      <w:r w:rsidRPr="000569C1">
        <w:t>Microsoft</w:t>
      </w:r>
      <w:r>
        <w:t xml:space="preserve"> </w:t>
      </w:r>
      <w:r w:rsidRPr="000569C1">
        <w:t>and</w:t>
      </w:r>
      <w:r>
        <w:t xml:space="preserve"> </w:t>
      </w:r>
      <w:r w:rsidRPr="000569C1">
        <w:t>has</w:t>
      </w:r>
      <w:r>
        <w:t xml:space="preserve"> </w:t>
      </w:r>
      <w:r w:rsidRPr="000569C1">
        <w:t>submitted</w:t>
      </w:r>
      <w:r>
        <w:t xml:space="preserve"> </w:t>
      </w:r>
      <w:r w:rsidRPr="000569C1">
        <w:t>an</w:t>
      </w:r>
      <w:r>
        <w:t xml:space="preserve"> </w:t>
      </w:r>
      <w:r w:rsidRPr="000569C1">
        <w:t>Order</w:t>
      </w:r>
      <w:r>
        <w:t xml:space="preserve"> </w:t>
      </w:r>
      <w:r w:rsidRPr="000569C1">
        <w:t>under</w:t>
      </w:r>
      <w:r>
        <w:t xml:space="preserve"> </w:t>
      </w:r>
      <w:r w:rsidRPr="000569C1">
        <w:t>this</w:t>
      </w:r>
      <w:r>
        <w:t xml:space="preserve"> </w:t>
      </w:r>
      <w:r w:rsidR="00120074">
        <w:t>A</w:t>
      </w:r>
      <w:r w:rsidRPr="000569C1">
        <w:t>greement;</w:t>
      </w:r>
    </w:p>
    <w:p w14:paraId="2FA64DE0" w14:textId="2046BBD4" w:rsidR="005F5E94" w:rsidRPr="000569C1" w:rsidRDefault="005F5E94" w:rsidP="005F5E94">
      <w:pPr>
        <w:tabs>
          <w:tab w:val="left" w:pos="360"/>
        </w:tabs>
        <w:spacing w:before="120"/>
        <w:jc w:val="both"/>
      </w:pPr>
      <w:r w:rsidRPr="000569C1">
        <w:t>“Reseller”</w:t>
      </w:r>
      <w:r>
        <w:t xml:space="preserve"> </w:t>
      </w:r>
      <w:r w:rsidRPr="000569C1">
        <w:t>means</w:t>
      </w:r>
      <w:r>
        <w:t xml:space="preserve"> </w:t>
      </w:r>
      <w:r w:rsidRPr="000569C1">
        <w:t>a</w:t>
      </w:r>
      <w:r>
        <w:t xml:space="preserve"> </w:t>
      </w:r>
      <w:r w:rsidRPr="000569C1">
        <w:t>large</w:t>
      </w:r>
      <w:r>
        <w:t xml:space="preserve"> </w:t>
      </w:r>
      <w:r w:rsidRPr="000569C1">
        <w:t>account</w:t>
      </w:r>
      <w:r>
        <w:t xml:space="preserve"> </w:t>
      </w:r>
      <w:r w:rsidR="00EF0A0E">
        <w:t>R</w:t>
      </w:r>
      <w:r w:rsidRPr="000569C1">
        <w:t>eseller</w:t>
      </w:r>
      <w:r>
        <w:t xml:space="preserve"> </w:t>
      </w:r>
      <w:r w:rsidRPr="000569C1">
        <w:t>authorized</w:t>
      </w:r>
      <w:r>
        <w:t xml:space="preserve"> </w:t>
      </w:r>
      <w:r w:rsidRPr="000569C1">
        <w:t>by</w:t>
      </w:r>
      <w:r>
        <w:t xml:space="preserve"> </w:t>
      </w:r>
      <w:r w:rsidRPr="000569C1">
        <w:t>Microsoft</w:t>
      </w:r>
      <w:r>
        <w:t xml:space="preserve"> </w:t>
      </w:r>
      <w:r w:rsidRPr="000569C1">
        <w:t>to</w:t>
      </w:r>
      <w:r>
        <w:t xml:space="preserve"> </w:t>
      </w:r>
      <w:r w:rsidRPr="000569C1">
        <w:t>resell</w:t>
      </w:r>
      <w:r>
        <w:t xml:space="preserve"> </w:t>
      </w:r>
      <w:r w:rsidRPr="000569C1">
        <w:t>Licenses</w:t>
      </w:r>
      <w:r>
        <w:t xml:space="preserve"> </w:t>
      </w:r>
      <w:r w:rsidR="00EF0A0E">
        <w:t xml:space="preserve">under this program and engaged by </w:t>
      </w:r>
      <w:r w:rsidRPr="000569C1">
        <w:t>a</w:t>
      </w:r>
      <w:r>
        <w:t xml:space="preserve"> </w:t>
      </w:r>
      <w:r w:rsidRPr="000569C1">
        <w:t>Registered</w:t>
      </w:r>
      <w:r>
        <w:t xml:space="preserve"> </w:t>
      </w:r>
      <w:r w:rsidRPr="000569C1">
        <w:t>Affiliate</w:t>
      </w:r>
      <w:r w:rsidR="00EF0A0E">
        <w:t xml:space="preserve"> to provide pre and post-transaction assistance related to this </w:t>
      </w:r>
      <w:r w:rsidR="00120074">
        <w:t>A</w:t>
      </w:r>
      <w:r w:rsidR="00EF0A0E">
        <w:t>greement</w:t>
      </w:r>
      <w:r w:rsidRPr="000569C1">
        <w:t>;</w:t>
      </w:r>
    </w:p>
    <w:p w14:paraId="2FA64DE1" w14:textId="28E5BBFD" w:rsidR="005F5E94" w:rsidRPr="000569C1" w:rsidRDefault="005F5E94" w:rsidP="005F5E94">
      <w:pPr>
        <w:tabs>
          <w:tab w:val="left" w:pos="360"/>
        </w:tabs>
        <w:spacing w:before="120"/>
        <w:jc w:val="both"/>
      </w:pPr>
      <w:r w:rsidRPr="000569C1">
        <w:t>“Service</w:t>
      </w:r>
      <w:r>
        <w:t xml:space="preserve"> </w:t>
      </w:r>
      <w:r w:rsidRPr="000569C1">
        <w:t>Level</w:t>
      </w:r>
      <w:r>
        <w:t xml:space="preserve"> </w:t>
      </w:r>
      <w:r w:rsidRPr="000569C1">
        <w:t>Agreement”</w:t>
      </w:r>
      <w:r>
        <w:t xml:space="preserve"> </w:t>
      </w:r>
      <w:r w:rsidRPr="000569C1">
        <w:t>means</w:t>
      </w:r>
      <w:r>
        <w:t xml:space="preserve"> </w:t>
      </w:r>
      <w:r w:rsidRPr="000569C1">
        <w:t>the</w:t>
      </w:r>
      <w:r>
        <w:t xml:space="preserve"> </w:t>
      </w:r>
      <w:r w:rsidRPr="000569C1">
        <w:t>document</w:t>
      </w:r>
      <w:r>
        <w:t xml:space="preserve"> </w:t>
      </w:r>
      <w:r w:rsidRPr="000569C1">
        <w:t>specifying</w:t>
      </w:r>
      <w:r>
        <w:t xml:space="preserve"> </w:t>
      </w:r>
      <w:r w:rsidRPr="000569C1">
        <w:t>the</w:t>
      </w:r>
      <w:r>
        <w:t xml:space="preserve"> </w:t>
      </w:r>
      <w:r w:rsidRPr="000569C1">
        <w:t>standards</w:t>
      </w:r>
      <w:r>
        <w:t xml:space="preserve"> </w:t>
      </w:r>
      <w:r w:rsidR="00EF0A0E">
        <w:t xml:space="preserve">to which </w:t>
      </w:r>
      <w:r w:rsidRPr="000569C1">
        <w:t>Microsoft</w:t>
      </w:r>
      <w:r>
        <w:t xml:space="preserve"> </w:t>
      </w:r>
      <w:r w:rsidRPr="000569C1">
        <w:t>agrees</w:t>
      </w:r>
      <w:r>
        <w:t xml:space="preserve"> </w:t>
      </w:r>
      <w:r w:rsidRPr="000569C1">
        <w:t>to</w:t>
      </w:r>
      <w:r>
        <w:t xml:space="preserve"> </w:t>
      </w:r>
      <w:r w:rsidRPr="000569C1">
        <w:t>adhere</w:t>
      </w:r>
      <w:r>
        <w:t xml:space="preserve"> </w:t>
      </w:r>
      <w:r w:rsidRPr="000569C1">
        <w:t>and</w:t>
      </w:r>
      <w:r>
        <w:t xml:space="preserve"> </w:t>
      </w:r>
      <w:r w:rsidRPr="000569C1">
        <w:t>by</w:t>
      </w:r>
      <w:r>
        <w:t xml:space="preserve"> </w:t>
      </w:r>
      <w:r w:rsidRPr="000569C1">
        <w:t>which</w:t>
      </w:r>
      <w:r>
        <w:t xml:space="preserve"> </w:t>
      </w:r>
      <w:r w:rsidRPr="000569C1">
        <w:t>it</w:t>
      </w:r>
      <w:r>
        <w:t xml:space="preserve"> </w:t>
      </w:r>
      <w:r w:rsidRPr="000569C1">
        <w:t>measures</w:t>
      </w:r>
      <w:r>
        <w:t xml:space="preserve"> </w:t>
      </w:r>
      <w:r w:rsidRPr="000569C1">
        <w:t>the</w:t>
      </w:r>
      <w:r>
        <w:t xml:space="preserve"> </w:t>
      </w:r>
      <w:r w:rsidRPr="000569C1">
        <w:t>level</w:t>
      </w:r>
      <w:r>
        <w:t xml:space="preserve"> </w:t>
      </w:r>
      <w:r w:rsidRPr="000569C1">
        <w:t>of</w:t>
      </w:r>
      <w:r>
        <w:t xml:space="preserve"> </w:t>
      </w:r>
      <w:r w:rsidRPr="000569C1">
        <w:t>service</w:t>
      </w:r>
      <w:r>
        <w:t xml:space="preserve"> </w:t>
      </w:r>
      <w:r w:rsidRPr="000569C1">
        <w:t>for</w:t>
      </w:r>
      <w:r>
        <w:t xml:space="preserve"> </w:t>
      </w:r>
      <w:r w:rsidRPr="000569C1">
        <w:t>an</w:t>
      </w:r>
      <w:r>
        <w:t xml:space="preserve"> </w:t>
      </w:r>
      <w:r w:rsidRPr="000569C1">
        <w:t>Online</w:t>
      </w:r>
      <w:r>
        <w:t xml:space="preserve"> </w:t>
      </w:r>
      <w:r w:rsidRPr="000569C1">
        <w:t>Service.</w:t>
      </w:r>
      <w:r>
        <w:t xml:space="preserve">  </w:t>
      </w:r>
    </w:p>
    <w:p w14:paraId="2FA64DE2" w14:textId="5ACE1925" w:rsidR="005F5E94" w:rsidRPr="000569C1" w:rsidRDefault="005F5E94" w:rsidP="005F5E94">
      <w:pPr>
        <w:spacing w:before="120"/>
        <w:jc w:val="both"/>
      </w:pPr>
      <w:r w:rsidRPr="000569C1">
        <w:t>“Software</w:t>
      </w:r>
      <w:r>
        <w:t xml:space="preserve"> </w:t>
      </w:r>
      <w:r w:rsidRPr="000569C1">
        <w:t>Assurance”</w:t>
      </w:r>
      <w:r>
        <w:t xml:space="preserve"> </w:t>
      </w:r>
      <w:r w:rsidR="00EF0A0E">
        <w:t>is an offering by Microsoft that provides new version rights and other benefits for Products as further</w:t>
      </w:r>
      <w:r>
        <w:t xml:space="preserve"> </w:t>
      </w:r>
      <w:r w:rsidRPr="000569C1">
        <w:t>described</w:t>
      </w:r>
      <w:r>
        <w:t xml:space="preserve"> </w:t>
      </w:r>
      <w:r w:rsidRPr="000569C1">
        <w:t>in</w:t>
      </w:r>
      <w:r>
        <w:t xml:space="preserve"> </w:t>
      </w:r>
      <w:r w:rsidRPr="000569C1">
        <w:t>the</w:t>
      </w:r>
      <w:r>
        <w:t xml:space="preserve"> </w:t>
      </w:r>
      <w:r w:rsidRPr="000569C1">
        <w:t>Product</w:t>
      </w:r>
      <w:r>
        <w:t xml:space="preserve"> </w:t>
      </w:r>
      <w:r w:rsidRPr="000569C1">
        <w:t>List;</w:t>
      </w:r>
      <w:r>
        <w:t xml:space="preserve"> </w:t>
      </w:r>
    </w:p>
    <w:p w14:paraId="2FA64DE3" w14:textId="77777777" w:rsidR="005F5E94" w:rsidRPr="000569C1" w:rsidRDefault="005F5E94" w:rsidP="005F5E94">
      <w:pPr>
        <w:spacing w:before="120"/>
        <w:jc w:val="both"/>
      </w:pPr>
      <w:r w:rsidRPr="000569C1">
        <w:lastRenderedPageBreak/>
        <w:t>“Trade</w:t>
      </w:r>
      <w:r>
        <w:t xml:space="preserve"> </w:t>
      </w:r>
      <w:r w:rsidRPr="000569C1">
        <w:t>Secret”</w:t>
      </w:r>
      <w:r>
        <w:t xml:space="preserve"> </w:t>
      </w:r>
      <w:r w:rsidRPr="000569C1">
        <w:t>means</w:t>
      </w:r>
      <w:r>
        <w:t xml:space="preserve"> </w:t>
      </w:r>
      <w:r w:rsidRPr="000569C1">
        <w:t>information</w:t>
      </w:r>
      <w:r>
        <w:t xml:space="preserve"> </w:t>
      </w:r>
      <w:r w:rsidRPr="000569C1">
        <w:t>that</w:t>
      </w:r>
      <w:r>
        <w:t xml:space="preserve"> </w:t>
      </w:r>
      <w:r w:rsidRPr="000569C1">
        <w:t>is</w:t>
      </w:r>
      <w:r>
        <w:t xml:space="preserve"> </w:t>
      </w:r>
      <w:r w:rsidRPr="000569C1">
        <w:t>not</w:t>
      </w:r>
      <w:r>
        <w:t xml:space="preserve"> </w:t>
      </w:r>
      <w:r w:rsidRPr="000569C1">
        <w:t>generally</w:t>
      </w:r>
      <w:r>
        <w:t xml:space="preserve"> </w:t>
      </w:r>
      <w:r w:rsidRPr="000569C1">
        <w:t>known</w:t>
      </w:r>
      <w:r>
        <w:t xml:space="preserve"> </w:t>
      </w:r>
      <w:r w:rsidRPr="000569C1">
        <w:t>or</w:t>
      </w:r>
      <w:r>
        <w:t xml:space="preserve"> </w:t>
      </w:r>
      <w:r w:rsidRPr="000569C1">
        <w:t>readily</w:t>
      </w:r>
      <w:r>
        <w:t xml:space="preserve"> </w:t>
      </w:r>
      <w:r w:rsidRPr="000569C1">
        <w:t>ascertainable</w:t>
      </w:r>
      <w:r>
        <w:t xml:space="preserve"> </w:t>
      </w:r>
      <w:r w:rsidRPr="000569C1">
        <w:t>to</w:t>
      </w:r>
      <w:r>
        <w:t xml:space="preserve"> </w:t>
      </w:r>
      <w:r w:rsidRPr="000569C1">
        <w:t>the</w:t>
      </w:r>
      <w:r>
        <w:t xml:space="preserve"> </w:t>
      </w:r>
      <w:r w:rsidRPr="000569C1">
        <w:t>public,</w:t>
      </w:r>
      <w:r>
        <w:t xml:space="preserve"> </w:t>
      </w:r>
      <w:r w:rsidRPr="000569C1">
        <w:t>has</w:t>
      </w:r>
      <w:r>
        <w:t xml:space="preserve"> </w:t>
      </w:r>
      <w:r w:rsidRPr="000569C1">
        <w:t>economic</w:t>
      </w:r>
      <w:r>
        <w:t xml:space="preserve"> </w:t>
      </w:r>
      <w:r w:rsidRPr="000569C1">
        <w:t>value</w:t>
      </w:r>
      <w:r>
        <w:t xml:space="preserve"> </w:t>
      </w:r>
      <w:r w:rsidRPr="000569C1">
        <w:t>as</w:t>
      </w:r>
      <w:r>
        <w:t xml:space="preserve"> </w:t>
      </w:r>
      <w:r w:rsidRPr="000569C1">
        <w:t>a</w:t>
      </w:r>
      <w:r>
        <w:t xml:space="preserve"> </w:t>
      </w:r>
      <w:r w:rsidRPr="000569C1">
        <w:t>result,</w:t>
      </w:r>
      <w:r>
        <w:t xml:space="preserve"> </w:t>
      </w:r>
      <w:r w:rsidRPr="000569C1">
        <w:t>and</w:t>
      </w:r>
      <w:r>
        <w:t xml:space="preserve"> </w:t>
      </w:r>
      <w:r w:rsidRPr="000569C1">
        <w:t>has</w:t>
      </w:r>
      <w:r>
        <w:t xml:space="preserve"> </w:t>
      </w:r>
      <w:r w:rsidRPr="000569C1">
        <w:t>been</w:t>
      </w:r>
      <w:r>
        <w:t xml:space="preserve"> </w:t>
      </w:r>
      <w:r w:rsidRPr="000569C1">
        <w:t>subject</w:t>
      </w:r>
      <w:r>
        <w:t xml:space="preserve"> </w:t>
      </w:r>
      <w:r w:rsidRPr="000569C1">
        <w:t>to</w:t>
      </w:r>
      <w:r>
        <w:t xml:space="preserve"> </w:t>
      </w:r>
      <w:r w:rsidRPr="000569C1">
        <w:t>reasonable</w:t>
      </w:r>
      <w:r>
        <w:t xml:space="preserve"> </w:t>
      </w:r>
      <w:r w:rsidRPr="000569C1">
        <w:t>steps</w:t>
      </w:r>
      <w:r>
        <w:t xml:space="preserve"> </w:t>
      </w:r>
      <w:r w:rsidRPr="000569C1">
        <w:t>under</w:t>
      </w:r>
      <w:r>
        <w:t xml:space="preserve"> </w:t>
      </w:r>
      <w:r w:rsidRPr="000569C1">
        <w:t>the</w:t>
      </w:r>
      <w:r>
        <w:t xml:space="preserve"> </w:t>
      </w:r>
      <w:r w:rsidRPr="000569C1">
        <w:t>circumstances</w:t>
      </w:r>
      <w:r>
        <w:t xml:space="preserve"> </w:t>
      </w:r>
      <w:r w:rsidRPr="000569C1">
        <w:t>to</w:t>
      </w:r>
      <w:r>
        <w:t xml:space="preserve"> </w:t>
      </w:r>
      <w:r w:rsidRPr="000569C1">
        <w:t>maintain</w:t>
      </w:r>
      <w:r>
        <w:t xml:space="preserve"> </w:t>
      </w:r>
      <w:r w:rsidRPr="000569C1">
        <w:t>its</w:t>
      </w:r>
      <w:r>
        <w:t xml:space="preserve"> </w:t>
      </w:r>
      <w:r w:rsidRPr="000569C1">
        <w:t>secrecy.</w:t>
      </w:r>
    </w:p>
    <w:p w14:paraId="2FA64DE4" w14:textId="77777777" w:rsidR="005F5E94" w:rsidRPr="000569C1" w:rsidRDefault="005F5E94" w:rsidP="005F5E94">
      <w:pPr>
        <w:spacing w:before="120"/>
        <w:jc w:val="both"/>
      </w:pPr>
      <w:r w:rsidRPr="000569C1">
        <w:t>“use”</w:t>
      </w:r>
      <w:r>
        <w:t xml:space="preserve"> </w:t>
      </w:r>
      <w:r w:rsidRPr="000569C1">
        <w:t>or</w:t>
      </w:r>
      <w:r>
        <w:t xml:space="preserve"> </w:t>
      </w:r>
      <w:r w:rsidRPr="000569C1">
        <w:t>“run”</w:t>
      </w:r>
      <w:r>
        <w:t xml:space="preserve"> </w:t>
      </w:r>
      <w:r w:rsidRPr="000569C1">
        <w:t>means</w:t>
      </w:r>
      <w:r>
        <w:t xml:space="preserve"> </w:t>
      </w:r>
      <w:r w:rsidRPr="000569C1">
        <w:t>to</w:t>
      </w:r>
      <w:r>
        <w:t xml:space="preserve"> </w:t>
      </w:r>
      <w:r w:rsidRPr="000569C1">
        <w:t>copy,</w:t>
      </w:r>
      <w:r>
        <w:t xml:space="preserve"> </w:t>
      </w:r>
      <w:r w:rsidRPr="000569C1">
        <w:t>install,</w:t>
      </w:r>
      <w:r>
        <w:t xml:space="preserve"> </w:t>
      </w:r>
      <w:r w:rsidRPr="000569C1">
        <w:t>use,</w:t>
      </w:r>
      <w:r>
        <w:t xml:space="preserve"> </w:t>
      </w:r>
      <w:r w:rsidRPr="000569C1">
        <w:t>access,</w:t>
      </w:r>
      <w:r>
        <w:t xml:space="preserve"> </w:t>
      </w:r>
      <w:r w:rsidRPr="000569C1">
        <w:t>display,</w:t>
      </w:r>
      <w:r>
        <w:t xml:space="preserve"> </w:t>
      </w:r>
      <w:r w:rsidRPr="000569C1">
        <w:t>run</w:t>
      </w:r>
      <w:r>
        <w:t xml:space="preserve"> </w:t>
      </w:r>
      <w:r w:rsidRPr="000569C1">
        <w:t>or</w:t>
      </w:r>
      <w:r>
        <w:t xml:space="preserve"> </w:t>
      </w:r>
      <w:r w:rsidRPr="000569C1">
        <w:t>otherwise</w:t>
      </w:r>
      <w:r>
        <w:t xml:space="preserve"> </w:t>
      </w:r>
      <w:r w:rsidRPr="000569C1">
        <w:t>interact.</w:t>
      </w:r>
    </w:p>
    <w:p w14:paraId="2FA64DE5"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3" w:name="_Toc368478869"/>
      <w:r w:rsidRPr="000569C1">
        <w:rPr>
          <w:rFonts w:cs="Arial"/>
        </w:rPr>
        <w:t>How</w:t>
      </w:r>
      <w:r>
        <w:rPr>
          <w:rFonts w:cs="Arial"/>
        </w:rPr>
        <w:t xml:space="preserve"> </w:t>
      </w:r>
      <w:r w:rsidRPr="000569C1">
        <w:rPr>
          <w:rFonts w:cs="Arial"/>
        </w:rPr>
        <w:t>the</w:t>
      </w:r>
      <w:r>
        <w:rPr>
          <w:rFonts w:cs="Arial"/>
        </w:rPr>
        <w:t xml:space="preserve"> </w:t>
      </w:r>
      <w:r w:rsidRPr="000569C1">
        <w:rPr>
          <w:rFonts w:cs="Arial"/>
        </w:rPr>
        <w:t>Select</w:t>
      </w:r>
      <w:r>
        <w:rPr>
          <w:rFonts w:cs="Arial"/>
        </w:rPr>
        <w:t xml:space="preserve"> </w:t>
      </w:r>
      <w:r w:rsidRPr="000569C1">
        <w:rPr>
          <w:rFonts w:cs="Arial"/>
        </w:rPr>
        <w:t>Plus</w:t>
      </w:r>
      <w:r>
        <w:rPr>
          <w:rFonts w:cs="Arial"/>
        </w:rPr>
        <w:t xml:space="preserve"> </w:t>
      </w:r>
      <w:r w:rsidRPr="000569C1">
        <w:rPr>
          <w:rFonts w:cs="Arial"/>
        </w:rPr>
        <w:t>License</w:t>
      </w:r>
      <w:r>
        <w:rPr>
          <w:rFonts w:cs="Arial"/>
        </w:rPr>
        <w:t xml:space="preserve"> </w:t>
      </w:r>
      <w:r w:rsidRPr="000569C1">
        <w:rPr>
          <w:rFonts w:cs="Arial"/>
        </w:rPr>
        <w:t>program</w:t>
      </w:r>
      <w:r>
        <w:rPr>
          <w:rFonts w:cs="Arial"/>
        </w:rPr>
        <w:t xml:space="preserve"> </w:t>
      </w:r>
      <w:r w:rsidRPr="000569C1">
        <w:rPr>
          <w:rFonts w:cs="Arial"/>
        </w:rPr>
        <w:t>works.</w:t>
      </w:r>
      <w:bookmarkEnd w:id="3"/>
    </w:p>
    <w:p w14:paraId="2FA64DE9" w14:textId="63B1A666" w:rsidR="005F5E94" w:rsidRPr="000569C1" w:rsidRDefault="009C0C4E" w:rsidP="001F4E9E">
      <w:pPr>
        <w:pStyle w:val="BodyTextIndent2"/>
        <w:spacing w:before="120"/>
        <w:ind w:left="0"/>
        <w:rPr>
          <w:rFonts w:cs="Arial"/>
        </w:rPr>
      </w:pPr>
      <w:r w:rsidRPr="009C0C4E">
        <w:rPr>
          <w:rFonts w:cs="Arial"/>
        </w:rPr>
        <w:t>The Select Plus License program allows Registered Affiliates to order Licenses and Services if Registered Affiliate (1) submits a minimum qualifying Order as defined in the Product List, (2) identifies and maintains at least one active Qualifying Contract, or (3) identifies an order placed</w:t>
      </w:r>
      <w:r w:rsidRPr="00E713F3">
        <w:rPr>
          <w:rFonts w:cs="Arial"/>
        </w:rPr>
        <w:t xml:space="preserve"> under a separate agreement during the 12 months preceding the ef</w:t>
      </w:r>
      <w:r w:rsidRPr="006928D3">
        <w:rPr>
          <w:rFonts w:cs="Arial"/>
        </w:rPr>
        <w:t xml:space="preserve">fective date of this </w:t>
      </w:r>
      <w:r w:rsidR="00120074">
        <w:rPr>
          <w:rFonts w:cs="Arial"/>
        </w:rPr>
        <w:t>A</w:t>
      </w:r>
      <w:r w:rsidRPr="006928D3">
        <w:rPr>
          <w:rFonts w:cs="Arial"/>
        </w:rPr>
        <w:t xml:space="preserve">greement that would otherwise </w:t>
      </w:r>
      <w:r w:rsidRPr="000C197B">
        <w:rPr>
          <w:rFonts w:cs="Arial"/>
        </w:rPr>
        <w:t>have b</w:t>
      </w:r>
      <w:r w:rsidR="001F4E9E">
        <w:rPr>
          <w:rFonts w:cs="Arial"/>
        </w:rPr>
        <w:t>een a minimum qualifying Order.</w:t>
      </w:r>
    </w:p>
    <w:p w14:paraId="2FA64DEA"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4" w:name="_Toc368478870"/>
      <w:r w:rsidRPr="000569C1">
        <w:rPr>
          <w:rFonts w:cs="Arial"/>
        </w:rPr>
        <w:t>How</w:t>
      </w:r>
      <w:r>
        <w:rPr>
          <w:rFonts w:cs="Arial"/>
        </w:rPr>
        <w:t xml:space="preserve"> </w:t>
      </w:r>
      <w:r w:rsidRPr="000569C1">
        <w:rPr>
          <w:rFonts w:cs="Arial"/>
        </w:rPr>
        <w:t>to</w:t>
      </w:r>
      <w:r>
        <w:rPr>
          <w:rFonts w:cs="Arial"/>
        </w:rPr>
        <w:t xml:space="preserve"> </w:t>
      </w:r>
      <w:r w:rsidRPr="000569C1">
        <w:rPr>
          <w:rFonts w:cs="Arial"/>
        </w:rPr>
        <w:t>establish</w:t>
      </w:r>
      <w:r>
        <w:rPr>
          <w:rFonts w:cs="Arial"/>
        </w:rPr>
        <w:t xml:space="preserve"> </w:t>
      </w:r>
      <w:r w:rsidRPr="000569C1">
        <w:rPr>
          <w:rFonts w:cs="Arial"/>
        </w:rPr>
        <w:t>price</w:t>
      </w:r>
      <w:r>
        <w:rPr>
          <w:rFonts w:cs="Arial"/>
        </w:rPr>
        <w:t xml:space="preserve"> </w:t>
      </w:r>
      <w:r w:rsidRPr="000569C1">
        <w:rPr>
          <w:rFonts w:cs="Arial"/>
        </w:rPr>
        <w:t>level.</w:t>
      </w:r>
      <w:bookmarkEnd w:id="4"/>
    </w:p>
    <w:p w14:paraId="2FA64DEB" w14:textId="05409C02" w:rsidR="005F5E94" w:rsidRPr="00D92FA7" w:rsidRDefault="005F5E94" w:rsidP="005F5E94">
      <w:pPr>
        <w:spacing w:before="120"/>
        <w:jc w:val="both"/>
        <w:rPr>
          <w:bCs/>
          <w:i/>
        </w:rPr>
      </w:pPr>
      <w:r w:rsidRPr="00D92FA7">
        <w:rPr>
          <w:rFonts w:eastAsia="Times New Roman"/>
          <w:b/>
          <w:bCs/>
        </w:rPr>
        <w:t>Establishing price levels.</w:t>
      </w:r>
      <w:r w:rsidRPr="00D92FA7">
        <w:t xml:space="preserve"> </w:t>
      </w:r>
      <w:r w:rsidRPr="00D92FA7">
        <w:rPr>
          <w:bCs/>
          <w:iCs/>
        </w:rPr>
        <w:t xml:space="preserve">Throughout the term of this </w:t>
      </w:r>
      <w:r w:rsidR="00120074">
        <w:rPr>
          <w:bCs/>
          <w:iCs/>
        </w:rPr>
        <w:t>A</w:t>
      </w:r>
      <w:r w:rsidRPr="00D92FA7">
        <w:rPr>
          <w:bCs/>
          <w:iCs/>
        </w:rPr>
        <w:t xml:space="preserve">greement, </w:t>
      </w:r>
      <w:r w:rsidR="00F65D77">
        <w:rPr>
          <w:bCs/>
          <w:iCs/>
        </w:rPr>
        <w:t>Enrolled Affiliate</w:t>
      </w:r>
      <w:r w:rsidRPr="00D92FA7">
        <w:rPr>
          <w:bCs/>
          <w:iCs/>
        </w:rPr>
        <w:t>’s price level for each Product will be level “D.”</w:t>
      </w:r>
      <w:r w:rsidR="00F65D77">
        <w:rPr>
          <w:bCs/>
          <w:iCs/>
        </w:rPr>
        <w:t xml:space="preserve">  </w:t>
      </w:r>
      <w:r w:rsidRPr="00D92FA7">
        <w:t xml:space="preserve">The price Microsoft will invoice Reseller will be based on Customer’s price level for the Product ordered.  </w:t>
      </w:r>
      <w:r w:rsidRPr="00D92FA7">
        <w:rPr>
          <w:bCs/>
          <w:i/>
        </w:rPr>
        <w:t xml:space="preserve">Throughout this </w:t>
      </w:r>
      <w:r w:rsidR="00120074">
        <w:rPr>
          <w:bCs/>
          <w:i/>
        </w:rPr>
        <w:t>A</w:t>
      </w:r>
      <w:r w:rsidRPr="00D92FA7">
        <w:rPr>
          <w:bCs/>
          <w:i/>
        </w:rPr>
        <w:t>greement the term “price” refers to reference price.</w:t>
      </w:r>
    </w:p>
    <w:p w14:paraId="2FA64DEE" w14:textId="375F963A" w:rsidR="005F5E94" w:rsidRPr="001F4E9E" w:rsidRDefault="005F5E94" w:rsidP="001F4E9E">
      <w:pPr>
        <w:pStyle w:val="Heading1"/>
        <w:widowControl w:val="0"/>
        <w:numPr>
          <w:ilvl w:val="0"/>
          <w:numId w:val="1"/>
        </w:numPr>
        <w:tabs>
          <w:tab w:val="clear" w:pos="1260"/>
        </w:tabs>
        <w:spacing w:after="0"/>
        <w:ind w:left="720"/>
        <w:rPr>
          <w:rFonts w:cs="Arial"/>
        </w:rPr>
      </w:pPr>
      <w:bookmarkStart w:id="5" w:name="_Toc368478871"/>
      <w:r w:rsidRPr="000569C1">
        <w:rPr>
          <w:rFonts w:cs="Arial"/>
        </w:rPr>
        <w:t>License</w:t>
      </w:r>
      <w:r w:rsidR="009C0C4E">
        <w:rPr>
          <w:rFonts w:cs="Arial"/>
        </w:rPr>
        <w:t>s for Products</w:t>
      </w:r>
      <w:r w:rsidRPr="000569C1">
        <w:rPr>
          <w:rFonts w:cs="Arial"/>
        </w:rPr>
        <w:t>.</w:t>
      </w:r>
      <w:bookmarkEnd w:id="5"/>
    </w:p>
    <w:p w14:paraId="7EC77E41" w14:textId="33AFC919" w:rsidR="009C0C4E" w:rsidRDefault="009C0C4E" w:rsidP="009C0C4E">
      <w:pPr>
        <w:pStyle w:val="ListParagraph"/>
        <w:numPr>
          <w:ilvl w:val="0"/>
          <w:numId w:val="36"/>
        </w:numPr>
        <w:autoSpaceDE/>
        <w:autoSpaceDN/>
        <w:snapToGrid w:val="0"/>
        <w:spacing w:before="120"/>
        <w:contextualSpacing w:val="0"/>
        <w:jc w:val="both"/>
      </w:pPr>
      <w:r w:rsidRPr="00891579">
        <w:rPr>
          <w:b/>
          <w:bCs/>
        </w:rPr>
        <w:t xml:space="preserve">License Grant.  </w:t>
      </w:r>
      <w:r w:rsidRPr="00891579">
        <w:rPr>
          <w:bCs/>
        </w:rPr>
        <w:t xml:space="preserve">Microsoft grants Registered Affiliate a non-exclusive, worldwide and limited right to download, install and use software Products, and to access and use the Online Services, each in the quantity ordered under this </w:t>
      </w:r>
      <w:r w:rsidR="00120074">
        <w:rPr>
          <w:bCs/>
        </w:rPr>
        <w:t>Agreement</w:t>
      </w:r>
      <w:r w:rsidRPr="00891579">
        <w:rPr>
          <w:bCs/>
        </w:rPr>
        <w:t xml:space="preserve">.  The rights granted are subject to the terms of </w:t>
      </w:r>
      <w:r>
        <w:rPr>
          <w:bCs/>
        </w:rPr>
        <w:t xml:space="preserve">this </w:t>
      </w:r>
      <w:r w:rsidR="00120074">
        <w:rPr>
          <w:bCs/>
        </w:rPr>
        <w:t>Agreement</w:t>
      </w:r>
      <w:r>
        <w:rPr>
          <w:bCs/>
        </w:rPr>
        <w:t xml:space="preserve">, </w:t>
      </w:r>
      <w:r w:rsidRPr="00891579">
        <w:rPr>
          <w:bCs/>
        </w:rPr>
        <w:t>the Product Use Rights</w:t>
      </w:r>
      <w:r>
        <w:rPr>
          <w:bCs/>
        </w:rPr>
        <w:t>,</w:t>
      </w:r>
      <w:r w:rsidRPr="00891579">
        <w:rPr>
          <w:bCs/>
        </w:rPr>
        <w:t xml:space="preserve"> and the Product List.  Microsoft reserves all rights not expressly granted in this </w:t>
      </w:r>
      <w:r w:rsidR="00120074">
        <w:rPr>
          <w:bCs/>
        </w:rPr>
        <w:t>Agreement</w:t>
      </w:r>
      <w:r w:rsidRPr="00891579">
        <w:rPr>
          <w:bCs/>
        </w:rPr>
        <w:t>.</w:t>
      </w:r>
      <w:r>
        <w:t xml:space="preserve">  </w:t>
      </w:r>
    </w:p>
    <w:p w14:paraId="46437475" w14:textId="3900861E" w:rsidR="009C0C4E" w:rsidRDefault="009C0C4E" w:rsidP="009C0C4E">
      <w:pPr>
        <w:pStyle w:val="ListParagraph"/>
        <w:numPr>
          <w:ilvl w:val="0"/>
          <w:numId w:val="36"/>
        </w:numPr>
        <w:autoSpaceDE/>
        <w:autoSpaceDN/>
        <w:snapToGrid w:val="0"/>
        <w:spacing w:before="120"/>
        <w:contextualSpacing w:val="0"/>
        <w:jc w:val="both"/>
        <w:rPr>
          <w:b/>
          <w:bCs/>
        </w:rPr>
      </w:pPr>
      <w:r>
        <w:rPr>
          <w:b/>
          <w:bCs/>
        </w:rPr>
        <w:t xml:space="preserve">Use by Affiliates.  </w:t>
      </w:r>
      <w:r w:rsidRPr="00E52185">
        <w:rPr>
          <w:bCs/>
        </w:rPr>
        <w:t xml:space="preserve">Registered Affiliate may sublicense the right to use the Products ordered under this </w:t>
      </w:r>
      <w:r w:rsidR="00120074">
        <w:rPr>
          <w:bCs/>
        </w:rPr>
        <w:t>Agreement</w:t>
      </w:r>
      <w:r w:rsidRPr="00E52185">
        <w:rPr>
          <w:bCs/>
        </w:rPr>
        <w:t xml:space="preserve"> to any Affiliates, but Affiliates may not sublicense these rights and their use must be consistent with the terms </w:t>
      </w:r>
      <w:r>
        <w:rPr>
          <w:bCs/>
        </w:rPr>
        <w:t>of</w:t>
      </w:r>
      <w:r w:rsidRPr="00E52185">
        <w:rPr>
          <w:bCs/>
        </w:rPr>
        <w:t xml:space="preserve"> this </w:t>
      </w:r>
      <w:r w:rsidR="00120074">
        <w:rPr>
          <w:bCs/>
        </w:rPr>
        <w:t>Agreement</w:t>
      </w:r>
      <w:r w:rsidRPr="00E52185">
        <w:rPr>
          <w:bCs/>
        </w:rPr>
        <w:t>.</w:t>
      </w:r>
    </w:p>
    <w:p w14:paraId="24D77543" w14:textId="77777777" w:rsidR="009C0C4E" w:rsidRPr="006A0960" w:rsidRDefault="009C0C4E" w:rsidP="009C0C4E">
      <w:pPr>
        <w:pStyle w:val="ListParagraph"/>
        <w:numPr>
          <w:ilvl w:val="0"/>
          <w:numId w:val="36"/>
        </w:numPr>
        <w:autoSpaceDE/>
        <w:autoSpaceDN/>
        <w:snapToGrid w:val="0"/>
        <w:spacing w:before="120"/>
        <w:contextualSpacing w:val="0"/>
        <w:jc w:val="both"/>
        <w:rPr>
          <w:bCs/>
        </w:rPr>
      </w:pPr>
      <w:r w:rsidRPr="003C12E0">
        <w:rPr>
          <w:b/>
          <w:bCs/>
        </w:rPr>
        <w:t xml:space="preserve">Duration of Licenses.  </w:t>
      </w:r>
      <w:r>
        <w:rPr>
          <w:bCs/>
        </w:rPr>
        <w:t>Subscription Licenses</w:t>
      </w:r>
      <w:r w:rsidRPr="00B604D9">
        <w:rPr>
          <w:bCs/>
        </w:rPr>
        <w:t xml:space="preserve"> and most Software Assurance rights are temporary</w:t>
      </w:r>
      <w:r w:rsidRPr="003C12E0">
        <w:rPr>
          <w:bCs/>
        </w:rPr>
        <w:t xml:space="preserve"> and expire </w:t>
      </w:r>
      <w:r>
        <w:rPr>
          <w:bCs/>
        </w:rPr>
        <w:t xml:space="preserve">when the applicable agreement is terminated or expires, </w:t>
      </w:r>
      <w:r w:rsidRPr="003C12E0">
        <w:rPr>
          <w:bCs/>
        </w:rPr>
        <w:t xml:space="preserve">unless </w:t>
      </w:r>
      <w:r>
        <w:rPr>
          <w:bCs/>
        </w:rPr>
        <w:t>Registered Affiliate exercises a buy-out option, which is available for some Subscription Licenses</w:t>
      </w:r>
      <w:r w:rsidRPr="003C12E0">
        <w:rPr>
          <w:bCs/>
        </w:rPr>
        <w:t xml:space="preserve">.  </w:t>
      </w:r>
      <w:r>
        <w:rPr>
          <w:bCs/>
        </w:rPr>
        <w:t>Except as otherwise noted in the applicable agreement or Product Use Rights</w:t>
      </w:r>
      <w:r w:rsidRPr="00B604D9">
        <w:rPr>
          <w:bCs/>
        </w:rPr>
        <w:t xml:space="preserve">, all other </w:t>
      </w:r>
      <w:r w:rsidRPr="003C12E0">
        <w:rPr>
          <w:bCs/>
        </w:rPr>
        <w:t>L</w:t>
      </w:r>
      <w:r w:rsidRPr="00B604D9">
        <w:rPr>
          <w:bCs/>
        </w:rPr>
        <w:t xml:space="preserve">icenses become perpetual only when all payments for that </w:t>
      </w:r>
      <w:r w:rsidRPr="003C12E0">
        <w:rPr>
          <w:bCs/>
        </w:rPr>
        <w:t>License</w:t>
      </w:r>
      <w:r w:rsidRPr="00B604D9">
        <w:rPr>
          <w:bCs/>
        </w:rPr>
        <w:t xml:space="preserve"> have been made and </w:t>
      </w:r>
      <w:r>
        <w:rPr>
          <w:bCs/>
        </w:rPr>
        <w:t>any</w:t>
      </w:r>
      <w:r>
        <w:rPr>
          <w:rStyle w:val="CommentReference"/>
        </w:rPr>
        <w:t xml:space="preserve"> </w:t>
      </w:r>
      <w:r w:rsidRPr="00B604D9">
        <w:rPr>
          <w:bCs/>
        </w:rPr>
        <w:t>applicable Software Assurance term</w:t>
      </w:r>
      <w:r>
        <w:rPr>
          <w:bCs/>
        </w:rPr>
        <w:t xml:space="preserve"> has expired.</w:t>
      </w:r>
    </w:p>
    <w:p w14:paraId="78BA4D20" w14:textId="77777777" w:rsidR="009C0C4E" w:rsidRPr="00B604D9" w:rsidRDefault="009C0C4E" w:rsidP="009C0C4E">
      <w:pPr>
        <w:pStyle w:val="ListParagraph"/>
        <w:numPr>
          <w:ilvl w:val="0"/>
          <w:numId w:val="36"/>
        </w:numPr>
        <w:autoSpaceDE/>
        <w:autoSpaceDN/>
        <w:snapToGrid w:val="0"/>
        <w:spacing w:before="120"/>
        <w:contextualSpacing w:val="0"/>
        <w:jc w:val="both"/>
        <w:rPr>
          <w:bCs/>
        </w:rPr>
      </w:pPr>
      <w:r w:rsidRPr="00DA48D1">
        <w:rPr>
          <w:b/>
          <w:bCs/>
        </w:rPr>
        <w:t xml:space="preserve">Applicable Use Rights.  </w:t>
      </w:r>
    </w:p>
    <w:p w14:paraId="1E2DB0E6" w14:textId="77777777" w:rsidR="009C0C4E" w:rsidRDefault="009C0C4E" w:rsidP="009C0C4E">
      <w:pPr>
        <w:pStyle w:val="ListParagraph"/>
        <w:numPr>
          <w:ilvl w:val="0"/>
          <w:numId w:val="38"/>
        </w:numPr>
        <w:autoSpaceDE/>
        <w:autoSpaceDN/>
        <w:snapToGrid w:val="0"/>
        <w:spacing w:before="120"/>
        <w:contextualSpacing w:val="0"/>
        <w:jc w:val="both"/>
      </w:pPr>
      <w:r w:rsidRPr="00E52185">
        <w:rPr>
          <w:b/>
        </w:rPr>
        <w:t>Products (other than Online Services)</w:t>
      </w:r>
      <w:r>
        <w:t xml:space="preserve">.  </w:t>
      </w:r>
      <w:r w:rsidRPr="00B604D9">
        <w:t xml:space="preserve">The Product Use Rights in effect </w:t>
      </w:r>
      <w:r>
        <w:t>on the date of the Order</w:t>
      </w:r>
      <w:r w:rsidRPr="00B604D9">
        <w:t xml:space="preserve"> will apply to </w:t>
      </w:r>
      <w:r>
        <w:t>Registered Affiliate’s use of the version of each Product ordered that is current at the time</w:t>
      </w:r>
      <w:r w:rsidRPr="00396013">
        <w:t xml:space="preserve">. </w:t>
      </w:r>
      <w:r>
        <w:t xml:space="preserve"> For future versions and new Products, the Product Use Rights in effect when those versions and Products are first released will apply.  </w:t>
      </w:r>
      <w:r w:rsidRPr="00396013">
        <w:t xml:space="preserve">Changes Microsoft </w:t>
      </w:r>
      <w:r>
        <w:t xml:space="preserve">makes </w:t>
      </w:r>
      <w:r w:rsidRPr="00396013">
        <w:t>to the Product Use Rights for a particular version will not apply unless</w:t>
      </w:r>
      <w:r>
        <w:t xml:space="preserve"> Registered Affiliate </w:t>
      </w:r>
      <w:r w:rsidRPr="00396013">
        <w:t xml:space="preserve">chooses to have </w:t>
      </w:r>
      <w:r w:rsidRPr="009A0701">
        <w:t>such changes apply.</w:t>
      </w:r>
    </w:p>
    <w:p w14:paraId="59E82D29" w14:textId="77777777" w:rsidR="009C0C4E" w:rsidRPr="00396013" w:rsidRDefault="009C0C4E" w:rsidP="009C0C4E">
      <w:pPr>
        <w:pStyle w:val="ListParagraph"/>
        <w:numPr>
          <w:ilvl w:val="0"/>
          <w:numId w:val="38"/>
        </w:numPr>
        <w:autoSpaceDE/>
        <w:autoSpaceDN/>
        <w:snapToGrid w:val="0"/>
        <w:spacing w:before="120"/>
        <w:ind w:left="1440"/>
        <w:contextualSpacing w:val="0"/>
        <w:jc w:val="both"/>
      </w:pPr>
      <w:r w:rsidRPr="00B604D9">
        <w:rPr>
          <w:b/>
        </w:rPr>
        <w:t>Online Services</w:t>
      </w:r>
      <w:r>
        <w:t xml:space="preserve">.  </w:t>
      </w:r>
      <w:r w:rsidRPr="00DE77C0">
        <w:rPr>
          <w:bCs/>
        </w:rPr>
        <w:t xml:space="preserve">For Online Services, the Product Use Rights in effect on the subscription start date will apply to </w:t>
      </w:r>
      <w:r>
        <w:rPr>
          <w:bCs/>
        </w:rPr>
        <w:t xml:space="preserve">Registered Affiliate’s </w:t>
      </w:r>
      <w:r w:rsidRPr="00DE77C0">
        <w:rPr>
          <w:bCs/>
        </w:rPr>
        <w:t xml:space="preserve">use of the Online Service </w:t>
      </w:r>
      <w:r>
        <w:rPr>
          <w:bCs/>
        </w:rPr>
        <w:t>for the first 12 months of the subscription term</w:t>
      </w:r>
      <w:r w:rsidRPr="00DE77C0">
        <w:rPr>
          <w:bCs/>
        </w:rPr>
        <w:t xml:space="preserve">, except as </w:t>
      </w:r>
      <w:r>
        <w:rPr>
          <w:bCs/>
        </w:rPr>
        <w:t xml:space="preserve">otherwise </w:t>
      </w:r>
      <w:r w:rsidRPr="00DE77C0">
        <w:rPr>
          <w:bCs/>
        </w:rPr>
        <w:t>noted in the Product Use Rights.</w:t>
      </w:r>
      <w:r w:rsidRPr="00DA48D1">
        <w:rPr>
          <w:b/>
          <w:bCs/>
        </w:rPr>
        <w:t xml:space="preserve"> </w:t>
      </w:r>
      <w:r>
        <w:rPr>
          <w:bCs/>
        </w:rPr>
        <w:t>The process for updating the applicable use rights are detailed in the Product Use Rights.</w:t>
      </w:r>
    </w:p>
    <w:p w14:paraId="3B197448" w14:textId="77777777" w:rsidR="009C0C4E" w:rsidRPr="00B604D9" w:rsidRDefault="009C0C4E" w:rsidP="009C0C4E">
      <w:pPr>
        <w:pStyle w:val="ListParagraph"/>
        <w:numPr>
          <w:ilvl w:val="0"/>
          <w:numId w:val="36"/>
        </w:numPr>
        <w:autoSpaceDE/>
        <w:autoSpaceDN/>
        <w:snapToGrid w:val="0"/>
        <w:spacing w:before="120"/>
        <w:contextualSpacing w:val="0"/>
        <w:jc w:val="both"/>
        <w:rPr>
          <w:bCs/>
        </w:rPr>
      </w:pPr>
      <w:r>
        <w:rPr>
          <w:b/>
          <w:bCs/>
        </w:rPr>
        <w:t>Downgrade rights.</w:t>
      </w:r>
      <w:r>
        <w:rPr>
          <w:bCs/>
        </w:rPr>
        <w:t xml:space="preserve">  Registered Affiliate </w:t>
      </w:r>
      <w:r w:rsidRPr="002606DD">
        <w:rPr>
          <w:bCs/>
        </w:rPr>
        <w:t xml:space="preserve">may use an earlier version of </w:t>
      </w:r>
      <w:r>
        <w:rPr>
          <w:bCs/>
        </w:rPr>
        <w:t>a Product</w:t>
      </w:r>
      <w:r w:rsidRPr="002606DD">
        <w:rPr>
          <w:bCs/>
        </w:rPr>
        <w:t xml:space="preserve"> than </w:t>
      </w:r>
      <w:r>
        <w:t>the version that is current on the date of the Order.  In that case, the Product Use Rights for the current version apply to the use of the earlier version. </w:t>
      </w:r>
      <w:r>
        <w:rPr>
          <w:bCs/>
        </w:rPr>
        <w:t xml:space="preserve"> If the earlier version of a Product includes features that are not in the new version, then the Product Use Rights applicable to the earlier version apply with respect to those features. </w:t>
      </w:r>
    </w:p>
    <w:p w14:paraId="5A8EC7B2" w14:textId="0A6A529B" w:rsidR="009C0C4E" w:rsidRPr="00B604D9" w:rsidRDefault="009C0C4E" w:rsidP="009C0C4E">
      <w:pPr>
        <w:pStyle w:val="ListParagraph"/>
        <w:numPr>
          <w:ilvl w:val="0"/>
          <w:numId w:val="36"/>
        </w:numPr>
        <w:autoSpaceDE/>
        <w:autoSpaceDN/>
        <w:snapToGrid w:val="0"/>
        <w:spacing w:before="120"/>
        <w:contextualSpacing w:val="0"/>
        <w:jc w:val="both"/>
        <w:rPr>
          <w:bCs/>
        </w:rPr>
      </w:pPr>
      <w:r>
        <w:rPr>
          <w:b/>
          <w:bCs/>
        </w:rPr>
        <w:lastRenderedPageBreak/>
        <w:t xml:space="preserve">New Version Rights under </w:t>
      </w:r>
      <w:r w:rsidRPr="00DA48D1">
        <w:rPr>
          <w:b/>
          <w:bCs/>
        </w:rPr>
        <w:t xml:space="preserve">Software Assurance. </w:t>
      </w:r>
      <w:r>
        <w:rPr>
          <w:bCs/>
        </w:rPr>
        <w:t xml:space="preserve"> With Software Assurance coverage, Registered Affiliates may use a new version of a licensed Product as soon as it is released.</w:t>
      </w:r>
      <w:r w:rsidRPr="0087798F">
        <w:rPr>
          <w:bCs/>
        </w:rPr>
        <w:t xml:space="preserve"> </w:t>
      </w:r>
      <w:r>
        <w:rPr>
          <w:bCs/>
        </w:rPr>
        <w:t xml:space="preserve">New version rights apply to the License automatically upon release of the new version, even if Registered Affiliate chooses not to use the new version immediately.  </w:t>
      </w:r>
    </w:p>
    <w:p w14:paraId="328FD3D4" w14:textId="77777777" w:rsidR="009C0C4E" w:rsidRPr="00B604D9" w:rsidRDefault="009C0C4E" w:rsidP="009C0C4E">
      <w:pPr>
        <w:pStyle w:val="ListParagraph"/>
        <w:numPr>
          <w:ilvl w:val="0"/>
          <w:numId w:val="37"/>
        </w:numPr>
        <w:autoSpaceDE/>
        <w:autoSpaceDN/>
        <w:snapToGrid w:val="0"/>
        <w:spacing w:before="120"/>
        <w:ind w:left="1440" w:hanging="270"/>
        <w:contextualSpacing w:val="0"/>
        <w:jc w:val="both"/>
      </w:pPr>
      <w:r>
        <w:t>Except as otherwise permitted under a Qualifying Contract, u</w:t>
      </w:r>
      <w:r w:rsidRPr="00B604D9">
        <w:t>se</w:t>
      </w:r>
      <w:r>
        <w:t xml:space="preserve"> of</w:t>
      </w:r>
      <w:r w:rsidRPr="00B604D9">
        <w:t xml:space="preserve"> the new version </w:t>
      </w:r>
      <w:r>
        <w:t xml:space="preserve">will be subject to </w:t>
      </w:r>
      <w:r w:rsidRPr="00B604D9">
        <w:t>the new version’s Product Use Rights</w:t>
      </w:r>
      <w:r>
        <w:t>.</w:t>
      </w:r>
    </w:p>
    <w:p w14:paraId="52BE2F86" w14:textId="77777777" w:rsidR="009C0C4E" w:rsidRPr="00E52185" w:rsidRDefault="009C0C4E" w:rsidP="009C0C4E">
      <w:pPr>
        <w:pStyle w:val="ListParagraph"/>
        <w:numPr>
          <w:ilvl w:val="0"/>
          <w:numId w:val="37"/>
        </w:numPr>
        <w:autoSpaceDE/>
        <w:autoSpaceDN/>
        <w:snapToGrid w:val="0"/>
        <w:spacing w:before="120"/>
        <w:ind w:left="1440" w:hanging="270"/>
        <w:contextualSpacing w:val="0"/>
        <w:jc w:val="both"/>
      </w:pPr>
      <w:r w:rsidRPr="00EE2465">
        <w:t xml:space="preserve">If the License to the earlier version </w:t>
      </w:r>
      <w:r>
        <w:t xml:space="preserve">of the Product </w:t>
      </w:r>
      <w:r w:rsidRPr="00EE2465">
        <w:t xml:space="preserve">is perpetual at the time the new version is released, the License for the new version will also be perpetual.  </w:t>
      </w:r>
      <w:r w:rsidRPr="004469FF">
        <w:t>Perpetual licenses obtained through Software Assurance replace any perpetual licenses to the earlier</w:t>
      </w:r>
      <w:r w:rsidRPr="007518A5">
        <w:t xml:space="preserve"> version.   </w:t>
      </w:r>
    </w:p>
    <w:p w14:paraId="65321AC5" w14:textId="1E457BB8" w:rsidR="009C0C4E" w:rsidRDefault="009C0C4E" w:rsidP="009C0C4E">
      <w:pPr>
        <w:pStyle w:val="ListParagraph"/>
        <w:numPr>
          <w:ilvl w:val="0"/>
          <w:numId w:val="36"/>
        </w:numPr>
        <w:autoSpaceDE/>
        <w:autoSpaceDN/>
        <w:snapToGrid w:val="0"/>
        <w:spacing w:before="120"/>
        <w:contextualSpacing w:val="0"/>
        <w:jc w:val="both"/>
        <w:rPr>
          <w:bCs/>
        </w:rPr>
      </w:pPr>
      <w:r w:rsidRPr="00625E59">
        <w:rPr>
          <w:b/>
          <w:bCs/>
        </w:rPr>
        <w:t>License</w:t>
      </w:r>
      <w:r>
        <w:rPr>
          <w:b/>
          <w:bCs/>
        </w:rPr>
        <w:t xml:space="preserve"> </w:t>
      </w:r>
      <w:r w:rsidRPr="00625E59">
        <w:rPr>
          <w:b/>
          <w:bCs/>
        </w:rPr>
        <w:t>confirmation.</w:t>
      </w:r>
      <w:r w:rsidRPr="00E52185">
        <w:rPr>
          <w:b/>
          <w:bCs/>
        </w:rPr>
        <w:t xml:space="preserve">  </w:t>
      </w:r>
      <w:r w:rsidRPr="005D0FFB">
        <w:rPr>
          <w:bCs/>
        </w:rPr>
        <w:t xml:space="preserve">This </w:t>
      </w:r>
      <w:r w:rsidR="00120074">
        <w:rPr>
          <w:bCs/>
        </w:rPr>
        <w:t>Agreement</w:t>
      </w:r>
      <w:r w:rsidRPr="005D0FFB">
        <w:rPr>
          <w:bCs/>
        </w:rPr>
        <w:t xml:space="preserve">, </w:t>
      </w:r>
      <w:r>
        <w:rPr>
          <w:bCs/>
        </w:rPr>
        <w:t>the applicable Order, any</w:t>
      </w:r>
      <w:r w:rsidRPr="005D0FFB">
        <w:rPr>
          <w:bCs/>
        </w:rPr>
        <w:t xml:space="preserve"> </w:t>
      </w:r>
      <w:r>
        <w:rPr>
          <w:bCs/>
        </w:rPr>
        <w:t>O</w:t>
      </w:r>
      <w:r w:rsidRPr="005D0FFB">
        <w:rPr>
          <w:bCs/>
        </w:rPr>
        <w:t xml:space="preserve">rder confirmation, and any documentation evidencing transfers of perpetual Licenses, together with proof of payment, will be </w:t>
      </w:r>
      <w:r>
        <w:rPr>
          <w:bCs/>
        </w:rPr>
        <w:t>Registered</w:t>
      </w:r>
      <w:r w:rsidRPr="005D0FFB">
        <w:rPr>
          <w:bCs/>
        </w:rPr>
        <w:t xml:space="preserve"> Affiliate</w:t>
      </w:r>
      <w:r>
        <w:rPr>
          <w:bCs/>
        </w:rPr>
        <w:t>’s</w:t>
      </w:r>
      <w:r w:rsidRPr="005D0FFB">
        <w:rPr>
          <w:bCs/>
        </w:rPr>
        <w:t xml:space="preserve"> evidence of all Licenses obtained under</w:t>
      </w:r>
      <w:r>
        <w:rPr>
          <w:bCs/>
        </w:rPr>
        <w:t xml:space="preserve"> this </w:t>
      </w:r>
      <w:r w:rsidR="00120074">
        <w:rPr>
          <w:bCs/>
        </w:rPr>
        <w:t>Agreement</w:t>
      </w:r>
      <w:r>
        <w:rPr>
          <w:bCs/>
        </w:rPr>
        <w:t>.</w:t>
      </w:r>
    </w:p>
    <w:p w14:paraId="2FA64DFB" w14:textId="01C9968B" w:rsidR="005F5E94" w:rsidRPr="000569C1" w:rsidRDefault="009C0C4E" w:rsidP="001F4E9E">
      <w:pPr>
        <w:pStyle w:val="ListParagraph"/>
        <w:numPr>
          <w:ilvl w:val="0"/>
          <w:numId w:val="36"/>
        </w:numPr>
        <w:autoSpaceDE/>
        <w:autoSpaceDN/>
        <w:snapToGrid w:val="0"/>
        <w:spacing w:before="120"/>
        <w:contextualSpacing w:val="0"/>
        <w:jc w:val="both"/>
      </w:pPr>
      <w:r w:rsidRPr="00364387">
        <w:rPr>
          <w:b/>
          <w:bCs/>
        </w:rPr>
        <w:t>After-</w:t>
      </w:r>
      <w:r w:rsidRPr="00E52185">
        <w:rPr>
          <w:b/>
        </w:rPr>
        <w:t>acquired Licenses</w:t>
      </w:r>
      <w:r>
        <w:t xml:space="preserve">.  At any time after Microsoft has accepted its registration, Registered Affiliate may use any Product as if licensed under the terms of this </w:t>
      </w:r>
      <w:r w:rsidR="00120074">
        <w:t>Agreement</w:t>
      </w:r>
      <w:r>
        <w:t>, provided it submits an Order for a sufficient number of Licenses to authorize Registered Affiliate’s use of the Product in the same calendar month in which the Product is first used.</w:t>
      </w:r>
      <w:r w:rsidRPr="00364387" w:rsidDel="00891579">
        <w:rPr>
          <w:bCs/>
        </w:rPr>
        <w:t xml:space="preserve"> </w:t>
      </w:r>
    </w:p>
    <w:p w14:paraId="2FA64E01" w14:textId="50AE4884" w:rsidR="005F5E94" w:rsidRPr="000569C1" w:rsidRDefault="005F5E94" w:rsidP="005F5E94">
      <w:pPr>
        <w:pStyle w:val="Heading1"/>
        <w:widowControl w:val="0"/>
        <w:numPr>
          <w:ilvl w:val="0"/>
          <w:numId w:val="1"/>
        </w:numPr>
        <w:tabs>
          <w:tab w:val="clear" w:pos="1260"/>
        </w:tabs>
        <w:spacing w:after="0"/>
        <w:ind w:left="720"/>
        <w:rPr>
          <w:rFonts w:cs="Arial"/>
        </w:rPr>
      </w:pPr>
      <w:bookmarkStart w:id="6" w:name="_Toc368478872"/>
      <w:r w:rsidRPr="000569C1">
        <w:rPr>
          <w:rFonts w:cs="Arial"/>
        </w:rPr>
        <w:t>How</w:t>
      </w:r>
      <w:r>
        <w:rPr>
          <w:rFonts w:cs="Arial"/>
        </w:rPr>
        <w:t xml:space="preserve"> </w:t>
      </w:r>
      <w:r w:rsidRPr="000569C1">
        <w:rPr>
          <w:rFonts w:cs="Arial"/>
        </w:rPr>
        <w:t>to</w:t>
      </w:r>
      <w:r>
        <w:rPr>
          <w:rFonts w:cs="Arial"/>
        </w:rPr>
        <w:t xml:space="preserve"> </w:t>
      </w:r>
      <w:r w:rsidRPr="000569C1">
        <w:rPr>
          <w:rFonts w:cs="Arial"/>
        </w:rPr>
        <w:t>order</w:t>
      </w:r>
      <w:r>
        <w:rPr>
          <w:rFonts w:cs="Arial"/>
        </w:rPr>
        <w:t xml:space="preserve"> </w:t>
      </w:r>
      <w:r w:rsidRPr="000569C1">
        <w:rPr>
          <w:rFonts w:cs="Arial"/>
        </w:rPr>
        <w:t>Product</w:t>
      </w:r>
      <w:r>
        <w:rPr>
          <w:rFonts w:cs="Arial"/>
        </w:rPr>
        <w:t xml:space="preserve"> </w:t>
      </w:r>
      <w:r w:rsidRPr="000569C1">
        <w:rPr>
          <w:rFonts w:cs="Arial"/>
        </w:rPr>
        <w:t>Licenses.</w:t>
      </w:r>
      <w:bookmarkEnd w:id="6"/>
    </w:p>
    <w:p w14:paraId="2FA64E02" w14:textId="12D458D7" w:rsidR="005F5E94" w:rsidRPr="000569C1" w:rsidRDefault="005F5E94" w:rsidP="005F5E94">
      <w:pPr>
        <w:pStyle w:val="ListParagraph"/>
        <w:numPr>
          <w:ilvl w:val="0"/>
          <w:numId w:val="3"/>
        </w:numPr>
        <w:autoSpaceDE/>
        <w:autoSpaceDN/>
        <w:adjustRightInd/>
        <w:spacing w:before="120"/>
        <w:contextualSpacing w:val="0"/>
        <w:jc w:val="both"/>
        <w:rPr>
          <w:color w:val="000000"/>
        </w:rPr>
      </w:pPr>
      <w:r w:rsidRPr="000569C1">
        <w:rPr>
          <w:b/>
          <w:iCs/>
        </w:rPr>
        <w:t>Placing</w:t>
      </w:r>
      <w:r>
        <w:rPr>
          <w:b/>
          <w:iCs/>
        </w:rPr>
        <w:t xml:space="preserve"> </w:t>
      </w:r>
      <w:r w:rsidRPr="000569C1">
        <w:rPr>
          <w:b/>
          <w:iCs/>
        </w:rPr>
        <w:t>Orders</w:t>
      </w:r>
      <w:r w:rsidRPr="000569C1">
        <w:rPr>
          <w:b/>
          <w:i/>
          <w:iCs/>
        </w:rPr>
        <w:t>.</w:t>
      </w:r>
      <w:r>
        <w:t xml:space="preserve">  </w:t>
      </w:r>
      <w:r w:rsidRPr="000569C1">
        <w:t>Registered</w:t>
      </w:r>
      <w:r>
        <w:t xml:space="preserve"> </w:t>
      </w:r>
      <w:r w:rsidRPr="000569C1">
        <w:t>Affiliate</w:t>
      </w:r>
      <w:r>
        <w:t xml:space="preserve"> </w:t>
      </w:r>
      <w:r w:rsidRPr="000569C1">
        <w:t>may</w:t>
      </w:r>
      <w:r>
        <w:t xml:space="preserve"> </w:t>
      </w:r>
      <w:r w:rsidR="0031353A">
        <w:t xml:space="preserve">order </w:t>
      </w:r>
      <w:r w:rsidRPr="000569C1">
        <w:t>Licenses</w:t>
      </w:r>
      <w:r>
        <w:t xml:space="preserve"> </w:t>
      </w:r>
      <w:r w:rsidRPr="000569C1">
        <w:t>and</w:t>
      </w:r>
      <w:r>
        <w:t xml:space="preserve"> </w:t>
      </w:r>
      <w:r w:rsidRPr="000569C1">
        <w:t>Online</w:t>
      </w:r>
      <w:r>
        <w:t xml:space="preserve"> </w:t>
      </w:r>
      <w:r w:rsidRPr="000569C1">
        <w:t>Services</w:t>
      </w:r>
      <w:r>
        <w:t xml:space="preserve"> </w:t>
      </w:r>
      <w:r w:rsidRPr="000569C1">
        <w:t>Microsoft</w:t>
      </w:r>
      <w:r>
        <w:t xml:space="preserve"> </w:t>
      </w:r>
      <w:r w:rsidRPr="000569C1">
        <w:t>makes</w:t>
      </w:r>
      <w:r>
        <w:t xml:space="preserve"> </w:t>
      </w:r>
      <w:r w:rsidRPr="000569C1">
        <w:t>available</w:t>
      </w:r>
      <w:r>
        <w:t xml:space="preserve"> </w:t>
      </w:r>
      <w:r w:rsidRPr="000569C1">
        <w:t>under</w:t>
      </w:r>
      <w:r>
        <w:t xml:space="preserve"> </w:t>
      </w:r>
      <w:r w:rsidRPr="000569C1">
        <w:t>this</w:t>
      </w:r>
      <w:r>
        <w:t xml:space="preserve"> </w:t>
      </w:r>
      <w:r w:rsidRPr="000569C1">
        <w:t>program</w:t>
      </w:r>
      <w:r>
        <w:t xml:space="preserve"> </w:t>
      </w:r>
      <w:r w:rsidRPr="000569C1">
        <w:t>by</w:t>
      </w:r>
      <w:r>
        <w:t xml:space="preserve"> </w:t>
      </w:r>
      <w:r w:rsidRPr="000569C1">
        <w:t>placing</w:t>
      </w:r>
      <w:r>
        <w:t xml:space="preserve"> </w:t>
      </w:r>
      <w:r w:rsidRPr="000569C1">
        <w:t>Orders</w:t>
      </w:r>
      <w:r>
        <w:t xml:space="preserve"> </w:t>
      </w:r>
      <w:r w:rsidRPr="000569C1">
        <w:t>with</w:t>
      </w:r>
      <w:r>
        <w:t xml:space="preserve"> </w:t>
      </w:r>
      <w:r w:rsidRPr="000569C1">
        <w:t>Registered</w:t>
      </w:r>
      <w:r>
        <w:t xml:space="preserve"> </w:t>
      </w:r>
      <w:r w:rsidRPr="000569C1">
        <w:t>Affiliate’s</w:t>
      </w:r>
      <w:r>
        <w:t xml:space="preserve"> </w:t>
      </w:r>
      <w:r w:rsidRPr="000569C1">
        <w:t>authorized</w:t>
      </w:r>
      <w:r>
        <w:t xml:space="preserve"> </w:t>
      </w:r>
      <w:r w:rsidRPr="000569C1">
        <w:t>Reseller.</w:t>
      </w:r>
      <w:r>
        <w:t xml:space="preserve">  </w:t>
      </w:r>
      <w:r w:rsidRPr="000569C1">
        <w:t>The</w:t>
      </w:r>
      <w:r>
        <w:t xml:space="preserve"> </w:t>
      </w:r>
      <w:r w:rsidRPr="000569C1">
        <w:t>price</w:t>
      </w:r>
      <w:r>
        <w:t xml:space="preserve"> </w:t>
      </w:r>
      <w:r w:rsidRPr="000569C1">
        <w:t>and</w:t>
      </w:r>
      <w:r>
        <w:t xml:space="preserve"> </w:t>
      </w:r>
      <w:r w:rsidRPr="000569C1">
        <w:t>payment</w:t>
      </w:r>
      <w:r>
        <w:t xml:space="preserve"> </w:t>
      </w:r>
      <w:r w:rsidRPr="000569C1">
        <w:t>terms</w:t>
      </w:r>
      <w:r>
        <w:t xml:space="preserve"> </w:t>
      </w:r>
      <w:r w:rsidRPr="000569C1">
        <w:t>for</w:t>
      </w:r>
      <w:r>
        <w:t xml:space="preserve"> </w:t>
      </w:r>
      <w:r w:rsidRPr="000569C1">
        <w:t>all</w:t>
      </w:r>
      <w:r>
        <w:t xml:space="preserve"> </w:t>
      </w:r>
      <w:r w:rsidRPr="000569C1">
        <w:t>Orders</w:t>
      </w:r>
      <w:r>
        <w:t xml:space="preserve"> </w:t>
      </w:r>
      <w:r w:rsidRPr="000569C1">
        <w:t>will</w:t>
      </w:r>
      <w:r>
        <w:t xml:space="preserve"> </w:t>
      </w:r>
      <w:r w:rsidRPr="000569C1">
        <w:t>be</w:t>
      </w:r>
      <w:r>
        <w:t xml:space="preserve"> </w:t>
      </w:r>
      <w:r w:rsidRPr="000569C1">
        <w:t>determined</w:t>
      </w:r>
      <w:r>
        <w:t xml:space="preserve"> </w:t>
      </w:r>
      <w:r w:rsidRPr="000569C1">
        <w:t>by</w:t>
      </w:r>
      <w:r>
        <w:t xml:space="preserve"> </w:t>
      </w:r>
      <w:r w:rsidRPr="000569C1">
        <w:t>agreement</w:t>
      </w:r>
      <w:r>
        <w:t xml:space="preserve"> </w:t>
      </w:r>
      <w:r w:rsidRPr="000569C1">
        <w:t>between</w:t>
      </w:r>
      <w:r>
        <w:t xml:space="preserve"> </w:t>
      </w:r>
      <w:r w:rsidRPr="000569C1">
        <w:t>Registered</w:t>
      </w:r>
      <w:r>
        <w:t xml:space="preserve"> </w:t>
      </w:r>
      <w:r w:rsidRPr="000569C1">
        <w:t>Affiliate</w:t>
      </w:r>
      <w:r>
        <w:t xml:space="preserve"> </w:t>
      </w:r>
      <w:r w:rsidRPr="000569C1">
        <w:t>and</w:t>
      </w:r>
      <w:r>
        <w:t xml:space="preserve"> </w:t>
      </w:r>
      <w:r w:rsidRPr="000569C1">
        <w:t>its</w:t>
      </w:r>
      <w:r>
        <w:t xml:space="preserve"> </w:t>
      </w:r>
      <w:r w:rsidRPr="000569C1">
        <w:t>Reseller.</w:t>
      </w:r>
      <w:r>
        <w:t xml:space="preserve"> </w:t>
      </w:r>
      <w:r w:rsidRPr="000569C1">
        <w:rPr>
          <w:color w:val="000000"/>
        </w:rPr>
        <w:t>When</w:t>
      </w:r>
      <w:r>
        <w:rPr>
          <w:color w:val="000000"/>
        </w:rPr>
        <w:t xml:space="preserve"> </w:t>
      </w:r>
      <w:r w:rsidRPr="000569C1">
        <w:rPr>
          <w:color w:val="000000"/>
        </w:rPr>
        <w:t>placing</w:t>
      </w:r>
      <w:r>
        <w:rPr>
          <w:color w:val="000000"/>
        </w:rPr>
        <w:t xml:space="preserve"> </w:t>
      </w:r>
      <w:r w:rsidRPr="000569C1">
        <w:rPr>
          <w:color w:val="000000"/>
        </w:rPr>
        <w:t>orders,</w:t>
      </w:r>
      <w:r>
        <w:rPr>
          <w:color w:val="000000"/>
        </w:rPr>
        <w:t xml:space="preserve"> </w:t>
      </w:r>
      <w:r w:rsidRPr="000569C1">
        <w:rPr>
          <w:color w:val="000000"/>
        </w:rPr>
        <w:t>a</w:t>
      </w:r>
      <w:r>
        <w:rPr>
          <w:color w:val="000000"/>
        </w:rPr>
        <w:t xml:space="preserve"> </w:t>
      </w:r>
      <w:r w:rsidRPr="000569C1">
        <w:rPr>
          <w:color w:val="000000"/>
        </w:rPr>
        <w:t>Registered</w:t>
      </w:r>
      <w:r>
        <w:rPr>
          <w:color w:val="000000"/>
        </w:rPr>
        <w:t xml:space="preserve"> </w:t>
      </w:r>
      <w:r w:rsidRPr="000569C1">
        <w:rPr>
          <w:color w:val="000000"/>
        </w:rPr>
        <w:t>Affiliate</w:t>
      </w:r>
      <w:r>
        <w:rPr>
          <w:color w:val="000000"/>
        </w:rPr>
        <w:t xml:space="preserve"> </w:t>
      </w:r>
      <w:r w:rsidRPr="000569C1">
        <w:rPr>
          <w:color w:val="000000"/>
        </w:rPr>
        <w:t>must</w:t>
      </w:r>
      <w:r>
        <w:rPr>
          <w:color w:val="000000"/>
        </w:rPr>
        <w:t xml:space="preserve"> </w:t>
      </w:r>
      <w:r w:rsidRPr="000569C1">
        <w:rPr>
          <w:color w:val="000000"/>
        </w:rPr>
        <w:t>specify</w:t>
      </w:r>
      <w:r>
        <w:rPr>
          <w:color w:val="000000"/>
        </w:rPr>
        <w:t xml:space="preserve"> </w:t>
      </w:r>
      <w:r w:rsidRPr="000569C1">
        <w:rPr>
          <w:color w:val="000000"/>
        </w:rPr>
        <w:t>the</w:t>
      </w:r>
      <w:r>
        <w:rPr>
          <w:color w:val="000000"/>
        </w:rPr>
        <w:t xml:space="preserve"> </w:t>
      </w:r>
      <w:r w:rsidRPr="000569C1">
        <w:rPr>
          <w:color w:val="000000"/>
        </w:rPr>
        <w:t>country</w:t>
      </w:r>
      <w:r>
        <w:rPr>
          <w:color w:val="000000"/>
        </w:rPr>
        <w:t xml:space="preserve"> </w:t>
      </w:r>
      <w:r w:rsidRPr="000569C1">
        <w:rPr>
          <w:color w:val="000000"/>
        </w:rPr>
        <w:t>or</w:t>
      </w:r>
      <w:r>
        <w:rPr>
          <w:color w:val="000000"/>
        </w:rPr>
        <w:t xml:space="preserve"> </w:t>
      </w:r>
      <w:r w:rsidRPr="000569C1">
        <w:rPr>
          <w:color w:val="000000"/>
        </w:rPr>
        <w:t>countries</w:t>
      </w:r>
      <w:r>
        <w:rPr>
          <w:color w:val="000000"/>
        </w:rPr>
        <w:t xml:space="preserve"> </w:t>
      </w:r>
      <w:r w:rsidRPr="000569C1">
        <w:rPr>
          <w:color w:val="000000"/>
        </w:rPr>
        <w:t>where</w:t>
      </w:r>
      <w:r>
        <w:rPr>
          <w:color w:val="000000"/>
        </w:rPr>
        <w:t xml:space="preserve"> </w:t>
      </w:r>
      <w:r w:rsidRPr="000569C1">
        <w:rPr>
          <w:color w:val="000000"/>
        </w:rPr>
        <w:t>the</w:t>
      </w:r>
      <w:r>
        <w:rPr>
          <w:color w:val="000000"/>
        </w:rPr>
        <w:t xml:space="preserve"> </w:t>
      </w:r>
      <w:r w:rsidRPr="000569C1">
        <w:rPr>
          <w:color w:val="000000"/>
        </w:rPr>
        <w:t>Registered</w:t>
      </w:r>
      <w:r>
        <w:rPr>
          <w:color w:val="000000"/>
        </w:rPr>
        <w:t xml:space="preserve"> </w:t>
      </w:r>
      <w:r w:rsidRPr="000569C1">
        <w:rPr>
          <w:color w:val="000000"/>
        </w:rPr>
        <w:t>Affiliate</w:t>
      </w:r>
      <w:r>
        <w:rPr>
          <w:color w:val="000000"/>
        </w:rPr>
        <w:t xml:space="preserve"> </w:t>
      </w:r>
      <w:r w:rsidRPr="000569C1">
        <w:rPr>
          <w:color w:val="000000"/>
        </w:rPr>
        <w:t>will</w:t>
      </w:r>
      <w:r>
        <w:rPr>
          <w:color w:val="000000"/>
        </w:rPr>
        <w:t xml:space="preserve"> </w:t>
      </w:r>
      <w:r w:rsidRPr="000569C1">
        <w:rPr>
          <w:color w:val="000000"/>
        </w:rPr>
        <w:t>use</w:t>
      </w:r>
      <w:r>
        <w:rPr>
          <w:color w:val="000000"/>
        </w:rPr>
        <w:t xml:space="preserve"> </w:t>
      </w:r>
      <w:r w:rsidRPr="000569C1">
        <w:rPr>
          <w:color w:val="000000"/>
        </w:rPr>
        <w:t>the</w:t>
      </w:r>
      <w:r>
        <w:rPr>
          <w:color w:val="000000"/>
        </w:rPr>
        <w:t xml:space="preserve"> </w:t>
      </w:r>
      <w:r w:rsidRPr="000569C1">
        <w:rPr>
          <w:color w:val="000000"/>
        </w:rPr>
        <w:t>Licenses.</w:t>
      </w:r>
    </w:p>
    <w:p w14:paraId="2FA64E03" w14:textId="503A7544" w:rsidR="005F5E94" w:rsidRPr="000569C1" w:rsidRDefault="005F5E94" w:rsidP="005F5E94">
      <w:pPr>
        <w:spacing w:before="120"/>
        <w:ind w:left="1080"/>
        <w:jc w:val="both"/>
      </w:pPr>
      <w:r w:rsidRPr="000569C1">
        <w:t>Microsoft</w:t>
      </w:r>
      <w:r>
        <w:t xml:space="preserve"> </w:t>
      </w:r>
      <w:r w:rsidRPr="000569C1">
        <w:t>may</w:t>
      </w:r>
      <w:r>
        <w:t xml:space="preserve"> </w:t>
      </w:r>
      <w:r w:rsidRPr="000569C1">
        <w:t>change</w:t>
      </w:r>
      <w:r>
        <w:t xml:space="preserve"> </w:t>
      </w:r>
      <w:r w:rsidRPr="000569C1">
        <w:t>the</w:t>
      </w:r>
      <w:r>
        <w:t xml:space="preserve"> </w:t>
      </w:r>
      <w:r w:rsidRPr="000569C1">
        <w:t>Products</w:t>
      </w:r>
      <w:r>
        <w:t xml:space="preserve"> </w:t>
      </w:r>
      <w:r w:rsidRPr="000569C1">
        <w:t>available</w:t>
      </w:r>
      <w:r>
        <w:t xml:space="preserve"> </w:t>
      </w:r>
      <w:r w:rsidRPr="000569C1">
        <w:t>under</w:t>
      </w:r>
      <w:r>
        <w:t xml:space="preserve"> </w:t>
      </w:r>
      <w:r w:rsidRPr="000569C1">
        <w:t>this</w:t>
      </w:r>
      <w:r>
        <w:t xml:space="preserve"> </w:t>
      </w:r>
      <w:r w:rsidRPr="000569C1">
        <w:t>program</w:t>
      </w:r>
      <w:r w:rsidR="0031353A">
        <w:t xml:space="preserve"> and may refuse to accept an Order if it has a business reason to do so</w:t>
      </w:r>
      <w:r w:rsidRPr="000569C1">
        <w:t>.</w:t>
      </w:r>
    </w:p>
    <w:p w14:paraId="2FA64E04" w14:textId="5E594A9B" w:rsidR="005F5E94" w:rsidRPr="000569C1" w:rsidRDefault="005F5E94" w:rsidP="005F5E94">
      <w:pPr>
        <w:numPr>
          <w:ilvl w:val="0"/>
          <w:numId w:val="3"/>
        </w:numPr>
        <w:spacing w:before="120"/>
        <w:jc w:val="both"/>
        <w:rPr>
          <w:bCs/>
        </w:rPr>
      </w:pPr>
      <w:r w:rsidRPr="000569C1">
        <w:rPr>
          <w:b/>
        </w:rPr>
        <w:t>When</w:t>
      </w:r>
      <w:r>
        <w:rPr>
          <w:b/>
        </w:rPr>
        <w:t xml:space="preserve"> </w:t>
      </w:r>
      <w:r w:rsidRPr="000569C1">
        <w:rPr>
          <w:b/>
        </w:rPr>
        <w:t>is</w:t>
      </w:r>
      <w:r>
        <w:rPr>
          <w:b/>
        </w:rPr>
        <w:t xml:space="preserve"> </w:t>
      </w:r>
      <w:r w:rsidRPr="000569C1">
        <w:rPr>
          <w:b/>
        </w:rPr>
        <w:t>the</w:t>
      </w:r>
      <w:r>
        <w:rPr>
          <w:b/>
        </w:rPr>
        <w:t xml:space="preserve"> </w:t>
      </w:r>
      <w:r w:rsidRPr="000569C1">
        <w:rPr>
          <w:b/>
        </w:rPr>
        <w:t>Registered</w:t>
      </w:r>
      <w:r>
        <w:rPr>
          <w:b/>
        </w:rPr>
        <w:t xml:space="preserve"> </w:t>
      </w:r>
      <w:r w:rsidRPr="000569C1">
        <w:rPr>
          <w:b/>
        </w:rPr>
        <w:t>Affiliate</w:t>
      </w:r>
      <w:r>
        <w:rPr>
          <w:b/>
        </w:rPr>
        <w:t xml:space="preserve"> </w:t>
      </w:r>
      <w:r w:rsidRPr="000569C1">
        <w:rPr>
          <w:b/>
        </w:rPr>
        <w:t>eligible</w:t>
      </w:r>
      <w:r>
        <w:rPr>
          <w:b/>
        </w:rPr>
        <w:t xml:space="preserve"> </w:t>
      </w:r>
      <w:r w:rsidRPr="000569C1">
        <w:rPr>
          <w:b/>
        </w:rPr>
        <w:t>to</w:t>
      </w:r>
      <w:r>
        <w:rPr>
          <w:b/>
        </w:rPr>
        <w:t xml:space="preserve"> </w:t>
      </w:r>
      <w:r w:rsidRPr="000569C1">
        <w:rPr>
          <w:b/>
        </w:rPr>
        <w:t>order</w:t>
      </w:r>
      <w:r>
        <w:rPr>
          <w:b/>
        </w:rPr>
        <w:t xml:space="preserve"> </w:t>
      </w:r>
      <w:r w:rsidRPr="000569C1">
        <w:rPr>
          <w:b/>
        </w:rPr>
        <w:t>just</w:t>
      </w:r>
      <w:r>
        <w:rPr>
          <w:b/>
        </w:rPr>
        <w:t xml:space="preserve"> </w:t>
      </w:r>
      <w:r w:rsidRPr="000569C1">
        <w:rPr>
          <w:b/>
        </w:rPr>
        <w:t>Software</w:t>
      </w:r>
      <w:r>
        <w:rPr>
          <w:b/>
        </w:rPr>
        <w:t xml:space="preserve"> </w:t>
      </w:r>
      <w:r w:rsidRPr="000569C1">
        <w:rPr>
          <w:b/>
        </w:rPr>
        <w:t>Assurance?</w:t>
      </w:r>
      <w:r>
        <w:t xml:space="preserve"> </w:t>
      </w:r>
      <w:r w:rsidRPr="000569C1">
        <w:t>A</w:t>
      </w:r>
      <w:r>
        <w:t xml:space="preserve"> </w:t>
      </w:r>
      <w:r w:rsidRPr="000569C1">
        <w:t>Registered</w:t>
      </w:r>
      <w:r>
        <w:t xml:space="preserve"> </w:t>
      </w:r>
      <w:r w:rsidRPr="000569C1">
        <w:t>Affiliate</w:t>
      </w:r>
      <w:r>
        <w:t xml:space="preserve"> </w:t>
      </w:r>
      <w:r w:rsidRPr="000569C1">
        <w:t>may</w:t>
      </w:r>
      <w:r>
        <w:t xml:space="preserve"> </w:t>
      </w:r>
      <w:r w:rsidRPr="000569C1">
        <w:t>order</w:t>
      </w:r>
      <w:r>
        <w:t xml:space="preserve"> </w:t>
      </w:r>
      <w:r w:rsidRPr="000569C1">
        <w:t>Software</w:t>
      </w:r>
      <w:r>
        <w:t xml:space="preserve"> </w:t>
      </w:r>
      <w:r w:rsidRPr="000569C1">
        <w:t>Assurance</w:t>
      </w:r>
      <w:r>
        <w:t xml:space="preserve"> </w:t>
      </w:r>
      <w:r w:rsidR="0031353A">
        <w:t xml:space="preserve">to a previously-licensed </w:t>
      </w:r>
      <w:r w:rsidRPr="000569C1">
        <w:t>Product</w:t>
      </w:r>
      <w:r>
        <w:t xml:space="preserve"> </w:t>
      </w:r>
      <w:r w:rsidRPr="000569C1">
        <w:t>without</w:t>
      </w:r>
      <w:r>
        <w:t xml:space="preserve"> </w:t>
      </w:r>
      <w:r w:rsidR="0036538F">
        <w:t>ordering a new License for the Product if</w:t>
      </w:r>
      <w:r w:rsidRPr="000569C1">
        <w:rPr>
          <w:bCs/>
        </w:rPr>
        <w:t>:</w:t>
      </w:r>
    </w:p>
    <w:p w14:paraId="2FA64E05" w14:textId="377D61FF" w:rsidR="005F5E94" w:rsidRPr="000569C1" w:rsidRDefault="005F5E94" w:rsidP="005F5E94">
      <w:pPr>
        <w:pStyle w:val="ListParagraph"/>
        <w:numPr>
          <w:ilvl w:val="0"/>
          <w:numId w:val="13"/>
        </w:numPr>
        <w:autoSpaceDE/>
        <w:autoSpaceDN/>
        <w:adjustRightInd/>
        <w:spacing w:before="120"/>
        <w:ind w:left="1440"/>
        <w:contextualSpacing w:val="0"/>
        <w:jc w:val="both"/>
      </w:pPr>
      <w:r w:rsidRPr="000569C1">
        <w:rPr>
          <w:bCs/>
        </w:rPr>
        <w:t>Registered</w:t>
      </w:r>
      <w:r>
        <w:rPr>
          <w:bCs/>
        </w:rPr>
        <w:t xml:space="preserve"> </w:t>
      </w:r>
      <w:r w:rsidRPr="000569C1">
        <w:rPr>
          <w:bCs/>
        </w:rPr>
        <w:t>Affiliate</w:t>
      </w:r>
      <w:r>
        <w:rPr>
          <w:bCs/>
        </w:rPr>
        <w:t xml:space="preserve"> </w:t>
      </w:r>
      <w:r w:rsidRPr="000569C1">
        <w:rPr>
          <w:bCs/>
        </w:rPr>
        <w:t>has</w:t>
      </w:r>
      <w:r>
        <w:rPr>
          <w:bCs/>
        </w:rPr>
        <w:t xml:space="preserve"> </w:t>
      </w:r>
      <w:r w:rsidRPr="000569C1">
        <w:rPr>
          <w:bCs/>
        </w:rPr>
        <w:t>previously</w:t>
      </w:r>
      <w:r>
        <w:rPr>
          <w:bCs/>
        </w:rPr>
        <w:t xml:space="preserve"> </w:t>
      </w:r>
      <w:r w:rsidRPr="000569C1">
        <w:rPr>
          <w:bCs/>
        </w:rPr>
        <w:t>obtained</w:t>
      </w:r>
      <w:r>
        <w:rPr>
          <w:bCs/>
        </w:rPr>
        <w:t xml:space="preserve"> </w:t>
      </w:r>
      <w:r w:rsidRPr="000569C1">
        <w:rPr>
          <w:bCs/>
        </w:rPr>
        <w:t>perpetual</w:t>
      </w:r>
      <w:r>
        <w:rPr>
          <w:bCs/>
        </w:rPr>
        <w:t xml:space="preserve"> </w:t>
      </w:r>
      <w:r w:rsidRPr="000569C1">
        <w:rPr>
          <w:bCs/>
        </w:rPr>
        <w:t>Licenses</w:t>
      </w:r>
      <w:r>
        <w:rPr>
          <w:bCs/>
        </w:rPr>
        <w:t xml:space="preserve"> </w:t>
      </w:r>
      <w:r w:rsidRPr="000569C1">
        <w:rPr>
          <w:bCs/>
        </w:rPr>
        <w:t>through</w:t>
      </w:r>
      <w:r>
        <w:rPr>
          <w:bCs/>
        </w:rPr>
        <w:t xml:space="preserve"> </w:t>
      </w:r>
      <w:r w:rsidRPr="000569C1">
        <w:rPr>
          <w:bCs/>
        </w:rPr>
        <w:t>Upgrade</w:t>
      </w:r>
      <w:r>
        <w:rPr>
          <w:bCs/>
        </w:rPr>
        <w:t xml:space="preserve"> </w:t>
      </w:r>
      <w:r w:rsidRPr="000569C1">
        <w:rPr>
          <w:bCs/>
        </w:rPr>
        <w:t>Advantage,</w:t>
      </w:r>
      <w:r>
        <w:rPr>
          <w:bCs/>
        </w:rPr>
        <w:t xml:space="preserve"> </w:t>
      </w:r>
      <w:r w:rsidRPr="000569C1">
        <w:rPr>
          <w:bCs/>
        </w:rPr>
        <w:t>Software</w:t>
      </w:r>
      <w:r>
        <w:rPr>
          <w:bCs/>
        </w:rPr>
        <w:t xml:space="preserve"> </w:t>
      </w:r>
      <w:r w:rsidRPr="000569C1">
        <w:rPr>
          <w:bCs/>
        </w:rPr>
        <w:t>Assurance,</w:t>
      </w:r>
      <w:r>
        <w:rPr>
          <w:bCs/>
        </w:rPr>
        <w:t xml:space="preserve"> </w:t>
      </w:r>
      <w:r w:rsidRPr="000569C1">
        <w:rPr>
          <w:bCs/>
        </w:rPr>
        <w:t>or</w:t>
      </w:r>
      <w:r>
        <w:rPr>
          <w:bCs/>
        </w:rPr>
        <w:t xml:space="preserve"> </w:t>
      </w:r>
      <w:r w:rsidRPr="000569C1">
        <w:rPr>
          <w:bCs/>
        </w:rPr>
        <w:t>any</w:t>
      </w:r>
      <w:r>
        <w:rPr>
          <w:bCs/>
        </w:rPr>
        <w:t xml:space="preserve"> </w:t>
      </w:r>
      <w:r w:rsidRPr="000569C1">
        <w:rPr>
          <w:bCs/>
        </w:rPr>
        <w:t>similar</w:t>
      </w:r>
      <w:r>
        <w:rPr>
          <w:bCs/>
        </w:rPr>
        <w:t xml:space="preserve"> </w:t>
      </w:r>
      <w:r w:rsidRPr="000569C1">
        <w:rPr>
          <w:bCs/>
        </w:rPr>
        <w:t>upgrade</w:t>
      </w:r>
      <w:r>
        <w:rPr>
          <w:bCs/>
        </w:rPr>
        <w:t xml:space="preserve"> </w:t>
      </w:r>
      <w:r w:rsidRPr="000569C1">
        <w:rPr>
          <w:bCs/>
        </w:rPr>
        <w:t>protection</w:t>
      </w:r>
      <w:r w:rsidR="0036538F">
        <w:rPr>
          <w:bCs/>
        </w:rPr>
        <w:t xml:space="preserve"> and</w:t>
      </w:r>
      <w:r w:rsidRPr="000569C1">
        <w:rPr>
          <w:bCs/>
        </w:rPr>
        <w:t>,</w:t>
      </w:r>
      <w:r>
        <w:rPr>
          <w:bCs/>
        </w:rPr>
        <w:t xml:space="preserve"> </w:t>
      </w:r>
      <w:r w:rsidR="0036538F">
        <w:rPr>
          <w:bCs/>
        </w:rPr>
        <w:t>prior to</w:t>
      </w:r>
      <w:r>
        <w:rPr>
          <w:bCs/>
        </w:rPr>
        <w:t xml:space="preserve"> </w:t>
      </w:r>
      <w:r w:rsidRPr="000569C1">
        <w:rPr>
          <w:bCs/>
        </w:rPr>
        <w:t>expiration</w:t>
      </w:r>
      <w:r>
        <w:rPr>
          <w:bCs/>
        </w:rPr>
        <w:t xml:space="preserve"> </w:t>
      </w:r>
      <w:r w:rsidRPr="000569C1">
        <w:rPr>
          <w:bCs/>
        </w:rPr>
        <w:t>of</w:t>
      </w:r>
      <w:r>
        <w:rPr>
          <w:bCs/>
        </w:rPr>
        <w:t xml:space="preserve"> </w:t>
      </w:r>
      <w:r w:rsidR="0036538F">
        <w:rPr>
          <w:bCs/>
        </w:rPr>
        <w:t xml:space="preserve">its existing </w:t>
      </w:r>
      <w:r w:rsidRPr="000569C1">
        <w:rPr>
          <w:bCs/>
        </w:rPr>
        <w:t>upgrade</w:t>
      </w:r>
      <w:r>
        <w:rPr>
          <w:bCs/>
        </w:rPr>
        <w:t xml:space="preserve"> </w:t>
      </w:r>
      <w:r w:rsidRPr="000569C1">
        <w:rPr>
          <w:bCs/>
        </w:rPr>
        <w:t>protection,</w:t>
      </w:r>
      <w:r>
        <w:rPr>
          <w:bCs/>
        </w:rPr>
        <w:t xml:space="preserve"> </w:t>
      </w:r>
      <w:r w:rsidRPr="000569C1">
        <w:t>order</w:t>
      </w:r>
      <w:r w:rsidR="0036538F">
        <w:t>s</w:t>
      </w:r>
      <w:r>
        <w:t xml:space="preserve"> </w:t>
      </w:r>
      <w:r w:rsidRPr="000569C1">
        <w:t>Software</w:t>
      </w:r>
      <w:r>
        <w:t xml:space="preserve"> </w:t>
      </w:r>
      <w:r w:rsidRPr="000569C1">
        <w:t>Assurance</w:t>
      </w:r>
      <w:r>
        <w:t xml:space="preserve"> </w:t>
      </w:r>
      <w:r w:rsidR="0036538F">
        <w:t>the Product to become effective no later than one day following the scheduled expiration of the previous upgrade protection</w:t>
      </w:r>
      <w:r w:rsidRPr="000569C1">
        <w:t>.</w:t>
      </w:r>
    </w:p>
    <w:p w14:paraId="2FA64E06" w14:textId="27C20BCD" w:rsidR="005F5E94" w:rsidRPr="000569C1" w:rsidRDefault="005F5E94" w:rsidP="005F5E94">
      <w:pPr>
        <w:pStyle w:val="ListParagraph"/>
        <w:numPr>
          <w:ilvl w:val="0"/>
          <w:numId w:val="13"/>
        </w:numPr>
        <w:autoSpaceDE/>
        <w:autoSpaceDN/>
        <w:adjustRightInd/>
        <w:spacing w:before="120"/>
        <w:ind w:left="1440"/>
        <w:contextualSpacing w:val="0"/>
        <w:jc w:val="both"/>
      </w:pPr>
      <w:r w:rsidRPr="000569C1">
        <w:t>Registered</w:t>
      </w:r>
      <w:r>
        <w:t xml:space="preserve"> </w:t>
      </w:r>
      <w:r w:rsidRPr="000569C1">
        <w:t>Affiliate</w:t>
      </w:r>
      <w:r>
        <w:t xml:space="preserve"> </w:t>
      </w:r>
      <w:r w:rsidR="0036538F">
        <w:t xml:space="preserve">is </w:t>
      </w:r>
      <w:r w:rsidRPr="000569C1">
        <w:t>eligible</w:t>
      </w:r>
      <w:r>
        <w:t xml:space="preserve"> </w:t>
      </w:r>
      <w:r w:rsidRPr="000569C1">
        <w:t>to</w:t>
      </w:r>
      <w:r>
        <w:t xml:space="preserve"> </w:t>
      </w:r>
      <w:r w:rsidRPr="000569C1">
        <w:t>order</w:t>
      </w:r>
      <w:r>
        <w:t xml:space="preserve"> </w:t>
      </w:r>
      <w:r w:rsidRPr="000569C1">
        <w:t>Software</w:t>
      </w:r>
      <w:r>
        <w:t xml:space="preserve"> </w:t>
      </w:r>
      <w:r w:rsidRPr="000569C1">
        <w:t>Assurance</w:t>
      </w:r>
      <w:r>
        <w:t xml:space="preserve"> </w:t>
      </w:r>
      <w:r w:rsidRPr="000569C1">
        <w:t>for</w:t>
      </w:r>
      <w:r>
        <w:t xml:space="preserve"> </w:t>
      </w:r>
      <w:r w:rsidRPr="000569C1">
        <w:t>Products</w:t>
      </w:r>
      <w:r>
        <w:t xml:space="preserve"> </w:t>
      </w:r>
      <w:r w:rsidRPr="000569C1">
        <w:t>licensed</w:t>
      </w:r>
      <w:r>
        <w:t xml:space="preserve"> </w:t>
      </w:r>
      <w:r w:rsidRPr="000569C1">
        <w:t>through</w:t>
      </w:r>
      <w:r>
        <w:t xml:space="preserve"> </w:t>
      </w:r>
      <w:r w:rsidRPr="000569C1">
        <w:t>retail</w:t>
      </w:r>
      <w:r>
        <w:t xml:space="preserve"> </w:t>
      </w:r>
      <w:r w:rsidRPr="000569C1">
        <w:t>sources</w:t>
      </w:r>
      <w:r>
        <w:t xml:space="preserve"> </w:t>
      </w:r>
      <w:r w:rsidRPr="000569C1">
        <w:t>or</w:t>
      </w:r>
      <w:r>
        <w:t xml:space="preserve"> </w:t>
      </w:r>
      <w:r w:rsidRPr="000569C1">
        <w:t>from</w:t>
      </w:r>
      <w:r>
        <w:t xml:space="preserve"> </w:t>
      </w:r>
      <w:r w:rsidRPr="000569C1">
        <w:t>an</w:t>
      </w:r>
      <w:r>
        <w:t xml:space="preserve"> </w:t>
      </w:r>
      <w:r w:rsidRPr="000569C1">
        <w:t>original</w:t>
      </w:r>
      <w:r>
        <w:t xml:space="preserve"> </w:t>
      </w:r>
      <w:r w:rsidRPr="000569C1">
        <w:t>equipment</w:t>
      </w:r>
      <w:r>
        <w:t xml:space="preserve"> </w:t>
      </w:r>
      <w:r w:rsidRPr="000569C1">
        <w:t>manufacturer</w:t>
      </w:r>
      <w:r>
        <w:t xml:space="preserve"> </w:t>
      </w:r>
      <w:r w:rsidRPr="000569C1">
        <w:t>(“OEM”),</w:t>
      </w:r>
      <w:r>
        <w:t xml:space="preserve"> </w:t>
      </w:r>
      <w:r w:rsidR="0036538F">
        <w:t>and</w:t>
      </w:r>
      <w:r>
        <w:t xml:space="preserve"> </w:t>
      </w:r>
      <w:r w:rsidRPr="000569C1">
        <w:t>places</w:t>
      </w:r>
      <w:r>
        <w:t xml:space="preserve"> </w:t>
      </w:r>
      <w:r w:rsidRPr="000569C1">
        <w:t>its</w:t>
      </w:r>
      <w:r>
        <w:t xml:space="preserve"> </w:t>
      </w:r>
      <w:r w:rsidR="0036538F">
        <w:t>order</w:t>
      </w:r>
      <w:r>
        <w:t xml:space="preserve"> </w:t>
      </w:r>
      <w:r w:rsidRPr="000569C1">
        <w:t>within</w:t>
      </w:r>
      <w:r>
        <w:t xml:space="preserve"> </w:t>
      </w:r>
      <w:r w:rsidRPr="000569C1">
        <w:t>the</w:t>
      </w:r>
      <w:r>
        <w:t xml:space="preserve"> </w:t>
      </w:r>
      <w:r w:rsidRPr="000569C1">
        <w:t>required</w:t>
      </w:r>
      <w:r>
        <w:t xml:space="preserve"> </w:t>
      </w:r>
      <w:r w:rsidRPr="000569C1">
        <w:t>time</w:t>
      </w:r>
      <w:r>
        <w:t xml:space="preserve"> </w:t>
      </w:r>
      <w:r w:rsidRPr="000569C1">
        <w:t>frame.</w:t>
      </w:r>
      <w:r>
        <w:t xml:space="preserve">  </w:t>
      </w:r>
      <w:r w:rsidRPr="000569C1">
        <w:t>The</w:t>
      </w:r>
      <w:r>
        <w:t xml:space="preserve"> </w:t>
      </w:r>
      <w:r w:rsidRPr="000569C1">
        <w:t>Product</w:t>
      </w:r>
      <w:r>
        <w:t xml:space="preserve"> </w:t>
      </w:r>
      <w:r w:rsidRPr="000569C1">
        <w:t>List</w:t>
      </w:r>
      <w:r>
        <w:t xml:space="preserve"> </w:t>
      </w:r>
      <w:r w:rsidRPr="000569C1">
        <w:t>at</w:t>
      </w:r>
      <w:r>
        <w:t xml:space="preserve"> </w:t>
      </w:r>
      <w:hyperlink r:id="rId21" w:history="1">
        <w:r w:rsidRPr="000569C1">
          <w:rPr>
            <w:rStyle w:val="Hyperlink"/>
            <w:rFonts w:cs="Arial"/>
          </w:rPr>
          <w:t>http://www.microsoft.com/licensing/contracts</w:t>
        </w:r>
      </w:hyperlink>
      <w:r>
        <w:t xml:space="preserve"> </w:t>
      </w:r>
      <w:r w:rsidRPr="000569C1">
        <w:t>identifies</w:t>
      </w:r>
      <w:r>
        <w:t xml:space="preserve"> </w:t>
      </w:r>
      <w:r w:rsidRPr="000569C1">
        <w:t>those</w:t>
      </w:r>
      <w:r>
        <w:t xml:space="preserve"> </w:t>
      </w:r>
      <w:r w:rsidRPr="000569C1">
        <w:t>Products</w:t>
      </w:r>
      <w:r>
        <w:t xml:space="preserve"> </w:t>
      </w:r>
      <w:r w:rsidRPr="000569C1">
        <w:t>that</w:t>
      </w:r>
      <w:r>
        <w:t xml:space="preserve"> </w:t>
      </w:r>
      <w:r w:rsidRPr="000569C1">
        <w:t>may</w:t>
      </w:r>
      <w:r>
        <w:t xml:space="preserve"> </w:t>
      </w:r>
      <w:r w:rsidRPr="000569C1">
        <w:t>be</w:t>
      </w:r>
      <w:r>
        <w:t xml:space="preserve"> </w:t>
      </w:r>
      <w:r w:rsidRPr="000569C1">
        <w:t>enrolled</w:t>
      </w:r>
      <w:r>
        <w:t xml:space="preserve"> </w:t>
      </w:r>
      <w:r w:rsidRPr="000569C1">
        <w:t>in</w:t>
      </w:r>
      <w:r>
        <w:t xml:space="preserve"> </w:t>
      </w:r>
      <w:r w:rsidRPr="000569C1">
        <w:t>Software</w:t>
      </w:r>
      <w:r>
        <w:t xml:space="preserve"> </w:t>
      </w:r>
      <w:r w:rsidRPr="000569C1">
        <w:t>Assurance</w:t>
      </w:r>
      <w:r>
        <w:t xml:space="preserve"> </w:t>
      </w:r>
      <w:r w:rsidRPr="000569C1">
        <w:t>and</w:t>
      </w:r>
      <w:r>
        <w:t xml:space="preserve"> </w:t>
      </w:r>
      <w:r w:rsidRPr="000569C1">
        <w:t>the</w:t>
      </w:r>
      <w:r>
        <w:t xml:space="preserve"> </w:t>
      </w:r>
      <w:r w:rsidRPr="000569C1">
        <w:t>applicable</w:t>
      </w:r>
      <w:r>
        <w:t xml:space="preserve"> </w:t>
      </w:r>
      <w:r w:rsidRPr="000569C1">
        <w:t>time</w:t>
      </w:r>
      <w:r>
        <w:t xml:space="preserve"> </w:t>
      </w:r>
      <w:r w:rsidRPr="000569C1">
        <w:t>frame</w:t>
      </w:r>
      <w:r>
        <w:t xml:space="preserve"> </w:t>
      </w:r>
      <w:r w:rsidRPr="000569C1">
        <w:t>for</w:t>
      </w:r>
      <w:r>
        <w:t xml:space="preserve"> </w:t>
      </w:r>
      <w:r w:rsidRPr="000569C1">
        <w:t>placing</w:t>
      </w:r>
      <w:r>
        <w:t xml:space="preserve"> </w:t>
      </w:r>
      <w:r w:rsidRPr="000569C1">
        <w:t>an</w:t>
      </w:r>
      <w:r>
        <w:t xml:space="preserve"> </w:t>
      </w:r>
      <w:r w:rsidR="0036538F">
        <w:t>o</w:t>
      </w:r>
      <w:r w:rsidRPr="000569C1">
        <w:t>rder.</w:t>
      </w:r>
    </w:p>
    <w:p w14:paraId="2FA64E07" w14:textId="24FDB5E6" w:rsidR="005F5E94" w:rsidRPr="000569C1" w:rsidRDefault="0036538F" w:rsidP="005F5E94">
      <w:pPr>
        <w:numPr>
          <w:ilvl w:val="0"/>
          <w:numId w:val="13"/>
        </w:numPr>
        <w:spacing w:before="120"/>
        <w:jc w:val="both"/>
      </w:pPr>
      <w:r>
        <w:t>The Product List</w:t>
      </w:r>
      <w:r w:rsidR="005F5E94">
        <w:t xml:space="preserve"> </w:t>
      </w:r>
      <w:r w:rsidR="005F5E94" w:rsidRPr="000569C1">
        <w:t>expressly</w:t>
      </w:r>
      <w:r w:rsidR="005F5E94">
        <w:t xml:space="preserve"> </w:t>
      </w:r>
      <w:r w:rsidRPr="000569C1">
        <w:t>permit</w:t>
      </w:r>
      <w:r>
        <w:t>s Registered Affiliate to order Software Assurance without ordering a new License for the Product</w:t>
      </w:r>
      <w:r w:rsidR="005F5E94" w:rsidRPr="000569C1">
        <w:t>.</w:t>
      </w:r>
    </w:p>
    <w:p w14:paraId="2FA64E08" w14:textId="5C7F3699" w:rsidR="005F5E94" w:rsidRPr="000569C1" w:rsidRDefault="005F5E94" w:rsidP="005F5E94">
      <w:pPr>
        <w:numPr>
          <w:ilvl w:val="0"/>
          <w:numId w:val="13"/>
        </w:numPr>
        <w:spacing w:before="120"/>
        <w:jc w:val="both"/>
      </w:pPr>
      <w:r w:rsidRPr="000569C1">
        <w:t>A</w:t>
      </w:r>
      <w:r>
        <w:t xml:space="preserve"> </w:t>
      </w:r>
      <w:r w:rsidRPr="000569C1">
        <w:t>Registered</w:t>
      </w:r>
      <w:r>
        <w:t xml:space="preserve"> </w:t>
      </w:r>
      <w:r w:rsidRPr="000569C1">
        <w:t>Affiliate</w:t>
      </w:r>
      <w:r>
        <w:t xml:space="preserve"> </w:t>
      </w:r>
      <w:r w:rsidRPr="000569C1">
        <w:t>renew</w:t>
      </w:r>
      <w:r w:rsidR="0036538F">
        <w:t>s</w:t>
      </w:r>
      <w:r>
        <w:t xml:space="preserve"> </w:t>
      </w:r>
      <w:r w:rsidRPr="000569C1">
        <w:t>Software</w:t>
      </w:r>
      <w:r>
        <w:t xml:space="preserve"> </w:t>
      </w:r>
      <w:r w:rsidRPr="000569C1">
        <w:t>Assurance</w:t>
      </w:r>
      <w:r>
        <w:t xml:space="preserve"> </w:t>
      </w:r>
      <w:r w:rsidR="0036538F">
        <w:t>as described in the</w:t>
      </w:r>
      <w:r>
        <w:t xml:space="preserve"> </w:t>
      </w:r>
      <w:r w:rsidRPr="000569C1">
        <w:t>section</w:t>
      </w:r>
      <w:r>
        <w:t xml:space="preserve"> </w:t>
      </w:r>
      <w:r w:rsidR="0036538F">
        <w:t xml:space="preserve">of this </w:t>
      </w:r>
      <w:r w:rsidR="00120074">
        <w:t>Agreement</w:t>
      </w:r>
      <w:r w:rsidR="0036538F">
        <w:t xml:space="preserve"> </w:t>
      </w:r>
      <w:r w:rsidRPr="000569C1">
        <w:t>titled</w:t>
      </w:r>
      <w:r>
        <w:t xml:space="preserve"> </w:t>
      </w:r>
      <w:r w:rsidRPr="000569C1">
        <w:t>“How</w:t>
      </w:r>
      <w:r>
        <w:t xml:space="preserve"> </w:t>
      </w:r>
      <w:r w:rsidRPr="000569C1">
        <w:t>to</w:t>
      </w:r>
      <w:r>
        <w:t xml:space="preserve"> </w:t>
      </w:r>
      <w:r w:rsidRPr="000569C1">
        <w:t>renew</w:t>
      </w:r>
      <w:r>
        <w:t xml:space="preserve"> </w:t>
      </w:r>
      <w:r w:rsidR="0036538F">
        <w:t>Software Assurance</w:t>
      </w:r>
      <w:r w:rsidRPr="000569C1">
        <w:t>.”</w:t>
      </w:r>
    </w:p>
    <w:p w14:paraId="2FA64E09" w14:textId="08B97441" w:rsidR="005F5E94" w:rsidRPr="000569C1" w:rsidRDefault="005F5E94" w:rsidP="005F5E94">
      <w:pPr>
        <w:numPr>
          <w:ilvl w:val="0"/>
          <w:numId w:val="3"/>
        </w:numPr>
        <w:spacing w:before="120"/>
        <w:jc w:val="both"/>
        <w:rPr>
          <w:bCs/>
        </w:rPr>
      </w:pPr>
      <w:r w:rsidRPr="000569C1">
        <w:rPr>
          <w:b/>
          <w:bCs/>
          <w:iCs/>
        </w:rPr>
        <w:t>How</w:t>
      </w:r>
      <w:r>
        <w:rPr>
          <w:b/>
          <w:bCs/>
          <w:iCs/>
        </w:rPr>
        <w:t xml:space="preserve"> </w:t>
      </w:r>
      <w:r w:rsidRPr="000569C1">
        <w:rPr>
          <w:b/>
          <w:bCs/>
          <w:iCs/>
        </w:rPr>
        <w:t>to</w:t>
      </w:r>
      <w:r>
        <w:rPr>
          <w:b/>
          <w:bCs/>
          <w:iCs/>
        </w:rPr>
        <w:t xml:space="preserve"> </w:t>
      </w:r>
      <w:r w:rsidRPr="000569C1">
        <w:rPr>
          <w:b/>
          <w:bCs/>
          <w:iCs/>
        </w:rPr>
        <w:t>confirm</w:t>
      </w:r>
      <w:r>
        <w:rPr>
          <w:b/>
          <w:bCs/>
          <w:iCs/>
        </w:rPr>
        <w:t xml:space="preserve"> </w:t>
      </w:r>
      <w:r w:rsidRPr="000569C1">
        <w:rPr>
          <w:b/>
          <w:bCs/>
          <w:iCs/>
        </w:rPr>
        <w:t>Orders.</w:t>
      </w:r>
      <w:r>
        <w:rPr>
          <w:bCs/>
        </w:rPr>
        <w:t xml:space="preserve">  </w:t>
      </w:r>
      <w:r w:rsidRPr="000569C1">
        <w:rPr>
          <w:bCs/>
        </w:rPr>
        <w:t>Information</w:t>
      </w:r>
      <w:r>
        <w:rPr>
          <w:bCs/>
        </w:rPr>
        <w:t xml:space="preserve"> </w:t>
      </w:r>
      <w:r w:rsidRPr="000569C1">
        <w:rPr>
          <w:bCs/>
        </w:rPr>
        <w:t>about</w:t>
      </w:r>
      <w:r>
        <w:rPr>
          <w:bCs/>
        </w:rPr>
        <w:t xml:space="preserve"> </w:t>
      </w:r>
      <w:r w:rsidRPr="000569C1">
        <w:rPr>
          <w:bCs/>
        </w:rPr>
        <w:t>Orders,</w:t>
      </w:r>
      <w:r>
        <w:rPr>
          <w:bCs/>
        </w:rPr>
        <w:t xml:space="preserve"> </w:t>
      </w:r>
      <w:r w:rsidRPr="000569C1">
        <w:rPr>
          <w:bCs/>
        </w:rPr>
        <w:t>including</w:t>
      </w:r>
      <w:r>
        <w:rPr>
          <w:bCs/>
        </w:rPr>
        <w:t xml:space="preserve"> </w:t>
      </w:r>
      <w:r w:rsidRPr="000569C1">
        <w:rPr>
          <w:bCs/>
        </w:rPr>
        <w:t>an</w:t>
      </w:r>
      <w:r>
        <w:rPr>
          <w:bCs/>
        </w:rPr>
        <w:t xml:space="preserve"> </w:t>
      </w:r>
      <w:r w:rsidRPr="000569C1">
        <w:rPr>
          <w:bCs/>
        </w:rPr>
        <w:t>electronic</w:t>
      </w:r>
      <w:r>
        <w:rPr>
          <w:bCs/>
        </w:rPr>
        <w:t xml:space="preserve"> </w:t>
      </w:r>
      <w:r w:rsidRPr="000569C1">
        <w:rPr>
          <w:bCs/>
        </w:rPr>
        <w:t>confirmation</w:t>
      </w:r>
      <w:r>
        <w:rPr>
          <w:bCs/>
        </w:rPr>
        <w:t xml:space="preserve"> </w:t>
      </w:r>
      <w:r w:rsidRPr="000569C1">
        <w:rPr>
          <w:bCs/>
        </w:rPr>
        <w:t>of</w:t>
      </w:r>
      <w:r>
        <w:rPr>
          <w:bCs/>
        </w:rPr>
        <w:t xml:space="preserve"> </w:t>
      </w:r>
      <w:r w:rsidRPr="000569C1">
        <w:rPr>
          <w:bCs/>
        </w:rPr>
        <w:t>each</w:t>
      </w:r>
      <w:r>
        <w:rPr>
          <w:bCs/>
        </w:rPr>
        <w:t xml:space="preserve"> </w:t>
      </w:r>
      <w:r w:rsidRPr="000569C1">
        <w:rPr>
          <w:bCs/>
        </w:rPr>
        <w:t>Order,</w:t>
      </w:r>
      <w:r>
        <w:rPr>
          <w:bCs/>
        </w:rPr>
        <w:t xml:space="preserve"> </w:t>
      </w:r>
      <w:r w:rsidRPr="000569C1">
        <w:rPr>
          <w:bCs/>
        </w:rPr>
        <w:t>will</w:t>
      </w:r>
      <w:r>
        <w:rPr>
          <w:bCs/>
        </w:rPr>
        <w:t xml:space="preserve"> </w:t>
      </w:r>
      <w:r w:rsidRPr="000569C1">
        <w:rPr>
          <w:bCs/>
        </w:rPr>
        <w:t>be</w:t>
      </w:r>
      <w:r>
        <w:rPr>
          <w:bCs/>
        </w:rPr>
        <w:t xml:space="preserve"> </w:t>
      </w:r>
      <w:r w:rsidRPr="000569C1">
        <w:rPr>
          <w:bCs/>
        </w:rPr>
        <w:t>provided</w:t>
      </w:r>
      <w:r>
        <w:rPr>
          <w:bCs/>
        </w:rPr>
        <w:t xml:space="preserve"> </w:t>
      </w:r>
      <w:r w:rsidRPr="000569C1">
        <w:rPr>
          <w:bCs/>
        </w:rPr>
        <w:t>in</w:t>
      </w:r>
      <w:r>
        <w:rPr>
          <w:bCs/>
        </w:rPr>
        <w:t xml:space="preserve"> </w:t>
      </w:r>
      <w:r w:rsidRPr="000569C1">
        <w:rPr>
          <w:bCs/>
        </w:rPr>
        <w:t>a</w:t>
      </w:r>
      <w:r>
        <w:rPr>
          <w:bCs/>
        </w:rPr>
        <w:t xml:space="preserve"> </w:t>
      </w:r>
      <w:r w:rsidRPr="000569C1">
        <w:rPr>
          <w:bCs/>
        </w:rPr>
        <w:t>password-protected</w:t>
      </w:r>
      <w:r>
        <w:rPr>
          <w:bCs/>
        </w:rPr>
        <w:t xml:space="preserve"> </w:t>
      </w:r>
      <w:r w:rsidR="0031353A">
        <w:rPr>
          <w:bCs/>
        </w:rPr>
        <w:t>web</w:t>
      </w:r>
      <w:r w:rsidRPr="000569C1">
        <w:rPr>
          <w:bCs/>
        </w:rPr>
        <w:t>site</w:t>
      </w:r>
      <w:r>
        <w:rPr>
          <w:bCs/>
        </w:rPr>
        <w:t xml:space="preserve"> </w:t>
      </w:r>
      <w:r w:rsidRPr="000569C1">
        <w:rPr>
          <w:bCs/>
        </w:rPr>
        <w:t>at</w:t>
      </w:r>
      <w:r>
        <w:rPr>
          <w:bCs/>
        </w:rPr>
        <w:t xml:space="preserve"> </w:t>
      </w:r>
      <w:hyperlink r:id="rId22" w:history="1">
        <w:r w:rsidRPr="000569C1">
          <w:rPr>
            <w:rStyle w:val="Hyperlink"/>
            <w:bCs/>
          </w:rPr>
          <w:t>https://www.microsoft.com/licensing/servicecenter/</w:t>
        </w:r>
      </w:hyperlink>
      <w:r>
        <w:rPr>
          <w:bCs/>
        </w:rPr>
        <w:t xml:space="preserve"> </w:t>
      </w:r>
      <w:r w:rsidRPr="000569C1">
        <w:rPr>
          <w:bCs/>
        </w:rPr>
        <w:t>or</w:t>
      </w:r>
      <w:r>
        <w:rPr>
          <w:bCs/>
        </w:rPr>
        <w:t xml:space="preserve"> </w:t>
      </w:r>
      <w:r w:rsidRPr="000569C1">
        <w:rPr>
          <w:bCs/>
        </w:rPr>
        <w:t>a</w:t>
      </w:r>
      <w:r>
        <w:rPr>
          <w:bCs/>
        </w:rPr>
        <w:t xml:space="preserve"> </w:t>
      </w:r>
      <w:r w:rsidRPr="000569C1">
        <w:rPr>
          <w:bCs/>
        </w:rPr>
        <w:t>successor</w:t>
      </w:r>
      <w:r>
        <w:rPr>
          <w:bCs/>
        </w:rPr>
        <w:t xml:space="preserve"> </w:t>
      </w:r>
      <w:r w:rsidRPr="000569C1">
        <w:rPr>
          <w:bCs/>
        </w:rPr>
        <w:t>site.</w:t>
      </w:r>
      <w:r>
        <w:rPr>
          <w:bCs/>
        </w:rPr>
        <w:t xml:space="preserve">  </w:t>
      </w:r>
      <w:r w:rsidRPr="000569C1">
        <w:rPr>
          <w:bCs/>
        </w:rPr>
        <w:t>Upon</w:t>
      </w:r>
      <w:r>
        <w:rPr>
          <w:bCs/>
        </w:rPr>
        <w:t xml:space="preserve"> </w:t>
      </w:r>
      <w:r w:rsidRPr="000569C1">
        <w:rPr>
          <w:bCs/>
        </w:rPr>
        <w:t>Microsoft’s</w:t>
      </w:r>
      <w:r>
        <w:rPr>
          <w:bCs/>
        </w:rPr>
        <w:t xml:space="preserve"> </w:t>
      </w:r>
      <w:r w:rsidRPr="000569C1">
        <w:rPr>
          <w:bCs/>
        </w:rPr>
        <w:t>acceptance</w:t>
      </w:r>
      <w:r>
        <w:rPr>
          <w:bCs/>
        </w:rPr>
        <w:t xml:space="preserve"> </w:t>
      </w:r>
      <w:r w:rsidRPr="000569C1">
        <w:rPr>
          <w:bCs/>
        </w:rPr>
        <w:t>of</w:t>
      </w:r>
      <w:r>
        <w:rPr>
          <w:bCs/>
        </w:rPr>
        <w:t xml:space="preserve"> </w:t>
      </w:r>
      <w:r w:rsidRPr="000569C1">
        <w:rPr>
          <w:bCs/>
        </w:rPr>
        <w:t>this</w:t>
      </w:r>
      <w:r>
        <w:rPr>
          <w:bCs/>
        </w:rPr>
        <w:t xml:space="preserve"> </w:t>
      </w:r>
      <w:r w:rsidR="00120074">
        <w:rPr>
          <w:bCs/>
        </w:rPr>
        <w:t>Agreement</w:t>
      </w:r>
      <w:r w:rsidRPr="000569C1">
        <w:rPr>
          <w:bCs/>
        </w:rPr>
        <w:t>,</w:t>
      </w:r>
      <w:r>
        <w:rPr>
          <w:bCs/>
        </w:rPr>
        <w:t xml:space="preserve"> </w:t>
      </w:r>
      <w:r w:rsidR="0031353A">
        <w:rPr>
          <w:bCs/>
        </w:rPr>
        <w:t xml:space="preserve">the contact </w:t>
      </w:r>
      <w:r w:rsidRPr="000569C1">
        <w:rPr>
          <w:bCs/>
        </w:rPr>
        <w:t>Registered</w:t>
      </w:r>
      <w:r>
        <w:rPr>
          <w:bCs/>
        </w:rPr>
        <w:t xml:space="preserve"> </w:t>
      </w:r>
      <w:r w:rsidRPr="000569C1">
        <w:rPr>
          <w:bCs/>
        </w:rPr>
        <w:t>Affiliate</w:t>
      </w:r>
      <w:r w:rsidR="00C0116C">
        <w:rPr>
          <w:bCs/>
        </w:rPr>
        <w:t xml:space="preserve"> </w:t>
      </w:r>
      <w:r w:rsidR="0031353A">
        <w:rPr>
          <w:bCs/>
        </w:rPr>
        <w:t>designates on the Affiliate Registration Form will be provided access to this site</w:t>
      </w:r>
      <w:r w:rsidRPr="000569C1">
        <w:rPr>
          <w:bCs/>
        </w:rPr>
        <w:t>.</w:t>
      </w:r>
    </w:p>
    <w:p w14:paraId="2FA64E0A" w14:textId="566721AD" w:rsidR="005F5E94" w:rsidRPr="000569C1" w:rsidRDefault="005F5E94" w:rsidP="005F5E94">
      <w:pPr>
        <w:numPr>
          <w:ilvl w:val="0"/>
          <w:numId w:val="3"/>
        </w:numPr>
        <w:spacing w:before="120"/>
        <w:jc w:val="both"/>
        <w:rPr>
          <w:bCs/>
        </w:rPr>
      </w:pPr>
      <w:r w:rsidRPr="000569C1">
        <w:rPr>
          <w:b/>
          <w:bCs/>
          <w:iCs/>
        </w:rPr>
        <w:t>Invoices</w:t>
      </w:r>
      <w:r>
        <w:rPr>
          <w:b/>
          <w:bCs/>
          <w:iCs/>
        </w:rPr>
        <w:t xml:space="preserve"> </w:t>
      </w:r>
      <w:r w:rsidRPr="000569C1">
        <w:rPr>
          <w:b/>
          <w:bCs/>
          <w:iCs/>
        </w:rPr>
        <w:t>and</w:t>
      </w:r>
      <w:r>
        <w:rPr>
          <w:b/>
          <w:bCs/>
          <w:iCs/>
        </w:rPr>
        <w:t xml:space="preserve"> </w:t>
      </w:r>
      <w:r w:rsidRPr="000569C1">
        <w:rPr>
          <w:b/>
          <w:bCs/>
          <w:iCs/>
        </w:rPr>
        <w:t>payments.</w:t>
      </w:r>
      <w:r>
        <w:rPr>
          <w:bCs/>
        </w:rPr>
        <w:t xml:space="preserve">  </w:t>
      </w:r>
      <w:r w:rsidRPr="000569C1">
        <w:rPr>
          <w:bCs/>
        </w:rPr>
        <w:t>For</w:t>
      </w:r>
      <w:r>
        <w:rPr>
          <w:bCs/>
        </w:rPr>
        <w:t xml:space="preserve"> </w:t>
      </w:r>
      <w:r w:rsidRPr="000569C1">
        <w:rPr>
          <w:bCs/>
        </w:rPr>
        <w:t>any</w:t>
      </w:r>
      <w:r>
        <w:rPr>
          <w:bCs/>
        </w:rPr>
        <w:t xml:space="preserve"> </w:t>
      </w:r>
      <w:r w:rsidRPr="000569C1">
        <w:rPr>
          <w:bCs/>
        </w:rPr>
        <w:t>Orders</w:t>
      </w:r>
      <w:r>
        <w:rPr>
          <w:bCs/>
        </w:rPr>
        <w:t xml:space="preserve"> </w:t>
      </w:r>
      <w:r w:rsidRPr="000569C1">
        <w:rPr>
          <w:bCs/>
        </w:rPr>
        <w:t>for</w:t>
      </w:r>
      <w:r>
        <w:rPr>
          <w:bCs/>
        </w:rPr>
        <w:t xml:space="preserve"> </w:t>
      </w:r>
      <w:r w:rsidRPr="000569C1">
        <w:rPr>
          <w:bCs/>
        </w:rPr>
        <w:t>Software</w:t>
      </w:r>
      <w:r>
        <w:rPr>
          <w:bCs/>
        </w:rPr>
        <w:t xml:space="preserve"> </w:t>
      </w:r>
      <w:r w:rsidRPr="000569C1">
        <w:rPr>
          <w:bCs/>
        </w:rPr>
        <w:t>Assurance</w:t>
      </w:r>
      <w:r>
        <w:rPr>
          <w:bCs/>
        </w:rPr>
        <w:t xml:space="preserve"> </w:t>
      </w:r>
      <w:r w:rsidRPr="000569C1">
        <w:rPr>
          <w:bCs/>
        </w:rPr>
        <w:t>or</w:t>
      </w:r>
      <w:r>
        <w:rPr>
          <w:bCs/>
        </w:rPr>
        <w:t xml:space="preserve"> </w:t>
      </w:r>
      <w:r w:rsidRPr="000569C1">
        <w:rPr>
          <w:bCs/>
        </w:rPr>
        <w:t>L&amp;SA,</w:t>
      </w:r>
      <w:r>
        <w:rPr>
          <w:bCs/>
        </w:rPr>
        <w:t xml:space="preserve"> </w:t>
      </w:r>
      <w:r w:rsidR="0031353A">
        <w:rPr>
          <w:bCs/>
        </w:rPr>
        <w:t xml:space="preserve">Registered Affiliate may elect with its Reseller </w:t>
      </w:r>
      <w:r w:rsidRPr="000569C1">
        <w:rPr>
          <w:bCs/>
        </w:rPr>
        <w:t>to</w:t>
      </w:r>
      <w:r>
        <w:rPr>
          <w:bCs/>
        </w:rPr>
        <w:t xml:space="preserve"> </w:t>
      </w:r>
      <w:r w:rsidRPr="000569C1">
        <w:rPr>
          <w:bCs/>
        </w:rPr>
        <w:t>spread</w:t>
      </w:r>
      <w:r>
        <w:rPr>
          <w:bCs/>
        </w:rPr>
        <w:t xml:space="preserve"> </w:t>
      </w:r>
      <w:r w:rsidRPr="000569C1">
        <w:rPr>
          <w:bCs/>
        </w:rPr>
        <w:t>payment</w:t>
      </w:r>
      <w:r>
        <w:rPr>
          <w:bCs/>
        </w:rPr>
        <w:t xml:space="preserve"> </w:t>
      </w:r>
      <w:r w:rsidRPr="000569C1">
        <w:rPr>
          <w:bCs/>
        </w:rPr>
        <w:t>over</w:t>
      </w:r>
      <w:r>
        <w:rPr>
          <w:bCs/>
        </w:rPr>
        <w:t xml:space="preserve"> </w:t>
      </w:r>
      <w:r w:rsidRPr="000569C1">
        <w:rPr>
          <w:bCs/>
        </w:rPr>
        <w:t>three</w:t>
      </w:r>
      <w:r>
        <w:rPr>
          <w:bCs/>
        </w:rPr>
        <w:t xml:space="preserve"> </w:t>
      </w:r>
      <w:r w:rsidRPr="000569C1">
        <w:rPr>
          <w:bCs/>
        </w:rPr>
        <w:t>years</w:t>
      </w:r>
      <w:r>
        <w:rPr>
          <w:bCs/>
        </w:rPr>
        <w:t xml:space="preserve"> </w:t>
      </w:r>
      <w:r w:rsidRPr="000569C1">
        <w:rPr>
          <w:bCs/>
        </w:rPr>
        <w:t>rather</w:t>
      </w:r>
      <w:r>
        <w:rPr>
          <w:bCs/>
        </w:rPr>
        <w:t xml:space="preserve"> </w:t>
      </w:r>
      <w:r w:rsidRPr="000569C1">
        <w:rPr>
          <w:bCs/>
        </w:rPr>
        <w:t>than</w:t>
      </w:r>
      <w:r>
        <w:rPr>
          <w:bCs/>
        </w:rPr>
        <w:t xml:space="preserve"> </w:t>
      </w:r>
      <w:r w:rsidR="0031353A">
        <w:rPr>
          <w:bCs/>
        </w:rPr>
        <w:lastRenderedPageBreak/>
        <w:t xml:space="preserve">making </w:t>
      </w:r>
      <w:r w:rsidRPr="000569C1">
        <w:rPr>
          <w:bCs/>
        </w:rPr>
        <w:t>payment</w:t>
      </w:r>
      <w:r>
        <w:rPr>
          <w:bCs/>
        </w:rPr>
        <w:t xml:space="preserve"> </w:t>
      </w:r>
      <w:r w:rsidRPr="000569C1">
        <w:rPr>
          <w:bCs/>
        </w:rPr>
        <w:t>in</w:t>
      </w:r>
      <w:r>
        <w:rPr>
          <w:bCs/>
        </w:rPr>
        <w:t xml:space="preserve"> </w:t>
      </w:r>
      <w:r w:rsidRPr="000569C1">
        <w:rPr>
          <w:bCs/>
        </w:rPr>
        <w:t>a</w:t>
      </w:r>
      <w:r>
        <w:rPr>
          <w:bCs/>
        </w:rPr>
        <w:t xml:space="preserve"> </w:t>
      </w:r>
      <w:r w:rsidRPr="000569C1">
        <w:rPr>
          <w:bCs/>
        </w:rPr>
        <w:t>lump</w:t>
      </w:r>
      <w:r>
        <w:rPr>
          <w:bCs/>
        </w:rPr>
        <w:t xml:space="preserve"> </w:t>
      </w:r>
      <w:r w:rsidRPr="000569C1">
        <w:rPr>
          <w:bCs/>
        </w:rPr>
        <w:t>sum.</w:t>
      </w:r>
      <w:r>
        <w:rPr>
          <w:bCs/>
        </w:rPr>
        <w:t xml:space="preserve">  </w:t>
      </w:r>
      <w:r w:rsidRPr="000569C1">
        <w:rPr>
          <w:bCs/>
        </w:rPr>
        <w:t>In</w:t>
      </w:r>
      <w:r>
        <w:rPr>
          <w:bCs/>
        </w:rPr>
        <w:t xml:space="preserve"> </w:t>
      </w:r>
      <w:r w:rsidRPr="000569C1">
        <w:rPr>
          <w:bCs/>
        </w:rPr>
        <w:t>such</w:t>
      </w:r>
      <w:r>
        <w:rPr>
          <w:bCs/>
        </w:rPr>
        <w:t xml:space="preserve"> </w:t>
      </w:r>
      <w:r w:rsidRPr="000569C1">
        <w:rPr>
          <w:bCs/>
        </w:rPr>
        <w:t>cases,</w:t>
      </w:r>
      <w:r>
        <w:rPr>
          <w:bCs/>
        </w:rPr>
        <w:t xml:space="preserve"> </w:t>
      </w:r>
      <w:r w:rsidRPr="000569C1">
        <w:rPr>
          <w:bCs/>
        </w:rPr>
        <w:t>Microsoft</w:t>
      </w:r>
      <w:r>
        <w:rPr>
          <w:bCs/>
        </w:rPr>
        <w:t xml:space="preserve"> </w:t>
      </w:r>
      <w:r w:rsidRPr="000569C1">
        <w:rPr>
          <w:bCs/>
        </w:rPr>
        <w:t>will</w:t>
      </w:r>
      <w:r>
        <w:rPr>
          <w:bCs/>
        </w:rPr>
        <w:t xml:space="preserve"> </w:t>
      </w:r>
      <w:r w:rsidRPr="000569C1">
        <w:rPr>
          <w:bCs/>
        </w:rPr>
        <w:t>invoice</w:t>
      </w:r>
      <w:r>
        <w:rPr>
          <w:bCs/>
        </w:rPr>
        <w:t xml:space="preserve"> </w:t>
      </w:r>
      <w:r w:rsidRPr="000569C1">
        <w:rPr>
          <w:bCs/>
        </w:rPr>
        <w:t>the</w:t>
      </w:r>
      <w:r>
        <w:rPr>
          <w:bCs/>
        </w:rPr>
        <w:t xml:space="preserve"> </w:t>
      </w:r>
      <w:r w:rsidRPr="000569C1">
        <w:rPr>
          <w:bCs/>
        </w:rPr>
        <w:t>Reseller</w:t>
      </w:r>
      <w:r>
        <w:rPr>
          <w:bCs/>
        </w:rPr>
        <w:t xml:space="preserve"> </w:t>
      </w:r>
      <w:r w:rsidRPr="000569C1">
        <w:rPr>
          <w:bCs/>
        </w:rPr>
        <w:t>in</w:t>
      </w:r>
      <w:r>
        <w:rPr>
          <w:bCs/>
        </w:rPr>
        <w:t xml:space="preserve"> </w:t>
      </w:r>
      <w:r w:rsidRPr="000569C1">
        <w:rPr>
          <w:bCs/>
        </w:rPr>
        <w:t>installments,</w:t>
      </w:r>
      <w:r>
        <w:rPr>
          <w:bCs/>
        </w:rPr>
        <w:t xml:space="preserve"> </w:t>
      </w:r>
      <w:r w:rsidRPr="000569C1">
        <w:rPr>
          <w:bCs/>
        </w:rPr>
        <w:t>the</w:t>
      </w:r>
      <w:r>
        <w:rPr>
          <w:bCs/>
        </w:rPr>
        <w:t xml:space="preserve"> </w:t>
      </w:r>
      <w:r w:rsidRPr="000569C1">
        <w:rPr>
          <w:bCs/>
        </w:rPr>
        <w:t>first</w:t>
      </w:r>
      <w:r>
        <w:rPr>
          <w:bCs/>
        </w:rPr>
        <w:t xml:space="preserve"> </w:t>
      </w:r>
      <w:r w:rsidRPr="000569C1">
        <w:rPr>
          <w:bCs/>
        </w:rPr>
        <w:t>installment</w:t>
      </w:r>
      <w:r>
        <w:rPr>
          <w:bCs/>
        </w:rPr>
        <w:t xml:space="preserve"> </w:t>
      </w:r>
      <w:r w:rsidRPr="000569C1">
        <w:rPr>
          <w:bCs/>
        </w:rPr>
        <w:t>upon</w:t>
      </w:r>
      <w:r>
        <w:rPr>
          <w:bCs/>
        </w:rPr>
        <w:t xml:space="preserve"> </w:t>
      </w:r>
      <w:r w:rsidRPr="000569C1">
        <w:rPr>
          <w:bCs/>
        </w:rPr>
        <w:t>receipt</w:t>
      </w:r>
      <w:r>
        <w:rPr>
          <w:bCs/>
        </w:rPr>
        <w:t xml:space="preserve"> </w:t>
      </w:r>
      <w:r w:rsidRPr="000569C1">
        <w:rPr>
          <w:bCs/>
        </w:rPr>
        <w:t>of</w:t>
      </w:r>
      <w:r>
        <w:rPr>
          <w:bCs/>
        </w:rPr>
        <w:t xml:space="preserve"> </w:t>
      </w:r>
      <w:r w:rsidRPr="000569C1">
        <w:rPr>
          <w:bCs/>
        </w:rPr>
        <w:t>the</w:t>
      </w:r>
      <w:r>
        <w:rPr>
          <w:bCs/>
        </w:rPr>
        <w:t xml:space="preserve"> </w:t>
      </w:r>
      <w:r w:rsidRPr="000569C1">
        <w:rPr>
          <w:bCs/>
        </w:rPr>
        <w:t>Order</w:t>
      </w:r>
      <w:r>
        <w:rPr>
          <w:bCs/>
        </w:rPr>
        <w:t xml:space="preserve"> </w:t>
      </w:r>
      <w:r w:rsidRPr="000569C1">
        <w:rPr>
          <w:bCs/>
        </w:rPr>
        <w:t>and</w:t>
      </w:r>
      <w:r>
        <w:rPr>
          <w:bCs/>
        </w:rPr>
        <w:t xml:space="preserve"> </w:t>
      </w:r>
      <w:r w:rsidRPr="000569C1">
        <w:rPr>
          <w:bCs/>
        </w:rPr>
        <w:t>subsequent</w:t>
      </w:r>
      <w:r>
        <w:rPr>
          <w:bCs/>
        </w:rPr>
        <w:t xml:space="preserve"> </w:t>
      </w:r>
      <w:r w:rsidRPr="000569C1">
        <w:rPr>
          <w:bCs/>
        </w:rPr>
        <w:t>installments</w:t>
      </w:r>
      <w:r>
        <w:rPr>
          <w:bCs/>
        </w:rPr>
        <w:t xml:space="preserve"> </w:t>
      </w:r>
      <w:r w:rsidRPr="000569C1">
        <w:rPr>
          <w:bCs/>
        </w:rPr>
        <w:t>on</w:t>
      </w:r>
      <w:r>
        <w:rPr>
          <w:bCs/>
        </w:rPr>
        <w:t xml:space="preserve"> </w:t>
      </w:r>
      <w:r w:rsidRPr="000569C1">
        <w:rPr>
          <w:bCs/>
        </w:rPr>
        <w:t>each</w:t>
      </w:r>
      <w:r>
        <w:rPr>
          <w:bCs/>
        </w:rPr>
        <w:t xml:space="preserve"> </w:t>
      </w:r>
      <w:r w:rsidRPr="000569C1">
        <w:rPr>
          <w:bCs/>
        </w:rPr>
        <w:t>anniversary</w:t>
      </w:r>
      <w:r>
        <w:rPr>
          <w:bCs/>
        </w:rPr>
        <w:t xml:space="preserve"> </w:t>
      </w:r>
      <w:r w:rsidRPr="000569C1">
        <w:rPr>
          <w:bCs/>
        </w:rPr>
        <w:t>of</w:t>
      </w:r>
      <w:r>
        <w:rPr>
          <w:bCs/>
        </w:rPr>
        <w:t xml:space="preserve"> </w:t>
      </w:r>
      <w:r w:rsidRPr="000569C1">
        <w:rPr>
          <w:bCs/>
        </w:rPr>
        <w:t>the</w:t>
      </w:r>
      <w:r>
        <w:rPr>
          <w:bCs/>
        </w:rPr>
        <w:t xml:space="preserve"> </w:t>
      </w:r>
      <w:r w:rsidRPr="000569C1">
        <w:rPr>
          <w:bCs/>
        </w:rPr>
        <w:t>Order</w:t>
      </w:r>
      <w:r>
        <w:rPr>
          <w:bCs/>
        </w:rPr>
        <w:t xml:space="preserve"> </w:t>
      </w:r>
      <w:r w:rsidRPr="000569C1">
        <w:rPr>
          <w:bCs/>
        </w:rPr>
        <w:t>or</w:t>
      </w:r>
      <w:r w:rsidR="0031353A">
        <w:rPr>
          <w:bCs/>
        </w:rPr>
        <w:t>, at Registered Affiliate’s option, on</w:t>
      </w:r>
      <w:r>
        <w:rPr>
          <w:bCs/>
        </w:rPr>
        <w:t xml:space="preserve"> </w:t>
      </w:r>
      <w:r w:rsidRPr="000569C1">
        <w:rPr>
          <w:bCs/>
        </w:rPr>
        <w:t>the</w:t>
      </w:r>
      <w:r>
        <w:rPr>
          <w:bCs/>
        </w:rPr>
        <w:t xml:space="preserve"> </w:t>
      </w:r>
      <w:r w:rsidRPr="000569C1">
        <w:rPr>
          <w:bCs/>
        </w:rPr>
        <w:t>Affiliate</w:t>
      </w:r>
      <w:r>
        <w:rPr>
          <w:bCs/>
        </w:rPr>
        <w:t xml:space="preserve"> </w:t>
      </w:r>
      <w:r w:rsidRPr="000569C1">
        <w:rPr>
          <w:bCs/>
        </w:rPr>
        <w:t>anniversary</w:t>
      </w:r>
      <w:r>
        <w:rPr>
          <w:bCs/>
        </w:rPr>
        <w:t xml:space="preserve"> </w:t>
      </w:r>
      <w:r w:rsidRPr="000569C1">
        <w:rPr>
          <w:bCs/>
        </w:rPr>
        <w:t>month.</w:t>
      </w:r>
      <w:r>
        <w:rPr>
          <w:bCs/>
        </w:rPr>
        <w:t xml:space="preserve">  </w:t>
      </w:r>
      <w:r w:rsidR="0031353A">
        <w:rPr>
          <w:bCs/>
        </w:rPr>
        <w:t>Orders for Licenses</w:t>
      </w:r>
      <w:r>
        <w:rPr>
          <w:bCs/>
        </w:rPr>
        <w:t xml:space="preserve"> </w:t>
      </w:r>
      <w:r w:rsidRPr="000569C1">
        <w:rPr>
          <w:bCs/>
        </w:rPr>
        <w:t>without</w:t>
      </w:r>
      <w:r>
        <w:rPr>
          <w:bCs/>
        </w:rPr>
        <w:t xml:space="preserve"> </w:t>
      </w:r>
      <w:r w:rsidRPr="000569C1">
        <w:rPr>
          <w:bCs/>
        </w:rPr>
        <w:t>accompanying</w:t>
      </w:r>
      <w:r>
        <w:rPr>
          <w:bCs/>
        </w:rPr>
        <w:t xml:space="preserve"> </w:t>
      </w:r>
      <w:r w:rsidRPr="000569C1">
        <w:rPr>
          <w:bCs/>
        </w:rPr>
        <w:t>Software</w:t>
      </w:r>
      <w:r>
        <w:rPr>
          <w:bCs/>
        </w:rPr>
        <w:t xml:space="preserve"> </w:t>
      </w:r>
      <w:r w:rsidRPr="000569C1">
        <w:rPr>
          <w:bCs/>
        </w:rPr>
        <w:t>Assurance</w:t>
      </w:r>
      <w:r>
        <w:rPr>
          <w:bCs/>
        </w:rPr>
        <w:t xml:space="preserve"> </w:t>
      </w:r>
      <w:r w:rsidRPr="000569C1">
        <w:rPr>
          <w:bCs/>
        </w:rPr>
        <w:t>will</w:t>
      </w:r>
      <w:r>
        <w:rPr>
          <w:bCs/>
        </w:rPr>
        <w:t xml:space="preserve"> </w:t>
      </w:r>
      <w:r w:rsidRPr="000569C1">
        <w:rPr>
          <w:bCs/>
        </w:rPr>
        <w:t>be</w:t>
      </w:r>
      <w:r>
        <w:rPr>
          <w:bCs/>
        </w:rPr>
        <w:t xml:space="preserve"> </w:t>
      </w:r>
      <w:r w:rsidRPr="000569C1">
        <w:rPr>
          <w:bCs/>
        </w:rPr>
        <w:t>invoiced</w:t>
      </w:r>
      <w:r>
        <w:rPr>
          <w:bCs/>
        </w:rPr>
        <w:t xml:space="preserve"> </w:t>
      </w:r>
      <w:r w:rsidRPr="000569C1">
        <w:rPr>
          <w:bCs/>
        </w:rPr>
        <w:t>to</w:t>
      </w:r>
      <w:r>
        <w:rPr>
          <w:bCs/>
        </w:rPr>
        <w:t xml:space="preserve"> </w:t>
      </w:r>
      <w:r w:rsidRPr="000569C1">
        <w:rPr>
          <w:bCs/>
        </w:rPr>
        <w:t>the</w:t>
      </w:r>
      <w:r>
        <w:rPr>
          <w:bCs/>
        </w:rPr>
        <w:t xml:space="preserve"> </w:t>
      </w:r>
      <w:r w:rsidRPr="000569C1">
        <w:rPr>
          <w:bCs/>
        </w:rPr>
        <w:t>Reseller</w:t>
      </w:r>
      <w:r>
        <w:rPr>
          <w:bCs/>
        </w:rPr>
        <w:t xml:space="preserve"> </w:t>
      </w:r>
      <w:r w:rsidRPr="000569C1">
        <w:rPr>
          <w:bCs/>
        </w:rPr>
        <w:t>in</w:t>
      </w:r>
      <w:r>
        <w:rPr>
          <w:bCs/>
        </w:rPr>
        <w:t xml:space="preserve"> </w:t>
      </w:r>
      <w:r w:rsidRPr="000569C1">
        <w:rPr>
          <w:bCs/>
        </w:rPr>
        <w:t>full</w:t>
      </w:r>
      <w:r>
        <w:rPr>
          <w:bCs/>
        </w:rPr>
        <w:t xml:space="preserve"> </w:t>
      </w:r>
      <w:r w:rsidRPr="000569C1">
        <w:rPr>
          <w:bCs/>
        </w:rPr>
        <w:t>upon</w:t>
      </w:r>
      <w:r>
        <w:rPr>
          <w:bCs/>
        </w:rPr>
        <w:t xml:space="preserve"> </w:t>
      </w:r>
      <w:r w:rsidRPr="000569C1">
        <w:rPr>
          <w:bCs/>
        </w:rPr>
        <w:t>receipt</w:t>
      </w:r>
      <w:r>
        <w:rPr>
          <w:bCs/>
        </w:rPr>
        <w:t xml:space="preserve"> </w:t>
      </w:r>
      <w:r w:rsidRPr="000569C1">
        <w:rPr>
          <w:bCs/>
        </w:rPr>
        <w:t>of</w:t>
      </w:r>
      <w:r>
        <w:rPr>
          <w:bCs/>
        </w:rPr>
        <w:t xml:space="preserve"> </w:t>
      </w:r>
      <w:r w:rsidRPr="000569C1">
        <w:rPr>
          <w:bCs/>
        </w:rPr>
        <w:t>the</w:t>
      </w:r>
      <w:r>
        <w:rPr>
          <w:bCs/>
        </w:rPr>
        <w:t xml:space="preserve"> </w:t>
      </w:r>
      <w:r w:rsidRPr="000569C1">
        <w:rPr>
          <w:bCs/>
        </w:rPr>
        <w:t>Order.</w:t>
      </w:r>
    </w:p>
    <w:p w14:paraId="2FA64E0C" w14:textId="100A64A0" w:rsidR="005F5E94" w:rsidRPr="000569C1" w:rsidRDefault="005F5E94" w:rsidP="005F5E94">
      <w:pPr>
        <w:pStyle w:val="Heading1"/>
        <w:widowControl w:val="0"/>
        <w:numPr>
          <w:ilvl w:val="0"/>
          <w:numId w:val="1"/>
        </w:numPr>
        <w:tabs>
          <w:tab w:val="clear" w:pos="1260"/>
        </w:tabs>
        <w:spacing w:after="0"/>
        <w:ind w:left="720"/>
        <w:rPr>
          <w:rFonts w:cs="Arial"/>
        </w:rPr>
      </w:pPr>
      <w:bookmarkStart w:id="7" w:name="_Toc368478873"/>
      <w:r w:rsidRPr="000569C1">
        <w:rPr>
          <w:rFonts w:cs="Arial"/>
        </w:rPr>
        <w:t>Making</w:t>
      </w:r>
      <w:r>
        <w:rPr>
          <w:rFonts w:cs="Arial"/>
        </w:rPr>
        <w:t xml:space="preserve"> </w:t>
      </w:r>
      <w:r w:rsidRPr="000569C1">
        <w:rPr>
          <w:rFonts w:cs="Arial"/>
        </w:rPr>
        <w:t>copies</w:t>
      </w:r>
      <w:r>
        <w:rPr>
          <w:rFonts w:cs="Arial"/>
        </w:rPr>
        <w:t xml:space="preserve"> </w:t>
      </w:r>
      <w:r w:rsidRPr="000569C1">
        <w:rPr>
          <w:rFonts w:cs="Arial"/>
        </w:rPr>
        <w:t>of</w:t>
      </w:r>
      <w:r>
        <w:rPr>
          <w:rFonts w:cs="Arial"/>
        </w:rPr>
        <w:t xml:space="preserve"> </w:t>
      </w:r>
      <w:r w:rsidRPr="000569C1">
        <w:rPr>
          <w:rFonts w:cs="Arial"/>
        </w:rPr>
        <w:t>Products</w:t>
      </w:r>
      <w:r>
        <w:rPr>
          <w:rFonts w:cs="Arial"/>
        </w:rPr>
        <w:t xml:space="preserve"> </w:t>
      </w:r>
      <w:r w:rsidRPr="000569C1">
        <w:rPr>
          <w:rFonts w:cs="Arial"/>
        </w:rPr>
        <w:t>and</w:t>
      </w:r>
      <w:r>
        <w:rPr>
          <w:rFonts w:cs="Arial"/>
        </w:rPr>
        <w:t xml:space="preserve"> </w:t>
      </w:r>
      <w:r w:rsidRPr="000569C1">
        <w:rPr>
          <w:rFonts w:cs="Arial"/>
        </w:rPr>
        <w:t>re-imaging</w:t>
      </w:r>
      <w:r>
        <w:rPr>
          <w:rFonts w:cs="Arial"/>
        </w:rPr>
        <w:t xml:space="preserve"> </w:t>
      </w:r>
      <w:r w:rsidRPr="000569C1">
        <w:rPr>
          <w:rFonts w:cs="Arial"/>
        </w:rPr>
        <w:t>rights.</w:t>
      </w:r>
      <w:bookmarkEnd w:id="7"/>
    </w:p>
    <w:p w14:paraId="2FA64E0D" w14:textId="68D9C755" w:rsidR="005F5E94" w:rsidRPr="000569C1" w:rsidRDefault="005F5E94" w:rsidP="005F5E94">
      <w:pPr>
        <w:numPr>
          <w:ilvl w:val="1"/>
          <w:numId w:val="1"/>
        </w:numPr>
        <w:spacing w:before="120"/>
        <w:ind w:left="1080"/>
        <w:jc w:val="both"/>
        <w:rPr>
          <w:bCs/>
        </w:rPr>
      </w:pPr>
      <w:r w:rsidRPr="000569C1">
        <w:rPr>
          <w:b/>
          <w:iCs/>
        </w:rPr>
        <w:t>General.</w:t>
      </w:r>
      <w:r>
        <w:rPr>
          <w:b/>
          <w:iCs/>
        </w:rPr>
        <w:t xml:space="preserve">  </w:t>
      </w:r>
      <w:r w:rsidRPr="000569C1">
        <w:rPr>
          <w:bCs/>
        </w:rPr>
        <w:t>The</w:t>
      </w:r>
      <w:r>
        <w:rPr>
          <w:bCs/>
        </w:rPr>
        <w:t xml:space="preserve"> </w:t>
      </w:r>
      <w:r w:rsidRPr="000569C1">
        <w:rPr>
          <w:bCs/>
        </w:rPr>
        <w:t>Registered</w:t>
      </w:r>
      <w:r>
        <w:rPr>
          <w:bCs/>
        </w:rPr>
        <w:t xml:space="preserve"> </w:t>
      </w:r>
      <w:r w:rsidRPr="000569C1">
        <w:rPr>
          <w:bCs/>
        </w:rPr>
        <w:t>Affiliate</w:t>
      </w:r>
      <w:r>
        <w:rPr>
          <w:bCs/>
        </w:rPr>
        <w:t xml:space="preserve"> </w:t>
      </w:r>
      <w:r w:rsidRPr="000569C1">
        <w:rPr>
          <w:bCs/>
        </w:rPr>
        <w:t>may</w:t>
      </w:r>
      <w:r>
        <w:rPr>
          <w:bCs/>
        </w:rPr>
        <w:t xml:space="preserve"> </w:t>
      </w:r>
      <w:r w:rsidRPr="000569C1">
        <w:rPr>
          <w:bCs/>
        </w:rPr>
        <w:t>make</w:t>
      </w:r>
      <w:r>
        <w:rPr>
          <w:bCs/>
        </w:rPr>
        <w:t xml:space="preserve"> </w:t>
      </w:r>
      <w:r w:rsidRPr="000569C1">
        <w:rPr>
          <w:bCs/>
        </w:rPr>
        <w:t>as</w:t>
      </w:r>
      <w:r>
        <w:rPr>
          <w:bCs/>
        </w:rPr>
        <w:t xml:space="preserve"> </w:t>
      </w:r>
      <w:r w:rsidRPr="000569C1">
        <w:rPr>
          <w:bCs/>
        </w:rPr>
        <w:t>many</w:t>
      </w:r>
      <w:r>
        <w:rPr>
          <w:bCs/>
        </w:rPr>
        <w:t xml:space="preserve"> </w:t>
      </w:r>
      <w:r w:rsidRPr="000569C1">
        <w:rPr>
          <w:bCs/>
        </w:rPr>
        <w:t>copies</w:t>
      </w:r>
      <w:r>
        <w:rPr>
          <w:bCs/>
        </w:rPr>
        <w:t xml:space="preserve"> </w:t>
      </w:r>
      <w:r w:rsidRPr="000569C1">
        <w:rPr>
          <w:bCs/>
        </w:rPr>
        <w:t>of</w:t>
      </w:r>
      <w:r>
        <w:rPr>
          <w:bCs/>
        </w:rPr>
        <w:t xml:space="preserve"> </w:t>
      </w:r>
      <w:r w:rsidRPr="000569C1">
        <w:rPr>
          <w:bCs/>
        </w:rPr>
        <w:t>the</w:t>
      </w:r>
      <w:r>
        <w:rPr>
          <w:bCs/>
        </w:rPr>
        <w:t xml:space="preserve"> </w:t>
      </w:r>
      <w:r w:rsidRPr="000569C1">
        <w:rPr>
          <w:bCs/>
        </w:rPr>
        <w:t>Products</w:t>
      </w:r>
      <w:r>
        <w:rPr>
          <w:bCs/>
        </w:rPr>
        <w:t xml:space="preserve"> </w:t>
      </w:r>
      <w:r w:rsidRPr="000569C1">
        <w:rPr>
          <w:bCs/>
        </w:rPr>
        <w:t>as</w:t>
      </w:r>
      <w:r>
        <w:rPr>
          <w:bCs/>
        </w:rPr>
        <w:t xml:space="preserve"> </w:t>
      </w:r>
      <w:r w:rsidRPr="000569C1">
        <w:rPr>
          <w:bCs/>
        </w:rPr>
        <w:t>it</w:t>
      </w:r>
      <w:r>
        <w:rPr>
          <w:bCs/>
        </w:rPr>
        <w:t xml:space="preserve"> </w:t>
      </w:r>
      <w:r w:rsidRPr="000569C1">
        <w:rPr>
          <w:bCs/>
        </w:rPr>
        <w:t>needs</w:t>
      </w:r>
      <w:r>
        <w:rPr>
          <w:bCs/>
        </w:rPr>
        <w:t xml:space="preserve"> </w:t>
      </w:r>
      <w:r w:rsidRPr="000569C1">
        <w:rPr>
          <w:bCs/>
        </w:rPr>
        <w:t>to</w:t>
      </w:r>
      <w:r>
        <w:rPr>
          <w:bCs/>
        </w:rPr>
        <w:t xml:space="preserve"> </w:t>
      </w:r>
      <w:r w:rsidRPr="000569C1">
        <w:rPr>
          <w:bCs/>
        </w:rPr>
        <w:t>distribute</w:t>
      </w:r>
      <w:r>
        <w:rPr>
          <w:bCs/>
        </w:rPr>
        <w:t xml:space="preserve"> </w:t>
      </w:r>
      <w:r w:rsidRPr="000569C1">
        <w:rPr>
          <w:bCs/>
        </w:rPr>
        <w:t>them</w:t>
      </w:r>
      <w:r>
        <w:rPr>
          <w:bCs/>
        </w:rPr>
        <w:t xml:space="preserve"> </w:t>
      </w:r>
      <w:r w:rsidRPr="000569C1">
        <w:rPr>
          <w:bCs/>
        </w:rPr>
        <w:t>within</w:t>
      </w:r>
      <w:r>
        <w:rPr>
          <w:bCs/>
        </w:rPr>
        <w:t xml:space="preserve"> </w:t>
      </w:r>
      <w:r w:rsidRPr="000569C1">
        <w:rPr>
          <w:bCs/>
        </w:rPr>
        <w:t>its</w:t>
      </w:r>
      <w:r>
        <w:rPr>
          <w:bCs/>
        </w:rPr>
        <w:t xml:space="preserve"> </w:t>
      </w:r>
      <w:r w:rsidRPr="000569C1">
        <w:rPr>
          <w:bCs/>
        </w:rPr>
        <w:t>organization.</w:t>
      </w:r>
      <w:r>
        <w:rPr>
          <w:bCs/>
        </w:rPr>
        <w:t xml:space="preserve">  </w:t>
      </w:r>
      <w:r w:rsidRPr="000569C1">
        <w:rPr>
          <w:bCs/>
        </w:rPr>
        <w:t>Copies</w:t>
      </w:r>
      <w:r>
        <w:rPr>
          <w:bCs/>
        </w:rPr>
        <w:t xml:space="preserve"> </w:t>
      </w:r>
      <w:r w:rsidRPr="000569C1">
        <w:rPr>
          <w:bCs/>
        </w:rPr>
        <w:t>must</w:t>
      </w:r>
      <w:r>
        <w:rPr>
          <w:bCs/>
        </w:rPr>
        <w:t xml:space="preserve"> </w:t>
      </w:r>
      <w:r w:rsidRPr="000569C1">
        <w:rPr>
          <w:bCs/>
        </w:rPr>
        <w:t>be</w:t>
      </w:r>
      <w:r>
        <w:rPr>
          <w:bCs/>
        </w:rPr>
        <w:t xml:space="preserve"> </w:t>
      </w:r>
      <w:r w:rsidRPr="000569C1">
        <w:rPr>
          <w:bCs/>
        </w:rPr>
        <w:t>true</w:t>
      </w:r>
      <w:r>
        <w:rPr>
          <w:bCs/>
        </w:rPr>
        <w:t xml:space="preserve"> </w:t>
      </w:r>
      <w:r w:rsidRPr="000569C1">
        <w:rPr>
          <w:bCs/>
        </w:rPr>
        <w:t>and</w:t>
      </w:r>
      <w:r>
        <w:rPr>
          <w:bCs/>
        </w:rPr>
        <w:t xml:space="preserve"> </w:t>
      </w:r>
      <w:r w:rsidRPr="000569C1">
        <w:rPr>
          <w:bCs/>
        </w:rPr>
        <w:t>complete</w:t>
      </w:r>
      <w:r>
        <w:rPr>
          <w:bCs/>
        </w:rPr>
        <w:t xml:space="preserve"> </w:t>
      </w:r>
      <w:r w:rsidRPr="000569C1">
        <w:rPr>
          <w:bCs/>
        </w:rPr>
        <w:t>(including</w:t>
      </w:r>
      <w:r>
        <w:rPr>
          <w:bCs/>
        </w:rPr>
        <w:t xml:space="preserve"> </w:t>
      </w:r>
      <w:r w:rsidRPr="000569C1">
        <w:rPr>
          <w:bCs/>
        </w:rPr>
        <w:t>copyright</w:t>
      </w:r>
      <w:r>
        <w:rPr>
          <w:bCs/>
        </w:rPr>
        <w:t xml:space="preserve"> </w:t>
      </w:r>
      <w:r w:rsidRPr="000569C1">
        <w:rPr>
          <w:bCs/>
        </w:rPr>
        <w:t>and</w:t>
      </w:r>
      <w:r>
        <w:rPr>
          <w:bCs/>
        </w:rPr>
        <w:t xml:space="preserve"> </w:t>
      </w:r>
      <w:r w:rsidRPr="000569C1">
        <w:rPr>
          <w:bCs/>
        </w:rPr>
        <w:t>trademark</w:t>
      </w:r>
      <w:r>
        <w:rPr>
          <w:bCs/>
        </w:rPr>
        <w:t xml:space="preserve"> </w:t>
      </w:r>
      <w:r w:rsidRPr="000569C1">
        <w:rPr>
          <w:bCs/>
        </w:rPr>
        <w:t>notices),</w:t>
      </w:r>
      <w:r>
        <w:rPr>
          <w:bCs/>
        </w:rPr>
        <w:t xml:space="preserve"> </w:t>
      </w:r>
      <w:r w:rsidRPr="000569C1">
        <w:rPr>
          <w:bCs/>
        </w:rPr>
        <w:t>from</w:t>
      </w:r>
      <w:r>
        <w:rPr>
          <w:bCs/>
        </w:rPr>
        <w:t xml:space="preserve"> </w:t>
      </w:r>
      <w:r w:rsidRPr="000569C1">
        <w:rPr>
          <w:bCs/>
        </w:rPr>
        <w:t>master</w:t>
      </w:r>
      <w:r>
        <w:rPr>
          <w:bCs/>
        </w:rPr>
        <w:t xml:space="preserve"> </w:t>
      </w:r>
      <w:r w:rsidRPr="000569C1">
        <w:rPr>
          <w:bCs/>
        </w:rPr>
        <w:t>copies</w:t>
      </w:r>
      <w:r>
        <w:rPr>
          <w:bCs/>
        </w:rPr>
        <w:t xml:space="preserve"> </w:t>
      </w:r>
      <w:r w:rsidRPr="000569C1">
        <w:rPr>
          <w:bCs/>
        </w:rPr>
        <w:t>obtained</w:t>
      </w:r>
      <w:r>
        <w:rPr>
          <w:bCs/>
        </w:rPr>
        <w:t xml:space="preserve"> </w:t>
      </w:r>
      <w:r w:rsidRPr="000569C1">
        <w:rPr>
          <w:bCs/>
        </w:rPr>
        <w:t>from</w:t>
      </w:r>
      <w:r>
        <w:rPr>
          <w:bCs/>
        </w:rPr>
        <w:t xml:space="preserve"> </w:t>
      </w:r>
      <w:r w:rsidRPr="000569C1">
        <w:rPr>
          <w:bCs/>
        </w:rPr>
        <w:t>a</w:t>
      </w:r>
      <w:r>
        <w:rPr>
          <w:bCs/>
        </w:rPr>
        <w:t xml:space="preserve"> </w:t>
      </w:r>
      <w:r w:rsidRPr="000569C1">
        <w:rPr>
          <w:bCs/>
        </w:rPr>
        <w:t>Microsoft</w:t>
      </w:r>
      <w:r>
        <w:rPr>
          <w:bCs/>
        </w:rPr>
        <w:t xml:space="preserve"> </w:t>
      </w:r>
      <w:r w:rsidRPr="000569C1">
        <w:rPr>
          <w:bCs/>
        </w:rPr>
        <w:t>approved</w:t>
      </w:r>
      <w:r>
        <w:rPr>
          <w:bCs/>
        </w:rPr>
        <w:t xml:space="preserve"> </w:t>
      </w:r>
      <w:r w:rsidRPr="000569C1">
        <w:rPr>
          <w:bCs/>
        </w:rPr>
        <w:t>fulfillment</w:t>
      </w:r>
      <w:r>
        <w:rPr>
          <w:bCs/>
        </w:rPr>
        <w:t xml:space="preserve"> </w:t>
      </w:r>
      <w:r w:rsidRPr="000569C1">
        <w:rPr>
          <w:bCs/>
        </w:rPr>
        <w:t>source.</w:t>
      </w:r>
      <w:r>
        <w:rPr>
          <w:bCs/>
        </w:rPr>
        <w:t xml:space="preserve">  </w:t>
      </w:r>
      <w:r w:rsidRPr="000569C1">
        <w:rPr>
          <w:bCs/>
        </w:rPr>
        <w:t>The</w:t>
      </w:r>
      <w:r>
        <w:rPr>
          <w:bCs/>
        </w:rPr>
        <w:t xml:space="preserve"> </w:t>
      </w:r>
      <w:r w:rsidRPr="000569C1">
        <w:rPr>
          <w:bCs/>
        </w:rPr>
        <w:t>Registered</w:t>
      </w:r>
      <w:r>
        <w:rPr>
          <w:bCs/>
        </w:rPr>
        <w:t xml:space="preserve"> </w:t>
      </w:r>
      <w:r w:rsidRPr="000569C1">
        <w:rPr>
          <w:bCs/>
        </w:rPr>
        <w:t>Affiliate</w:t>
      </w:r>
      <w:r>
        <w:rPr>
          <w:bCs/>
        </w:rPr>
        <w:t xml:space="preserve"> </w:t>
      </w:r>
      <w:r w:rsidRPr="000569C1">
        <w:rPr>
          <w:bCs/>
        </w:rPr>
        <w:t>may</w:t>
      </w:r>
      <w:r>
        <w:rPr>
          <w:bCs/>
        </w:rPr>
        <w:t xml:space="preserve"> </w:t>
      </w:r>
      <w:r w:rsidRPr="000569C1">
        <w:rPr>
          <w:bCs/>
        </w:rPr>
        <w:t>use</w:t>
      </w:r>
      <w:r>
        <w:rPr>
          <w:bCs/>
        </w:rPr>
        <w:t xml:space="preserve"> </w:t>
      </w:r>
      <w:r w:rsidRPr="000569C1">
        <w:rPr>
          <w:bCs/>
        </w:rPr>
        <w:t>a</w:t>
      </w:r>
      <w:r>
        <w:rPr>
          <w:bCs/>
        </w:rPr>
        <w:t xml:space="preserve"> </w:t>
      </w:r>
      <w:r w:rsidRPr="000569C1">
        <w:rPr>
          <w:bCs/>
        </w:rPr>
        <w:t>third</w:t>
      </w:r>
      <w:r>
        <w:rPr>
          <w:bCs/>
        </w:rPr>
        <w:t xml:space="preserve"> </w:t>
      </w:r>
      <w:r w:rsidRPr="000569C1">
        <w:rPr>
          <w:bCs/>
        </w:rPr>
        <w:t>party</w:t>
      </w:r>
      <w:r>
        <w:rPr>
          <w:bCs/>
        </w:rPr>
        <w:t xml:space="preserve"> </w:t>
      </w:r>
      <w:r w:rsidRPr="000569C1">
        <w:rPr>
          <w:bCs/>
        </w:rPr>
        <w:t>to</w:t>
      </w:r>
      <w:r>
        <w:rPr>
          <w:bCs/>
        </w:rPr>
        <w:t xml:space="preserve"> </w:t>
      </w:r>
      <w:r w:rsidRPr="000569C1">
        <w:rPr>
          <w:bCs/>
        </w:rPr>
        <w:t>make</w:t>
      </w:r>
      <w:r>
        <w:rPr>
          <w:bCs/>
        </w:rPr>
        <w:t xml:space="preserve"> </w:t>
      </w:r>
      <w:r w:rsidRPr="000569C1">
        <w:rPr>
          <w:bCs/>
        </w:rPr>
        <w:t>these</w:t>
      </w:r>
      <w:r>
        <w:rPr>
          <w:bCs/>
        </w:rPr>
        <w:t xml:space="preserve"> </w:t>
      </w:r>
      <w:r w:rsidRPr="000569C1">
        <w:rPr>
          <w:bCs/>
        </w:rPr>
        <w:t>copies,</w:t>
      </w:r>
      <w:r>
        <w:rPr>
          <w:bCs/>
        </w:rPr>
        <w:t xml:space="preserve"> </w:t>
      </w:r>
      <w:r w:rsidRPr="000569C1">
        <w:rPr>
          <w:bCs/>
        </w:rPr>
        <w:t>but</w:t>
      </w:r>
      <w:r>
        <w:rPr>
          <w:bCs/>
        </w:rPr>
        <w:t xml:space="preserve"> </w:t>
      </w:r>
      <w:r w:rsidRPr="000569C1">
        <w:rPr>
          <w:bCs/>
        </w:rPr>
        <w:t>the</w:t>
      </w:r>
      <w:r>
        <w:rPr>
          <w:bCs/>
        </w:rPr>
        <w:t xml:space="preserve"> </w:t>
      </w:r>
      <w:r w:rsidRPr="000569C1">
        <w:rPr>
          <w:bCs/>
        </w:rPr>
        <w:t>Registered</w:t>
      </w:r>
      <w:r>
        <w:rPr>
          <w:bCs/>
        </w:rPr>
        <w:t xml:space="preserve"> </w:t>
      </w:r>
      <w:r w:rsidRPr="000569C1">
        <w:rPr>
          <w:bCs/>
        </w:rPr>
        <w:t>Affiliate</w:t>
      </w:r>
      <w:r>
        <w:rPr>
          <w:bCs/>
        </w:rPr>
        <w:t xml:space="preserve"> </w:t>
      </w:r>
      <w:r w:rsidRPr="000569C1">
        <w:rPr>
          <w:bCs/>
        </w:rPr>
        <w:t>agrees</w:t>
      </w:r>
      <w:r>
        <w:rPr>
          <w:bCs/>
        </w:rPr>
        <w:t xml:space="preserve"> </w:t>
      </w:r>
      <w:r w:rsidRPr="000569C1">
        <w:rPr>
          <w:bCs/>
        </w:rPr>
        <w:t>that</w:t>
      </w:r>
      <w:r>
        <w:rPr>
          <w:bCs/>
        </w:rPr>
        <w:t xml:space="preserve"> </w:t>
      </w:r>
      <w:r w:rsidRPr="000569C1">
        <w:rPr>
          <w:bCs/>
        </w:rPr>
        <w:t>it</w:t>
      </w:r>
      <w:r>
        <w:rPr>
          <w:bCs/>
        </w:rPr>
        <w:t xml:space="preserve"> </w:t>
      </w:r>
      <w:r w:rsidRPr="000569C1">
        <w:rPr>
          <w:bCs/>
        </w:rPr>
        <w:t>will</w:t>
      </w:r>
      <w:r>
        <w:rPr>
          <w:bCs/>
        </w:rPr>
        <w:t xml:space="preserve"> </w:t>
      </w:r>
      <w:r w:rsidRPr="000569C1">
        <w:rPr>
          <w:bCs/>
        </w:rPr>
        <w:t>be</w:t>
      </w:r>
      <w:r>
        <w:rPr>
          <w:bCs/>
        </w:rPr>
        <w:t xml:space="preserve"> </w:t>
      </w:r>
      <w:r w:rsidRPr="000569C1">
        <w:rPr>
          <w:bCs/>
        </w:rPr>
        <w:t>responsible</w:t>
      </w:r>
      <w:r>
        <w:rPr>
          <w:bCs/>
        </w:rPr>
        <w:t xml:space="preserve"> </w:t>
      </w:r>
      <w:r w:rsidRPr="000569C1">
        <w:rPr>
          <w:bCs/>
        </w:rPr>
        <w:t>for</w:t>
      </w:r>
      <w:r>
        <w:rPr>
          <w:bCs/>
        </w:rPr>
        <w:t xml:space="preserve"> </w:t>
      </w:r>
      <w:r w:rsidRPr="000569C1">
        <w:rPr>
          <w:bCs/>
        </w:rPr>
        <w:t>that</w:t>
      </w:r>
      <w:r>
        <w:rPr>
          <w:bCs/>
        </w:rPr>
        <w:t xml:space="preserve"> </w:t>
      </w:r>
      <w:r w:rsidRPr="000569C1">
        <w:rPr>
          <w:bCs/>
        </w:rPr>
        <w:t>third</w:t>
      </w:r>
      <w:r>
        <w:rPr>
          <w:bCs/>
        </w:rPr>
        <w:t xml:space="preserve"> </w:t>
      </w:r>
      <w:r w:rsidRPr="000569C1">
        <w:rPr>
          <w:bCs/>
        </w:rPr>
        <w:t>party’s</w:t>
      </w:r>
      <w:r>
        <w:rPr>
          <w:bCs/>
        </w:rPr>
        <w:t xml:space="preserve"> </w:t>
      </w:r>
      <w:r w:rsidRPr="000569C1">
        <w:rPr>
          <w:bCs/>
        </w:rPr>
        <w:t>actions.</w:t>
      </w:r>
      <w:r>
        <w:rPr>
          <w:bCs/>
        </w:rPr>
        <w:t xml:space="preserve">  </w:t>
      </w:r>
      <w:r w:rsidRPr="000569C1">
        <w:rPr>
          <w:bCs/>
        </w:rPr>
        <w:t>The</w:t>
      </w:r>
      <w:r>
        <w:rPr>
          <w:bCs/>
        </w:rPr>
        <w:t xml:space="preserve"> </w:t>
      </w:r>
      <w:r w:rsidRPr="000569C1">
        <w:rPr>
          <w:bCs/>
        </w:rPr>
        <w:t>Registered</w:t>
      </w:r>
      <w:r>
        <w:rPr>
          <w:bCs/>
        </w:rPr>
        <w:t xml:space="preserve"> </w:t>
      </w:r>
      <w:r w:rsidRPr="000569C1">
        <w:rPr>
          <w:bCs/>
        </w:rPr>
        <w:t>Affiliate</w:t>
      </w:r>
      <w:r>
        <w:rPr>
          <w:bCs/>
        </w:rPr>
        <w:t xml:space="preserve"> </w:t>
      </w:r>
      <w:r w:rsidRPr="000569C1">
        <w:rPr>
          <w:bCs/>
        </w:rPr>
        <w:t>agrees</w:t>
      </w:r>
      <w:r>
        <w:rPr>
          <w:bCs/>
        </w:rPr>
        <w:t xml:space="preserve"> </w:t>
      </w:r>
      <w:r w:rsidRPr="000569C1">
        <w:rPr>
          <w:bCs/>
        </w:rPr>
        <w:t>to</w:t>
      </w:r>
      <w:r>
        <w:rPr>
          <w:bCs/>
        </w:rPr>
        <w:t xml:space="preserve"> </w:t>
      </w:r>
      <w:r w:rsidR="00E713F3">
        <w:rPr>
          <w:bCs/>
        </w:rPr>
        <w:t xml:space="preserve">make </w:t>
      </w:r>
      <w:r w:rsidRPr="000569C1">
        <w:rPr>
          <w:bCs/>
        </w:rPr>
        <w:t>reasonable</w:t>
      </w:r>
      <w:r>
        <w:rPr>
          <w:bCs/>
        </w:rPr>
        <w:t xml:space="preserve"> </w:t>
      </w:r>
      <w:r w:rsidRPr="000569C1">
        <w:rPr>
          <w:bCs/>
        </w:rPr>
        <w:t>efforts</w:t>
      </w:r>
      <w:r>
        <w:rPr>
          <w:bCs/>
        </w:rPr>
        <w:t xml:space="preserve"> </w:t>
      </w:r>
      <w:r w:rsidRPr="000569C1">
        <w:rPr>
          <w:bCs/>
        </w:rPr>
        <w:t>to</w:t>
      </w:r>
      <w:r>
        <w:rPr>
          <w:bCs/>
        </w:rPr>
        <w:t xml:space="preserve"> </w:t>
      </w:r>
      <w:r w:rsidRPr="000569C1">
        <w:rPr>
          <w:bCs/>
        </w:rPr>
        <w:t>make</w:t>
      </w:r>
      <w:r>
        <w:rPr>
          <w:bCs/>
        </w:rPr>
        <w:t xml:space="preserve"> </w:t>
      </w:r>
      <w:r w:rsidRPr="000569C1">
        <w:rPr>
          <w:bCs/>
        </w:rPr>
        <w:t>its</w:t>
      </w:r>
      <w:r>
        <w:rPr>
          <w:bCs/>
        </w:rPr>
        <w:t xml:space="preserve"> </w:t>
      </w:r>
      <w:r w:rsidRPr="000569C1">
        <w:rPr>
          <w:bCs/>
        </w:rPr>
        <w:t>employees,</w:t>
      </w:r>
      <w:r>
        <w:rPr>
          <w:bCs/>
        </w:rPr>
        <w:t xml:space="preserve"> </w:t>
      </w:r>
      <w:r w:rsidRPr="000569C1">
        <w:rPr>
          <w:bCs/>
        </w:rPr>
        <w:t>agents</w:t>
      </w:r>
      <w:r>
        <w:rPr>
          <w:bCs/>
        </w:rPr>
        <w:t xml:space="preserve"> </w:t>
      </w:r>
      <w:r w:rsidRPr="000569C1">
        <w:rPr>
          <w:bCs/>
        </w:rPr>
        <w:t>and</w:t>
      </w:r>
      <w:r>
        <w:rPr>
          <w:bCs/>
        </w:rPr>
        <w:t xml:space="preserve"> </w:t>
      </w:r>
      <w:r w:rsidRPr="000569C1">
        <w:rPr>
          <w:bCs/>
        </w:rPr>
        <w:t>any</w:t>
      </w:r>
      <w:r>
        <w:rPr>
          <w:bCs/>
        </w:rPr>
        <w:t xml:space="preserve"> </w:t>
      </w:r>
      <w:r w:rsidRPr="000569C1">
        <w:rPr>
          <w:bCs/>
        </w:rPr>
        <w:t>other</w:t>
      </w:r>
      <w:r>
        <w:rPr>
          <w:bCs/>
        </w:rPr>
        <w:t xml:space="preserve"> </w:t>
      </w:r>
      <w:r w:rsidRPr="000569C1">
        <w:rPr>
          <w:bCs/>
        </w:rPr>
        <w:t>individuals</w:t>
      </w:r>
      <w:r>
        <w:rPr>
          <w:bCs/>
        </w:rPr>
        <w:t xml:space="preserve"> </w:t>
      </w:r>
      <w:r w:rsidRPr="000569C1">
        <w:rPr>
          <w:bCs/>
        </w:rPr>
        <w:t>that</w:t>
      </w:r>
      <w:r>
        <w:rPr>
          <w:bCs/>
        </w:rPr>
        <w:t xml:space="preserve"> </w:t>
      </w:r>
      <w:r w:rsidRPr="000569C1">
        <w:rPr>
          <w:bCs/>
        </w:rPr>
        <w:t>it</w:t>
      </w:r>
      <w:r>
        <w:rPr>
          <w:bCs/>
        </w:rPr>
        <w:t xml:space="preserve"> </w:t>
      </w:r>
      <w:r w:rsidRPr="000569C1">
        <w:rPr>
          <w:bCs/>
        </w:rPr>
        <w:t>allows</w:t>
      </w:r>
      <w:r>
        <w:rPr>
          <w:bCs/>
        </w:rPr>
        <w:t xml:space="preserve"> </w:t>
      </w:r>
      <w:r w:rsidRPr="000569C1">
        <w:rPr>
          <w:bCs/>
        </w:rPr>
        <w:t>to</w:t>
      </w:r>
      <w:r>
        <w:rPr>
          <w:bCs/>
        </w:rPr>
        <w:t xml:space="preserve"> </w:t>
      </w:r>
      <w:r w:rsidRPr="000569C1">
        <w:rPr>
          <w:bCs/>
        </w:rPr>
        <w:t>use</w:t>
      </w:r>
      <w:r>
        <w:rPr>
          <w:bCs/>
        </w:rPr>
        <w:t xml:space="preserve"> </w:t>
      </w:r>
      <w:r w:rsidRPr="000569C1">
        <w:rPr>
          <w:bCs/>
        </w:rPr>
        <w:t>the</w:t>
      </w:r>
      <w:r>
        <w:rPr>
          <w:bCs/>
        </w:rPr>
        <w:t xml:space="preserve"> </w:t>
      </w:r>
      <w:r w:rsidRPr="000569C1">
        <w:rPr>
          <w:bCs/>
        </w:rPr>
        <w:t>Products</w:t>
      </w:r>
      <w:r>
        <w:rPr>
          <w:bCs/>
        </w:rPr>
        <w:t xml:space="preserve"> </w:t>
      </w:r>
      <w:r w:rsidRPr="000569C1">
        <w:rPr>
          <w:bCs/>
        </w:rPr>
        <w:t>aware</w:t>
      </w:r>
      <w:r>
        <w:rPr>
          <w:bCs/>
        </w:rPr>
        <w:t xml:space="preserve"> </w:t>
      </w:r>
      <w:r w:rsidRPr="000569C1">
        <w:rPr>
          <w:bCs/>
        </w:rPr>
        <w:t>that</w:t>
      </w:r>
      <w:r>
        <w:rPr>
          <w:bCs/>
        </w:rPr>
        <w:t xml:space="preserve"> </w:t>
      </w:r>
      <w:r w:rsidRPr="000569C1">
        <w:rPr>
          <w:bCs/>
        </w:rPr>
        <w:t>the</w:t>
      </w:r>
      <w:r>
        <w:rPr>
          <w:bCs/>
        </w:rPr>
        <w:t xml:space="preserve"> </w:t>
      </w:r>
      <w:r w:rsidRPr="000569C1">
        <w:rPr>
          <w:bCs/>
        </w:rPr>
        <w:t>Products</w:t>
      </w:r>
      <w:r>
        <w:rPr>
          <w:bCs/>
        </w:rPr>
        <w:t xml:space="preserve"> </w:t>
      </w:r>
      <w:r w:rsidRPr="000569C1">
        <w:rPr>
          <w:bCs/>
        </w:rPr>
        <w:t>are</w:t>
      </w:r>
      <w:r>
        <w:rPr>
          <w:bCs/>
        </w:rPr>
        <w:t xml:space="preserve"> </w:t>
      </w:r>
      <w:r w:rsidRPr="000569C1">
        <w:rPr>
          <w:bCs/>
        </w:rPr>
        <w:t>licensed</w:t>
      </w:r>
      <w:r>
        <w:rPr>
          <w:bCs/>
        </w:rPr>
        <w:t xml:space="preserve"> </w:t>
      </w:r>
      <w:r w:rsidRPr="000569C1">
        <w:rPr>
          <w:bCs/>
        </w:rPr>
        <w:t>from</w:t>
      </w:r>
      <w:r>
        <w:rPr>
          <w:bCs/>
        </w:rPr>
        <w:t xml:space="preserve"> </w:t>
      </w:r>
      <w:r w:rsidRPr="000569C1">
        <w:rPr>
          <w:bCs/>
        </w:rPr>
        <w:t>Microsoft</w:t>
      </w:r>
      <w:r>
        <w:rPr>
          <w:bCs/>
        </w:rPr>
        <w:t xml:space="preserve"> </w:t>
      </w:r>
      <w:r w:rsidRPr="000569C1">
        <w:rPr>
          <w:bCs/>
        </w:rPr>
        <w:t>and</w:t>
      </w:r>
      <w:r>
        <w:rPr>
          <w:bCs/>
        </w:rPr>
        <w:t xml:space="preserve"> </w:t>
      </w:r>
      <w:r w:rsidRPr="000569C1">
        <w:rPr>
          <w:bCs/>
        </w:rPr>
        <w:t>can</w:t>
      </w:r>
      <w:r>
        <w:rPr>
          <w:bCs/>
        </w:rPr>
        <w:t xml:space="preserve"> </w:t>
      </w:r>
      <w:r w:rsidRPr="000569C1">
        <w:rPr>
          <w:bCs/>
        </w:rPr>
        <w:t>only</w:t>
      </w:r>
      <w:r>
        <w:rPr>
          <w:bCs/>
        </w:rPr>
        <w:t xml:space="preserve"> </w:t>
      </w:r>
      <w:r w:rsidRPr="000569C1">
        <w:rPr>
          <w:bCs/>
        </w:rPr>
        <w:t>be</w:t>
      </w:r>
      <w:r>
        <w:rPr>
          <w:bCs/>
        </w:rPr>
        <w:t xml:space="preserve"> </w:t>
      </w:r>
      <w:r w:rsidRPr="000569C1">
        <w:rPr>
          <w:bCs/>
        </w:rPr>
        <w:t>transferred</w:t>
      </w:r>
      <w:r>
        <w:rPr>
          <w:bCs/>
        </w:rPr>
        <w:t xml:space="preserve"> </w:t>
      </w:r>
      <w:r w:rsidRPr="000569C1">
        <w:rPr>
          <w:bCs/>
        </w:rPr>
        <w:t>subject</w:t>
      </w:r>
      <w:r>
        <w:rPr>
          <w:bCs/>
        </w:rPr>
        <w:t xml:space="preserve"> </w:t>
      </w:r>
      <w:r w:rsidRPr="000569C1">
        <w:rPr>
          <w:bCs/>
        </w:rPr>
        <w:t>to</w:t>
      </w:r>
      <w:r>
        <w:rPr>
          <w:bCs/>
        </w:rPr>
        <w:t xml:space="preserve"> </w:t>
      </w:r>
      <w:r w:rsidRPr="000569C1">
        <w:rPr>
          <w:bCs/>
        </w:rPr>
        <w:t>the</w:t>
      </w:r>
      <w:r>
        <w:rPr>
          <w:bCs/>
        </w:rPr>
        <w:t xml:space="preserve"> </w:t>
      </w:r>
      <w:r w:rsidRPr="000569C1">
        <w:rPr>
          <w:bCs/>
        </w:rPr>
        <w:t>terms</w:t>
      </w:r>
      <w:r>
        <w:rPr>
          <w:bCs/>
        </w:rPr>
        <w:t xml:space="preserve"> </w:t>
      </w:r>
      <w:r w:rsidRPr="000569C1">
        <w:rPr>
          <w:bCs/>
        </w:rPr>
        <w:t>of</w:t>
      </w:r>
      <w:r>
        <w:rPr>
          <w:bCs/>
        </w:rPr>
        <w:t xml:space="preserve"> </w:t>
      </w:r>
      <w:r w:rsidRPr="000569C1">
        <w:rPr>
          <w:bCs/>
        </w:rPr>
        <w:t>this</w:t>
      </w:r>
      <w:r>
        <w:rPr>
          <w:bCs/>
        </w:rPr>
        <w:t xml:space="preserve"> </w:t>
      </w:r>
      <w:r w:rsidR="00120074">
        <w:rPr>
          <w:bCs/>
        </w:rPr>
        <w:t>Agreement</w:t>
      </w:r>
      <w:r w:rsidRPr="000569C1">
        <w:rPr>
          <w:bCs/>
        </w:rPr>
        <w:t>.</w:t>
      </w:r>
      <w:r>
        <w:rPr>
          <w:bCs/>
        </w:rPr>
        <w:t xml:space="preserve"> </w:t>
      </w:r>
    </w:p>
    <w:p w14:paraId="2FA64E0E" w14:textId="591522A9" w:rsidR="005F5E94" w:rsidRPr="000569C1" w:rsidRDefault="005F5E94" w:rsidP="005F5E94">
      <w:pPr>
        <w:numPr>
          <w:ilvl w:val="1"/>
          <w:numId w:val="1"/>
        </w:numPr>
        <w:spacing w:before="120"/>
        <w:ind w:left="1080"/>
        <w:jc w:val="both"/>
        <w:rPr>
          <w:b/>
          <w:iCs/>
        </w:rPr>
      </w:pPr>
      <w:r w:rsidRPr="000569C1">
        <w:rPr>
          <w:b/>
          <w:iCs/>
        </w:rPr>
        <w:t>Copies</w:t>
      </w:r>
      <w:r>
        <w:rPr>
          <w:b/>
          <w:iCs/>
        </w:rPr>
        <w:t xml:space="preserve"> </w:t>
      </w:r>
      <w:r w:rsidRPr="000569C1">
        <w:rPr>
          <w:b/>
          <w:iCs/>
        </w:rPr>
        <w:t>for</w:t>
      </w:r>
      <w:r>
        <w:rPr>
          <w:b/>
          <w:iCs/>
        </w:rPr>
        <w:t xml:space="preserve"> </w:t>
      </w:r>
      <w:r w:rsidRPr="000569C1">
        <w:rPr>
          <w:b/>
          <w:iCs/>
        </w:rPr>
        <w:t>training,</w:t>
      </w:r>
      <w:r>
        <w:rPr>
          <w:b/>
          <w:iCs/>
        </w:rPr>
        <w:t xml:space="preserve"> </w:t>
      </w:r>
      <w:r w:rsidRPr="000569C1">
        <w:rPr>
          <w:b/>
          <w:iCs/>
        </w:rPr>
        <w:t>evaluation,</w:t>
      </w:r>
      <w:r>
        <w:rPr>
          <w:b/>
          <w:iCs/>
        </w:rPr>
        <w:t xml:space="preserve"> </w:t>
      </w:r>
      <w:r w:rsidRPr="000569C1">
        <w:rPr>
          <w:b/>
          <w:iCs/>
        </w:rPr>
        <w:t>and</w:t>
      </w:r>
      <w:r>
        <w:rPr>
          <w:b/>
          <w:iCs/>
        </w:rPr>
        <w:t xml:space="preserve"> </w:t>
      </w:r>
      <w:r w:rsidRPr="000569C1">
        <w:rPr>
          <w:b/>
          <w:iCs/>
        </w:rPr>
        <w:t>back-up.</w:t>
      </w:r>
      <w:r>
        <w:t xml:space="preserve">  </w:t>
      </w:r>
      <w:r w:rsidR="00E713F3">
        <w:t>For all Products other than On</w:t>
      </w:r>
      <w:r w:rsidR="00041833">
        <w:t>l</w:t>
      </w:r>
      <w:r w:rsidR="00E713F3">
        <w:t xml:space="preserve">ine Services, </w:t>
      </w:r>
      <w:r w:rsidRPr="000569C1">
        <w:rPr>
          <w:bCs/>
        </w:rPr>
        <w:t>Registered</w:t>
      </w:r>
      <w:r>
        <w:rPr>
          <w:bCs/>
        </w:rPr>
        <w:t xml:space="preserve"> </w:t>
      </w:r>
      <w:r w:rsidRPr="000569C1">
        <w:rPr>
          <w:bCs/>
        </w:rPr>
        <w:t>Affiliate</w:t>
      </w:r>
      <w:r>
        <w:rPr>
          <w:bCs/>
        </w:rPr>
        <w:t xml:space="preserve"> </w:t>
      </w:r>
      <w:r w:rsidRPr="000569C1">
        <w:rPr>
          <w:bCs/>
        </w:rPr>
        <w:t>may</w:t>
      </w:r>
      <w:r>
        <w:rPr>
          <w:bCs/>
        </w:rPr>
        <w:t xml:space="preserve"> </w:t>
      </w:r>
      <w:r w:rsidRPr="000569C1">
        <w:rPr>
          <w:bCs/>
        </w:rPr>
        <w:t>(1)</w:t>
      </w:r>
      <w:r>
        <w:rPr>
          <w:bCs/>
        </w:rPr>
        <w:t xml:space="preserve"> </w:t>
      </w:r>
      <w:r w:rsidRPr="000569C1">
        <w:rPr>
          <w:bCs/>
        </w:rPr>
        <w:t>use</w:t>
      </w:r>
      <w:r>
        <w:rPr>
          <w:bCs/>
        </w:rPr>
        <w:t xml:space="preserve"> </w:t>
      </w:r>
      <w:r w:rsidRPr="000569C1">
        <w:rPr>
          <w:bCs/>
        </w:rPr>
        <w:t>up</w:t>
      </w:r>
      <w:r>
        <w:rPr>
          <w:bCs/>
        </w:rPr>
        <w:t xml:space="preserve"> </w:t>
      </w:r>
      <w:r w:rsidRPr="000569C1">
        <w:rPr>
          <w:bCs/>
        </w:rPr>
        <w:t>to</w:t>
      </w:r>
      <w:r>
        <w:rPr>
          <w:bCs/>
        </w:rPr>
        <w:t xml:space="preserve"> </w:t>
      </w:r>
      <w:r w:rsidRPr="000569C1">
        <w:rPr>
          <w:bCs/>
        </w:rPr>
        <w:t>20</w:t>
      </w:r>
      <w:r>
        <w:rPr>
          <w:bCs/>
        </w:rPr>
        <w:t xml:space="preserve"> </w:t>
      </w:r>
      <w:r w:rsidRPr="000569C1">
        <w:rPr>
          <w:bCs/>
        </w:rPr>
        <w:t>complimentary</w:t>
      </w:r>
      <w:r>
        <w:rPr>
          <w:bCs/>
        </w:rPr>
        <w:t xml:space="preserve"> </w:t>
      </w:r>
      <w:r w:rsidRPr="000569C1">
        <w:rPr>
          <w:bCs/>
        </w:rPr>
        <w:t>copies</w:t>
      </w:r>
      <w:r>
        <w:rPr>
          <w:bCs/>
        </w:rPr>
        <w:t xml:space="preserve"> </w:t>
      </w:r>
      <w:r w:rsidRPr="000569C1">
        <w:rPr>
          <w:bCs/>
        </w:rPr>
        <w:t>of</w:t>
      </w:r>
      <w:r>
        <w:rPr>
          <w:bCs/>
        </w:rPr>
        <w:t xml:space="preserve"> </w:t>
      </w:r>
      <w:r w:rsidRPr="000569C1">
        <w:rPr>
          <w:bCs/>
        </w:rPr>
        <w:t>any</w:t>
      </w:r>
      <w:r>
        <w:rPr>
          <w:bCs/>
        </w:rPr>
        <w:t xml:space="preserve"> </w:t>
      </w:r>
      <w:r w:rsidRPr="000569C1">
        <w:rPr>
          <w:bCs/>
        </w:rPr>
        <w:t>Product</w:t>
      </w:r>
      <w:r>
        <w:rPr>
          <w:bCs/>
        </w:rPr>
        <w:t xml:space="preserve"> </w:t>
      </w:r>
      <w:r w:rsidRPr="000569C1">
        <w:rPr>
          <w:bCs/>
        </w:rPr>
        <w:t>in</w:t>
      </w:r>
      <w:r>
        <w:rPr>
          <w:bCs/>
        </w:rPr>
        <w:t xml:space="preserve"> </w:t>
      </w:r>
      <w:r w:rsidRPr="000569C1">
        <w:rPr>
          <w:bCs/>
        </w:rPr>
        <w:t>a</w:t>
      </w:r>
      <w:r>
        <w:rPr>
          <w:bCs/>
        </w:rPr>
        <w:t xml:space="preserve"> </w:t>
      </w:r>
      <w:r w:rsidRPr="000569C1">
        <w:rPr>
          <w:bCs/>
        </w:rPr>
        <w:t>dedicated</w:t>
      </w:r>
      <w:r>
        <w:rPr>
          <w:bCs/>
        </w:rPr>
        <w:t xml:space="preserve"> </w:t>
      </w:r>
      <w:r w:rsidRPr="000569C1">
        <w:rPr>
          <w:bCs/>
        </w:rPr>
        <w:t>training</w:t>
      </w:r>
      <w:r>
        <w:rPr>
          <w:bCs/>
        </w:rPr>
        <w:t xml:space="preserve"> </w:t>
      </w:r>
      <w:r w:rsidRPr="000569C1">
        <w:rPr>
          <w:bCs/>
        </w:rPr>
        <w:t>facility</w:t>
      </w:r>
      <w:r>
        <w:rPr>
          <w:bCs/>
        </w:rPr>
        <w:t xml:space="preserve"> </w:t>
      </w:r>
      <w:r w:rsidRPr="000569C1">
        <w:rPr>
          <w:bCs/>
        </w:rPr>
        <w:t>on</w:t>
      </w:r>
      <w:r>
        <w:rPr>
          <w:bCs/>
        </w:rPr>
        <w:t xml:space="preserve"> </w:t>
      </w:r>
      <w:r w:rsidRPr="000569C1">
        <w:rPr>
          <w:bCs/>
        </w:rPr>
        <w:t>its</w:t>
      </w:r>
      <w:r>
        <w:rPr>
          <w:bCs/>
        </w:rPr>
        <w:t xml:space="preserve"> </w:t>
      </w:r>
      <w:r w:rsidRPr="000569C1">
        <w:rPr>
          <w:bCs/>
        </w:rPr>
        <w:t>premises,</w:t>
      </w:r>
      <w:r>
        <w:rPr>
          <w:bCs/>
        </w:rPr>
        <w:t xml:space="preserve"> </w:t>
      </w:r>
      <w:r w:rsidRPr="000569C1">
        <w:rPr>
          <w:bCs/>
        </w:rPr>
        <w:t>(2)</w:t>
      </w:r>
      <w:r>
        <w:rPr>
          <w:bCs/>
        </w:rPr>
        <w:t xml:space="preserve"> </w:t>
      </w:r>
      <w:r w:rsidRPr="000569C1">
        <w:rPr>
          <w:bCs/>
        </w:rPr>
        <w:t>use</w:t>
      </w:r>
      <w:r>
        <w:rPr>
          <w:bCs/>
        </w:rPr>
        <w:t xml:space="preserve"> </w:t>
      </w:r>
      <w:r w:rsidRPr="000569C1">
        <w:rPr>
          <w:bCs/>
        </w:rPr>
        <w:t>up</w:t>
      </w:r>
      <w:r>
        <w:rPr>
          <w:bCs/>
        </w:rPr>
        <w:t xml:space="preserve"> </w:t>
      </w:r>
      <w:r w:rsidRPr="000569C1">
        <w:rPr>
          <w:bCs/>
        </w:rPr>
        <w:t>to</w:t>
      </w:r>
      <w:r>
        <w:rPr>
          <w:bCs/>
        </w:rPr>
        <w:t xml:space="preserve"> </w:t>
      </w:r>
      <w:r w:rsidRPr="000569C1">
        <w:rPr>
          <w:bCs/>
        </w:rPr>
        <w:t>10</w:t>
      </w:r>
      <w:r>
        <w:rPr>
          <w:bCs/>
        </w:rPr>
        <w:t xml:space="preserve"> </w:t>
      </w:r>
      <w:r w:rsidRPr="000569C1">
        <w:rPr>
          <w:bCs/>
        </w:rPr>
        <w:t>complimentary</w:t>
      </w:r>
      <w:r>
        <w:rPr>
          <w:bCs/>
        </w:rPr>
        <w:t xml:space="preserve"> </w:t>
      </w:r>
      <w:r w:rsidRPr="000569C1">
        <w:rPr>
          <w:bCs/>
        </w:rPr>
        <w:t>copies</w:t>
      </w:r>
      <w:r>
        <w:rPr>
          <w:bCs/>
        </w:rPr>
        <w:t xml:space="preserve"> </w:t>
      </w:r>
      <w:r w:rsidRPr="000569C1">
        <w:rPr>
          <w:bCs/>
        </w:rPr>
        <w:t>of</w:t>
      </w:r>
      <w:r>
        <w:rPr>
          <w:bCs/>
        </w:rPr>
        <w:t xml:space="preserve"> </w:t>
      </w:r>
      <w:r w:rsidRPr="000569C1">
        <w:rPr>
          <w:bCs/>
        </w:rPr>
        <w:t>any</w:t>
      </w:r>
      <w:r>
        <w:rPr>
          <w:bCs/>
        </w:rPr>
        <w:t xml:space="preserve"> </w:t>
      </w:r>
      <w:r w:rsidRPr="000569C1">
        <w:rPr>
          <w:bCs/>
        </w:rPr>
        <w:t>Product</w:t>
      </w:r>
      <w:r>
        <w:rPr>
          <w:bCs/>
        </w:rPr>
        <w:t xml:space="preserve"> </w:t>
      </w:r>
      <w:r w:rsidRPr="000569C1">
        <w:rPr>
          <w:bCs/>
        </w:rPr>
        <w:t>for</w:t>
      </w:r>
      <w:r>
        <w:rPr>
          <w:bCs/>
        </w:rPr>
        <w:t xml:space="preserve"> </w:t>
      </w:r>
      <w:r w:rsidRPr="000569C1">
        <w:rPr>
          <w:bCs/>
        </w:rPr>
        <w:t>a</w:t>
      </w:r>
      <w:r>
        <w:rPr>
          <w:bCs/>
        </w:rPr>
        <w:t xml:space="preserve"> </w:t>
      </w:r>
      <w:r w:rsidRPr="000569C1">
        <w:rPr>
          <w:bCs/>
        </w:rPr>
        <w:t>60-day</w:t>
      </w:r>
      <w:r>
        <w:rPr>
          <w:bCs/>
        </w:rPr>
        <w:t xml:space="preserve"> </w:t>
      </w:r>
      <w:r w:rsidRPr="000569C1">
        <w:rPr>
          <w:bCs/>
        </w:rPr>
        <w:t>evaluation</w:t>
      </w:r>
      <w:r>
        <w:rPr>
          <w:bCs/>
        </w:rPr>
        <w:t xml:space="preserve"> </w:t>
      </w:r>
      <w:r w:rsidRPr="000569C1">
        <w:rPr>
          <w:bCs/>
        </w:rPr>
        <w:t>period,</w:t>
      </w:r>
      <w:r>
        <w:rPr>
          <w:bCs/>
        </w:rPr>
        <w:t xml:space="preserve"> </w:t>
      </w:r>
      <w:r w:rsidRPr="000569C1">
        <w:rPr>
          <w:bCs/>
        </w:rPr>
        <w:t>and</w:t>
      </w:r>
      <w:r>
        <w:rPr>
          <w:bCs/>
        </w:rPr>
        <w:t xml:space="preserve"> </w:t>
      </w:r>
      <w:r w:rsidRPr="000569C1">
        <w:rPr>
          <w:bCs/>
        </w:rPr>
        <w:t>(3)</w:t>
      </w:r>
      <w:r>
        <w:rPr>
          <w:bCs/>
        </w:rPr>
        <w:t xml:space="preserve"> </w:t>
      </w:r>
      <w:r w:rsidRPr="000569C1">
        <w:rPr>
          <w:bCs/>
        </w:rPr>
        <w:t>use</w:t>
      </w:r>
      <w:r>
        <w:rPr>
          <w:bCs/>
        </w:rPr>
        <w:t xml:space="preserve"> </w:t>
      </w:r>
      <w:r w:rsidRPr="000569C1">
        <w:rPr>
          <w:bCs/>
        </w:rPr>
        <w:t>one</w:t>
      </w:r>
      <w:r>
        <w:rPr>
          <w:bCs/>
        </w:rPr>
        <w:t xml:space="preserve"> </w:t>
      </w:r>
      <w:r w:rsidRPr="000569C1">
        <w:rPr>
          <w:bCs/>
        </w:rPr>
        <w:t>complimentary</w:t>
      </w:r>
      <w:r>
        <w:rPr>
          <w:bCs/>
        </w:rPr>
        <w:t xml:space="preserve"> </w:t>
      </w:r>
      <w:r w:rsidRPr="000569C1">
        <w:rPr>
          <w:bCs/>
        </w:rPr>
        <w:t>copy</w:t>
      </w:r>
      <w:r>
        <w:rPr>
          <w:bCs/>
        </w:rPr>
        <w:t xml:space="preserve"> </w:t>
      </w:r>
      <w:r w:rsidRPr="000569C1">
        <w:rPr>
          <w:bCs/>
        </w:rPr>
        <w:t>of</w:t>
      </w:r>
      <w:r>
        <w:rPr>
          <w:bCs/>
        </w:rPr>
        <w:t xml:space="preserve"> </w:t>
      </w:r>
      <w:r w:rsidRPr="000569C1">
        <w:rPr>
          <w:bCs/>
        </w:rPr>
        <w:t>any</w:t>
      </w:r>
      <w:r>
        <w:rPr>
          <w:bCs/>
        </w:rPr>
        <w:t xml:space="preserve"> </w:t>
      </w:r>
      <w:r w:rsidRPr="000569C1">
        <w:rPr>
          <w:bCs/>
        </w:rPr>
        <w:t>licensed</w:t>
      </w:r>
      <w:r>
        <w:rPr>
          <w:bCs/>
        </w:rPr>
        <w:t xml:space="preserve"> </w:t>
      </w:r>
      <w:r w:rsidRPr="000569C1">
        <w:rPr>
          <w:bCs/>
        </w:rPr>
        <w:t>Product</w:t>
      </w:r>
      <w:r>
        <w:rPr>
          <w:bCs/>
        </w:rPr>
        <w:t xml:space="preserve"> </w:t>
      </w:r>
      <w:r w:rsidRPr="000569C1">
        <w:rPr>
          <w:bCs/>
        </w:rPr>
        <w:t>for</w:t>
      </w:r>
      <w:r>
        <w:rPr>
          <w:bCs/>
        </w:rPr>
        <w:t xml:space="preserve"> </w:t>
      </w:r>
      <w:r w:rsidRPr="000569C1">
        <w:rPr>
          <w:bCs/>
        </w:rPr>
        <w:t>back-up</w:t>
      </w:r>
      <w:r>
        <w:rPr>
          <w:bCs/>
        </w:rPr>
        <w:t xml:space="preserve"> </w:t>
      </w:r>
      <w:r w:rsidRPr="000569C1">
        <w:rPr>
          <w:bCs/>
        </w:rPr>
        <w:t>or</w:t>
      </w:r>
      <w:r>
        <w:rPr>
          <w:bCs/>
        </w:rPr>
        <w:t xml:space="preserve"> </w:t>
      </w:r>
      <w:r w:rsidRPr="000569C1">
        <w:rPr>
          <w:bCs/>
        </w:rPr>
        <w:t>archival</w:t>
      </w:r>
      <w:r>
        <w:rPr>
          <w:bCs/>
        </w:rPr>
        <w:t xml:space="preserve"> </w:t>
      </w:r>
      <w:r w:rsidRPr="000569C1">
        <w:rPr>
          <w:bCs/>
        </w:rPr>
        <w:t>purposes</w:t>
      </w:r>
      <w:r>
        <w:rPr>
          <w:bCs/>
        </w:rPr>
        <w:t xml:space="preserve"> </w:t>
      </w:r>
      <w:r w:rsidRPr="000569C1">
        <w:rPr>
          <w:bCs/>
        </w:rPr>
        <w:t>for</w:t>
      </w:r>
      <w:r>
        <w:rPr>
          <w:bCs/>
        </w:rPr>
        <w:t xml:space="preserve"> </w:t>
      </w:r>
      <w:r w:rsidRPr="000569C1">
        <w:rPr>
          <w:bCs/>
        </w:rPr>
        <w:t>each</w:t>
      </w:r>
      <w:r>
        <w:rPr>
          <w:bCs/>
        </w:rPr>
        <w:t xml:space="preserve"> </w:t>
      </w:r>
      <w:r w:rsidRPr="000569C1">
        <w:rPr>
          <w:bCs/>
        </w:rPr>
        <w:t>of</w:t>
      </w:r>
      <w:r>
        <w:rPr>
          <w:bCs/>
        </w:rPr>
        <w:t xml:space="preserve"> </w:t>
      </w:r>
      <w:r w:rsidRPr="000569C1">
        <w:rPr>
          <w:bCs/>
        </w:rPr>
        <w:t>its</w:t>
      </w:r>
      <w:r>
        <w:rPr>
          <w:bCs/>
        </w:rPr>
        <w:t xml:space="preserve"> </w:t>
      </w:r>
      <w:r w:rsidRPr="000569C1">
        <w:rPr>
          <w:bCs/>
        </w:rPr>
        <w:t>distinct</w:t>
      </w:r>
      <w:r>
        <w:rPr>
          <w:bCs/>
        </w:rPr>
        <w:t xml:space="preserve"> </w:t>
      </w:r>
      <w:r w:rsidRPr="000569C1">
        <w:rPr>
          <w:bCs/>
        </w:rPr>
        <w:t>geographic</w:t>
      </w:r>
      <w:r>
        <w:rPr>
          <w:bCs/>
        </w:rPr>
        <w:t xml:space="preserve"> </w:t>
      </w:r>
      <w:r w:rsidRPr="000569C1">
        <w:rPr>
          <w:bCs/>
        </w:rPr>
        <w:t>locations.</w:t>
      </w:r>
      <w:r w:rsidR="00E713F3">
        <w:rPr>
          <w:bCs/>
        </w:rPr>
        <w:t xml:space="preserve"> Trials for Online Services may be available if specified in the Product Use Rights.</w:t>
      </w:r>
    </w:p>
    <w:p w14:paraId="2FA64E0F" w14:textId="1ADFA535" w:rsidR="005F5E94" w:rsidRPr="000569C1" w:rsidRDefault="005F5E94" w:rsidP="005F5E94">
      <w:pPr>
        <w:numPr>
          <w:ilvl w:val="1"/>
          <w:numId w:val="1"/>
        </w:numPr>
        <w:spacing w:before="120"/>
        <w:ind w:left="1080"/>
        <w:jc w:val="both"/>
        <w:rPr>
          <w:bCs/>
        </w:rPr>
      </w:pPr>
      <w:r w:rsidRPr="000569C1">
        <w:rPr>
          <w:b/>
          <w:iCs/>
        </w:rPr>
        <w:t>Right</w:t>
      </w:r>
      <w:r>
        <w:rPr>
          <w:b/>
          <w:iCs/>
        </w:rPr>
        <w:t xml:space="preserve"> </w:t>
      </w:r>
      <w:r w:rsidRPr="000569C1">
        <w:rPr>
          <w:b/>
          <w:iCs/>
        </w:rPr>
        <w:t>to</w:t>
      </w:r>
      <w:r>
        <w:rPr>
          <w:b/>
          <w:iCs/>
        </w:rPr>
        <w:t xml:space="preserve"> </w:t>
      </w:r>
      <w:r w:rsidRPr="000569C1">
        <w:rPr>
          <w:b/>
          <w:iCs/>
        </w:rPr>
        <w:t>“re-image.</w:t>
      </w:r>
      <w:r w:rsidRPr="000569C1">
        <w:rPr>
          <w:b/>
        </w:rPr>
        <w:t>”</w:t>
      </w:r>
      <w:r>
        <w:rPr>
          <w:bCs/>
        </w:rPr>
        <w:t xml:space="preserve">  </w:t>
      </w:r>
      <w:r w:rsidRPr="000569C1">
        <w:rPr>
          <w:bCs/>
        </w:rPr>
        <w:t>In</w:t>
      </w:r>
      <w:r>
        <w:rPr>
          <w:bCs/>
        </w:rPr>
        <w:t xml:space="preserve"> </w:t>
      </w:r>
      <w:r w:rsidRPr="000569C1">
        <w:rPr>
          <w:bCs/>
        </w:rPr>
        <w:t>certain</w:t>
      </w:r>
      <w:r>
        <w:rPr>
          <w:bCs/>
        </w:rPr>
        <w:t xml:space="preserve"> </w:t>
      </w:r>
      <w:r w:rsidRPr="000569C1">
        <w:rPr>
          <w:bCs/>
        </w:rPr>
        <w:t>cases,</w:t>
      </w:r>
      <w:r>
        <w:rPr>
          <w:bCs/>
        </w:rPr>
        <w:t xml:space="preserve"> </w:t>
      </w:r>
      <w:r w:rsidRPr="000569C1">
        <w:rPr>
          <w:bCs/>
        </w:rPr>
        <w:t>re-imaging</w:t>
      </w:r>
      <w:r>
        <w:rPr>
          <w:bCs/>
        </w:rPr>
        <w:t xml:space="preserve"> </w:t>
      </w:r>
      <w:r w:rsidRPr="000569C1">
        <w:rPr>
          <w:bCs/>
        </w:rPr>
        <w:t>is</w:t>
      </w:r>
      <w:r>
        <w:rPr>
          <w:bCs/>
        </w:rPr>
        <w:t xml:space="preserve"> </w:t>
      </w:r>
      <w:r w:rsidRPr="000569C1">
        <w:rPr>
          <w:bCs/>
        </w:rPr>
        <w:t>permitted</w:t>
      </w:r>
      <w:r>
        <w:rPr>
          <w:bCs/>
        </w:rPr>
        <w:t xml:space="preserve"> </w:t>
      </w:r>
      <w:r w:rsidRPr="000569C1">
        <w:rPr>
          <w:bCs/>
        </w:rPr>
        <w:t>using</w:t>
      </w:r>
      <w:r>
        <w:rPr>
          <w:bCs/>
        </w:rPr>
        <w:t xml:space="preserve"> </w:t>
      </w:r>
      <w:r w:rsidRPr="000569C1">
        <w:rPr>
          <w:bCs/>
        </w:rPr>
        <w:t>the</w:t>
      </w:r>
      <w:r>
        <w:rPr>
          <w:bCs/>
        </w:rPr>
        <w:t xml:space="preserve"> </w:t>
      </w:r>
      <w:r w:rsidRPr="000569C1">
        <w:rPr>
          <w:bCs/>
        </w:rPr>
        <w:t>volume</w:t>
      </w:r>
      <w:r>
        <w:rPr>
          <w:bCs/>
        </w:rPr>
        <w:t xml:space="preserve"> </w:t>
      </w:r>
      <w:r w:rsidRPr="000569C1">
        <w:rPr>
          <w:bCs/>
        </w:rPr>
        <w:t>licensing</w:t>
      </w:r>
      <w:r>
        <w:rPr>
          <w:bCs/>
        </w:rPr>
        <w:t xml:space="preserve"> </w:t>
      </w:r>
      <w:r w:rsidRPr="000569C1">
        <w:rPr>
          <w:bCs/>
        </w:rPr>
        <w:t>program</w:t>
      </w:r>
      <w:r>
        <w:rPr>
          <w:bCs/>
        </w:rPr>
        <w:t xml:space="preserve"> </w:t>
      </w:r>
      <w:r w:rsidRPr="000569C1">
        <w:rPr>
          <w:bCs/>
        </w:rPr>
        <w:t>Product</w:t>
      </w:r>
      <w:r>
        <w:rPr>
          <w:bCs/>
        </w:rPr>
        <w:t xml:space="preserve"> </w:t>
      </w:r>
      <w:r w:rsidRPr="000569C1">
        <w:rPr>
          <w:bCs/>
        </w:rPr>
        <w:t>media.</w:t>
      </w:r>
      <w:r>
        <w:rPr>
          <w:bCs/>
        </w:rPr>
        <w:t xml:space="preserve">  </w:t>
      </w:r>
      <w:r w:rsidRPr="000569C1">
        <w:rPr>
          <w:bCs/>
        </w:rPr>
        <w:t>If</w:t>
      </w:r>
      <w:r>
        <w:rPr>
          <w:bCs/>
        </w:rPr>
        <w:t xml:space="preserve"> </w:t>
      </w:r>
      <w:r w:rsidRPr="000569C1">
        <w:rPr>
          <w:bCs/>
        </w:rPr>
        <w:t>the</w:t>
      </w:r>
      <w:r>
        <w:rPr>
          <w:bCs/>
        </w:rPr>
        <w:t xml:space="preserve"> </w:t>
      </w:r>
      <w:r w:rsidRPr="000569C1">
        <w:rPr>
          <w:bCs/>
        </w:rPr>
        <w:t>Microsoft</w:t>
      </w:r>
      <w:r>
        <w:rPr>
          <w:bCs/>
        </w:rPr>
        <w:t xml:space="preserve"> </w:t>
      </w:r>
      <w:r w:rsidRPr="000569C1">
        <w:rPr>
          <w:bCs/>
        </w:rPr>
        <w:t>Product(s)</w:t>
      </w:r>
      <w:r>
        <w:rPr>
          <w:bCs/>
        </w:rPr>
        <w:t xml:space="preserve"> </w:t>
      </w:r>
      <w:r w:rsidRPr="000569C1">
        <w:rPr>
          <w:bCs/>
        </w:rPr>
        <w:t>is</w:t>
      </w:r>
      <w:r>
        <w:rPr>
          <w:bCs/>
        </w:rPr>
        <w:t xml:space="preserve"> </w:t>
      </w:r>
      <w:r w:rsidRPr="000569C1">
        <w:rPr>
          <w:bCs/>
        </w:rPr>
        <w:t>licensed</w:t>
      </w:r>
      <w:r>
        <w:rPr>
          <w:bCs/>
        </w:rPr>
        <w:t xml:space="preserve"> </w:t>
      </w:r>
      <w:r w:rsidRPr="000569C1">
        <w:rPr>
          <w:bCs/>
        </w:rPr>
        <w:t>(1)</w:t>
      </w:r>
      <w:r>
        <w:rPr>
          <w:bCs/>
        </w:rPr>
        <w:t xml:space="preserve"> </w:t>
      </w:r>
      <w:r w:rsidRPr="000569C1">
        <w:rPr>
          <w:bCs/>
        </w:rPr>
        <w:t>from</w:t>
      </w:r>
      <w:r>
        <w:rPr>
          <w:bCs/>
        </w:rPr>
        <w:t xml:space="preserve"> </w:t>
      </w:r>
      <w:r w:rsidRPr="000569C1">
        <w:rPr>
          <w:bCs/>
        </w:rPr>
        <w:t>an</w:t>
      </w:r>
      <w:r>
        <w:rPr>
          <w:bCs/>
        </w:rPr>
        <w:t xml:space="preserve"> </w:t>
      </w:r>
      <w:r w:rsidRPr="000569C1">
        <w:rPr>
          <w:bCs/>
        </w:rPr>
        <w:t>original</w:t>
      </w:r>
      <w:r>
        <w:rPr>
          <w:bCs/>
        </w:rPr>
        <w:t xml:space="preserve"> </w:t>
      </w:r>
      <w:r w:rsidRPr="000569C1">
        <w:rPr>
          <w:bCs/>
        </w:rPr>
        <w:t>equipment</w:t>
      </w:r>
      <w:r>
        <w:rPr>
          <w:bCs/>
        </w:rPr>
        <w:t xml:space="preserve"> </w:t>
      </w:r>
      <w:r w:rsidRPr="000569C1">
        <w:rPr>
          <w:bCs/>
        </w:rPr>
        <w:t>manufacturer</w:t>
      </w:r>
      <w:r>
        <w:rPr>
          <w:bCs/>
        </w:rPr>
        <w:t xml:space="preserve"> </w:t>
      </w:r>
      <w:r w:rsidRPr="000569C1">
        <w:rPr>
          <w:bCs/>
        </w:rPr>
        <w:t>(OEM),</w:t>
      </w:r>
      <w:r>
        <w:rPr>
          <w:bCs/>
        </w:rPr>
        <w:t xml:space="preserve"> </w:t>
      </w:r>
      <w:r w:rsidRPr="000569C1">
        <w:rPr>
          <w:bCs/>
        </w:rPr>
        <w:t>(2)</w:t>
      </w:r>
      <w:r>
        <w:rPr>
          <w:bCs/>
        </w:rPr>
        <w:t xml:space="preserve"> </w:t>
      </w:r>
      <w:r w:rsidRPr="000569C1">
        <w:rPr>
          <w:bCs/>
        </w:rPr>
        <w:t>as</w:t>
      </w:r>
      <w:r>
        <w:rPr>
          <w:bCs/>
        </w:rPr>
        <w:t xml:space="preserve"> </w:t>
      </w:r>
      <w:r w:rsidRPr="000569C1">
        <w:rPr>
          <w:bCs/>
        </w:rPr>
        <w:t>full</w:t>
      </w:r>
      <w:r>
        <w:rPr>
          <w:bCs/>
        </w:rPr>
        <w:t xml:space="preserve"> </w:t>
      </w:r>
      <w:r w:rsidRPr="000569C1">
        <w:rPr>
          <w:bCs/>
        </w:rPr>
        <w:t>packaged</w:t>
      </w:r>
      <w:r>
        <w:rPr>
          <w:bCs/>
        </w:rPr>
        <w:t xml:space="preserve"> </w:t>
      </w:r>
      <w:r w:rsidRPr="000569C1">
        <w:rPr>
          <w:bCs/>
        </w:rPr>
        <w:t>Product</w:t>
      </w:r>
      <w:r>
        <w:rPr>
          <w:bCs/>
        </w:rPr>
        <w:t xml:space="preserve"> </w:t>
      </w:r>
      <w:r w:rsidRPr="000569C1">
        <w:rPr>
          <w:bCs/>
        </w:rPr>
        <w:t>through</w:t>
      </w:r>
      <w:r>
        <w:rPr>
          <w:bCs/>
        </w:rPr>
        <w:t xml:space="preserve"> </w:t>
      </w:r>
      <w:r w:rsidRPr="000569C1">
        <w:rPr>
          <w:bCs/>
        </w:rPr>
        <w:t>a</w:t>
      </w:r>
      <w:r>
        <w:rPr>
          <w:bCs/>
        </w:rPr>
        <w:t xml:space="preserve"> </w:t>
      </w:r>
      <w:r w:rsidRPr="000569C1">
        <w:rPr>
          <w:bCs/>
        </w:rPr>
        <w:t>retail</w:t>
      </w:r>
      <w:r>
        <w:rPr>
          <w:bCs/>
        </w:rPr>
        <w:t xml:space="preserve"> </w:t>
      </w:r>
      <w:r w:rsidRPr="000569C1">
        <w:rPr>
          <w:bCs/>
        </w:rPr>
        <w:t>source,</w:t>
      </w:r>
      <w:r>
        <w:rPr>
          <w:bCs/>
        </w:rPr>
        <w:t xml:space="preserve"> </w:t>
      </w:r>
      <w:r w:rsidRPr="000569C1">
        <w:rPr>
          <w:bCs/>
        </w:rPr>
        <w:t>or</w:t>
      </w:r>
      <w:r>
        <w:rPr>
          <w:bCs/>
        </w:rPr>
        <w:t xml:space="preserve"> </w:t>
      </w:r>
      <w:r w:rsidRPr="000569C1">
        <w:rPr>
          <w:bCs/>
        </w:rPr>
        <w:t>(3)</w:t>
      </w:r>
      <w:r>
        <w:rPr>
          <w:bCs/>
        </w:rPr>
        <w:t xml:space="preserve"> </w:t>
      </w:r>
      <w:r w:rsidRPr="000569C1">
        <w:rPr>
          <w:bCs/>
        </w:rPr>
        <w:t>under</w:t>
      </w:r>
      <w:r>
        <w:rPr>
          <w:bCs/>
        </w:rPr>
        <w:t xml:space="preserve"> </w:t>
      </w:r>
      <w:r w:rsidRPr="000569C1">
        <w:rPr>
          <w:bCs/>
        </w:rPr>
        <w:t>another</w:t>
      </w:r>
      <w:r>
        <w:rPr>
          <w:bCs/>
        </w:rPr>
        <w:t xml:space="preserve"> </w:t>
      </w:r>
      <w:r w:rsidRPr="000569C1">
        <w:rPr>
          <w:bCs/>
        </w:rPr>
        <w:t>Microsoft</w:t>
      </w:r>
      <w:r>
        <w:rPr>
          <w:bCs/>
        </w:rPr>
        <w:t xml:space="preserve"> </w:t>
      </w:r>
      <w:r w:rsidRPr="000569C1">
        <w:rPr>
          <w:bCs/>
        </w:rPr>
        <w:t>program,</w:t>
      </w:r>
      <w:r>
        <w:rPr>
          <w:bCs/>
        </w:rPr>
        <w:t xml:space="preserve"> </w:t>
      </w:r>
      <w:r w:rsidRPr="000569C1">
        <w:rPr>
          <w:bCs/>
        </w:rPr>
        <w:t>then</w:t>
      </w:r>
      <w:r>
        <w:rPr>
          <w:bCs/>
        </w:rPr>
        <w:t xml:space="preserve"> </w:t>
      </w:r>
      <w:r w:rsidRPr="000569C1">
        <w:rPr>
          <w:bCs/>
        </w:rPr>
        <w:t>media</w:t>
      </w:r>
      <w:r>
        <w:rPr>
          <w:bCs/>
        </w:rPr>
        <w:t xml:space="preserve"> </w:t>
      </w:r>
      <w:r w:rsidRPr="000569C1">
        <w:rPr>
          <w:bCs/>
        </w:rPr>
        <w:t>provided</w:t>
      </w:r>
      <w:r>
        <w:rPr>
          <w:bCs/>
        </w:rPr>
        <w:t xml:space="preserve"> </w:t>
      </w:r>
      <w:r w:rsidRPr="000569C1">
        <w:rPr>
          <w:bCs/>
        </w:rPr>
        <w:t>under</w:t>
      </w:r>
      <w:r>
        <w:rPr>
          <w:bCs/>
        </w:rPr>
        <w:t xml:space="preserve"> </w:t>
      </w:r>
      <w:r w:rsidRPr="000569C1">
        <w:rPr>
          <w:bCs/>
        </w:rPr>
        <w:t>this</w:t>
      </w:r>
      <w:r>
        <w:rPr>
          <w:bCs/>
        </w:rPr>
        <w:t xml:space="preserve"> </w:t>
      </w:r>
      <w:r w:rsidR="00120074">
        <w:rPr>
          <w:bCs/>
        </w:rPr>
        <w:t>Agreement</w:t>
      </w:r>
      <w:r>
        <w:rPr>
          <w:bCs/>
        </w:rPr>
        <w:t xml:space="preserve"> </w:t>
      </w:r>
      <w:r w:rsidRPr="000569C1">
        <w:rPr>
          <w:bCs/>
        </w:rPr>
        <w:t>may</w:t>
      </w:r>
      <w:r>
        <w:rPr>
          <w:bCs/>
        </w:rPr>
        <w:t xml:space="preserve"> </w:t>
      </w:r>
      <w:r w:rsidRPr="000569C1">
        <w:rPr>
          <w:bCs/>
        </w:rPr>
        <w:t>be</w:t>
      </w:r>
      <w:r>
        <w:rPr>
          <w:bCs/>
        </w:rPr>
        <w:t xml:space="preserve"> </w:t>
      </w:r>
      <w:r w:rsidRPr="000569C1">
        <w:rPr>
          <w:bCs/>
        </w:rPr>
        <w:t>generally</w:t>
      </w:r>
      <w:r>
        <w:rPr>
          <w:bCs/>
        </w:rPr>
        <w:t xml:space="preserve"> </w:t>
      </w:r>
      <w:r w:rsidRPr="000569C1">
        <w:rPr>
          <w:bCs/>
        </w:rPr>
        <w:t>used</w:t>
      </w:r>
      <w:r>
        <w:rPr>
          <w:bCs/>
        </w:rPr>
        <w:t xml:space="preserve"> </w:t>
      </w:r>
      <w:r w:rsidRPr="000569C1">
        <w:rPr>
          <w:bCs/>
        </w:rPr>
        <w:t>to</w:t>
      </w:r>
      <w:r>
        <w:rPr>
          <w:bCs/>
        </w:rPr>
        <w:t xml:space="preserve"> </w:t>
      </w:r>
      <w:r w:rsidRPr="000569C1">
        <w:rPr>
          <w:bCs/>
        </w:rPr>
        <w:t>create</w:t>
      </w:r>
      <w:r>
        <w:rPr>
          <w:bCs/>
        </w:rPr>
        <w:t xml:space="preserve"> </w:t>
      </w:r>
      <w:r w:rsidRPr="000569C1">
        <w:rPr>
          <w:bCs/>
        </w:rPr>
        <w:t>images</w:t>
      </w:r>
      <w:r>
        <w:rPr>
          <w:bCs/>
        </w:rPr>
        <w:t xml:space="preserve"> </w:t>
      </w:r>
      <w:r w:rsidRPr="000569C1">
        <w:rPr>
          <w:bCs/>
        </w:rPr>
        <w:t>for</w:t>
      </w:r>
      <w:r>
        <w:rPr>
          <w:bCs/>
        </w:rPr>
        <w:t xml:space="preserve"> </w:t>
      </w:r>
      <w:r w:rsidRPr="000569C1">
        <w:rPr>
          <w:bCs/>
        </w:rPr>
        <w:t>use</w:t>
      </w:r>
      <w:r>
        <w:rPr>
          <w:bCs/>
        </w:rPr>
        <w:t xml:space="preserve"> </w:t>
      </w:r>
      <w:r w:rsidRPr="000569C1">
        <w:rPr>
          <w:bCs/>
        </w:rPr>
        <w:t>in</w:t>
      </w:r>
      <w:r>
        <w:rPr>
          <w:bCs/>
        </w:rPr>
        <w:t xml:space="preserve"> </w:t>
      </w:r>
      <w:r w:rsidRPr="000569C1">
        <w:rPr>
          <w:bCs/>
        </w:rPr>
        <w:t>place</w:t>
      </w:r>
      <w:r>
        <w:rPr>
          <w:bCs/>
        </w:rPr>
        <w:t xml:space="preserve"> </w:t>
      </w:r>
      <w:r w:rsidRPr="000569C1">
        <w:rPr>
          <w:bCs/>
        </w:rPr>
        <w:t>of</w:t>
      </w:r>
      <w:r>
        <w:rPr>
          <w:bCs/>
        </w:rPr>
        <w:t xml:space="preserve"> </w:t>
      </w:r>
      <w:r w:rsidRPr="000569C1">
        <w:rPr>
          <w:bCs/>
        </w:rPr>
        <w:t>copies</w:t>
      </w:r>
      <w:r>
        <w:rPr>
          <w:bCs/>
        </w:rPr>
        <w:t xml:space="preserve"> </w:t>
      </w:r>
      <w:r w:rsidRPr="000569C1">
        <w:rPr>
          <w:bCs/>
        </w:rPr>
        <w:t>provided</w:t>
      </w:r>
      <w:r>
        <w:rPr>
          <w:bCs/>
        </w:rPr>
        <w:t xml:space="preserve"> </w:t>
      </w:r>
      <w:r w:rsidRPr="000569C1">
        <w:rPr>
          <w:bCs/>
        </w:rPr>
        <w:t>through</w:t>
      </w:r>
      <w:r>
        <w:rPr>
          <w:bCs/>
        </w:rPr>
        <w:t xml:space="preserve"> </w:t>
      </w:r>
      <w:r w:rsidRPr="000569C1">
        <w:rPr>
          <w:bCs/>
        </w:rPr>
        <w:t>that</w:t>
      </w:r>
      <w:r>
        <w:rPr>
          <w:bCs/>
        </w:rPr>
        <w:t xml:space="preserve"> </w:t>
      </w:r>
      <w:r w:rsidRPr="000569C1">
        <w:rPr>
          <w:bCs/>
        </w:rPr>
        <w:t>separate</w:t>
      </w:r>
      <w:r>
        <w:rPr>
          <w:bCs/>
        </w:rPr>
        <w:t xml:space="preserve"> </w:t>
      </w:r>
      <w:r w:rsidRPr="000569C1">
        <w:rPr>
          <w:bCs/>
        </w:rPr>
        <w:t>source.</w:t>
      </w:r>
      <w:r>
        <w:rPr>
          <w:bCs/>
        </w:rPr>
        <w:t xml:space="preserve">  </w:t>
      </w:r>
      <w:r w:rsidRPr="000569C1">
        <w:rPr>
          <w:bCs/>
        </w:rPr>
        <w:t>This</w:t>
      </w:r>
      <w:r>
        <w:rPr>
          <w:bCs/>
        </w:rPr>
        <w:t xml:space="preserve"> </w:t>
      </w:r>
      <w:r w:rsidRPr="000569C1">
        <w:rPr>
          <w:bCs/>
        </w:rPr>
        <w:t>right</w:t>
      </w:r>
      <w:r>
        <w:rPr>
          <w:bCs/>
        </w:rPr>
        <w:t xml:space="preserve"> </w:t>
      </w:r>
      <w:r w:rsidRPr="000569C1">
        <w:rPr>
          <w:bCs/>
        </w:rPr>
        <w:t>is</w:t>
      </w:r>
      <w:r>
        <w:rPr>
          <w:bCs/>
        </w:rPr>
        <w:t xml:space="preserve"> </w:t>
      </w:r>
      <w:r w:rsidRPr="000569C1">
        <w:rPr>
          <w:bCs/>
        </w:rPr>
        <w:t>conditional</w:t>
      </w:r>
      <w:r>
        <w:rPr>
          <w:bCs/>
        </w:rPr>
        <w:t xml:space="preserve"> </w:t>
      </w:r>
      <w:r w:rsidRPr="000569C1">
        <w:rPr>
          <w:bCs/>
        </w:rPr>
        <w:t>upon</w:t>
      </w:r>
      <w:r>
        <w:rPr>
          <w:bCs/>
        </w:rPr>
        <w:t xml:space="preserve"> </w:t>
      </w:r>
      <w:r w:rsidRPr="000569C1">
        <w:rPr>
          <w:bCs/>
        </w:rPr>
        <w:t>the</w:t>
      </w:r>
      <w:r>
        <w:rPr>
          <w:bCs/>
        </w:rPr>
        <w:t xml:space="preserve"> </w:t>
      </w:r>
      <w:r w:rsidRPr="000569C1">
        <w:rPr>
          <w:bCs/>
        </w:rPr>
        <w:t>following:</w:t>
      </w:r>
    </w:p>
    <w:p w14:paraId="2FA64E10" w14:textId="77777777" w:rsidR="005F5E94" w:rsidRPr="000569C1" w:rsidRDefault="005F5E94" w:rsidP="005F5E94">
      <w:pPr>
        <w:numPr>
          <w:ilvl w:val="0"/>
          <w:numId w:val="4"/>
        </w:numPr>
        <w:spacing w:before="120"/>
        <w:ind w:left="1440" w:hanging="360"/>
        <w:jc w:val="both"/>
      </w:pPr>
      <w:r w:rsidRPr="000569C1">
        <w:t>Separate</w:t>
      </w:r>
      <w:r>
        <w:t xml:space="preserve"> </w:t>
      </w:r>
      <w:r w:rsidRPr="000569C1">
        <w:t>Licenses</w:t>
      </w:r>
      <w:r>
        <w:t xml:space="preserve"> </w:t>
      </w:r>
      <w:r w:rsidRPr="000569C1">
        <w:t>must</w:t>
      </w:r>
      <w:r>
        <w:t xml:space="preserve"> </w:t>
      </w:r>
      <w:r w:rsidRPr="000569C1">
        <w:t>be</w:t>
      </w:r>
      <w:r>
        <w:t xml:space="preserve"> </w:t>
      </w:r>
      <w:r w:rsidRPr="000569C1">
        <w:t>owned</w:t>
      </w:r>
      <w:r>
        <w:t xml:space="preserve"> </w:t>
      </w:r>
      <w:r w:rsidRPr="000569C1">
        <w:t>from</w:t>
      </w:r>
      <w:r>
        <w:t xml:space="preserve"> </w:t>
      </w:r>
      <w:r w:rsidRPr="000569C1">
        <w:t>the</w:t>
      </w:r>
      <w:r>
        <w:t xml:space="preserve"> </w:t>
      </w:r>
      <w:r w:rsidRPr="000569C1">
        <w:t>source</w:t>
      </w:r>
      <w:r>
        <w:t xml:space="preserve"> </w:t>
      </w:r>
      <w:r w:rsidRPr="000569C1">
        <w:t>for</w:t>
      </w:r>
      <w:r>
        <w:t xml:space="preserve"> </w:t>
      </w:r>
      <w:r w:rsidRPr="000569C1">
        <w:t>each</w:t>
      </w:r>
      <w:r>
        <w:t xml:space="preserve"> </w:t>
      </w:r>
      <w:r w:rsidRPr="000569C1">
        <w:t>Product</w:t>
      </w:r>
      <w:r>
        <w:t xml:space="preserve"> </w:t>
      </w:r>
      <w:r w:rsidRPr="000569C1">
        <w:t>that</w:t>
      </w:r>
      <w:r>
        <w:t xml:space="preserve"> </w:t>
      </w:r>
      <w:r w:rsidRPr="000569C1">
        <w:t>is</w:t>
      </w:r>
      <w:r>
        <w:t xml:space="preserve"> </w:t>
      </w:r>
      <w:r w:rsidRPr="000569C1">
        <w:t>re-imaged.</w:t>
      </w:r>
    </w:p>
    <w:p w14:paraId="2FA64E11" w14:textId="77777777" w:rsidR="005F5E94" w:rsidRPr="000569C1" w:rsidRDefault="005F5E94" w:rsidP="005F5E94">
      <w:pPr>
        <w:numPr>
          <w:ilvl w:val="0"/>
          <w:numId w:val="4"/>
        </w:numPr>
        <w:spacing w:before="120"/>
        <w:ind w:left="1440" w:hanging="360"/>
        <w:jc w:val="both"/>
      </w:pPr>
      <w:r w:rsidRPr="000569C1">
        <w:t>The</w:t>
      </w:r>
      <w:r>
        <w:t xml:space="preserve"> </w:t>
      </w:r>
      <w:r w:rsidRPr="000569C1">
        <w:t>Product,</w:t>
      </w:r>
      <w:r>
        <w:t xml:space="preserve"> </w:t>
      </w:r>
      <w:r w:rsidRPr="000569C1">
        <w:t>language,</w:t>
      </w:r>
      <w:r>
        <w:t xml:space="preserve"> </w:t>
      </w:r>
      <w:r w:rsidRPr="000569C1">
        <w:t>version</w:t>
      </w:r>
      <w:r>
        <w:t xml:space="preserve"> </w:t>
      </w:r>
      <w:r w:rsidRPr="000569C1">
        <w:t>and</w:t>
      </w:r>
      <w:r>
        <w:t xml:space="preserve"> </w:t>
      </w:r>
      <w:r w:rsidRPr="000569C1">
        <w:t>components</w:t>
      </w:r>
      <w:r>
        <w:t xml:space="preserve"> </w:t>
      </w:r>
      <w:r w:rsidRPr="000569C1">
        <w:t>of</w:t>
      </w:r>
      <w:r>
        <w:t xml:space="preserve"> </w:t>
      </w:r>
      <w:r w:rsidRPr="000569C1">
        <w:t>the</w:t>
      </w:r>
      <w:r>
        <w:t xml:space="preserve"> </w:t>
      </w:r>
      <w:r w:rsidRPr="000569C1">
        <w:t>copies</w:t>
      </w:r>
      <w:r>
        <w:t xml:space="preserve"> </w:t>
      </w:r>
      <w:r w:rsidRPr="000569C1">
        <w:t>made</w:t>
      </w:r>
      <w:r>
        <w:t xml:space="preserve"> </w:t>
      </w:r>
      <w:r w:rsidRPr="000569C1">
        <w:t>must</w:t>
      </w:r>
      <w:r>
        <w:t xml:space="preserve"> </w:t>
      </w:r>
      <w:r w:rsidRPr="000569C1">
        <w:t>be</w:t>
      </w:r>
      <w:r>
        <w:t xml:space="preserve"> </w:t>
      </w:r>
      <w:r w:rsidRPr="000569C1">
        <w:t>identical</w:t>
      </w:r>
      <w:r>
        <w:t xml:space="preserve"> </w:t>
      </w:r>
      <w:r w:rsidRPr="000569C1">
        <w:t>to</w:t>
      </w:r>
      <w:r>
        <w:t xml:space="preserve"> </w:t>
      </w:r>
      <w:r w:rsidRPr="000569C1">
        <w:t>the</w:t>
      </w:r>
      <w:r>
        <w:t xml:space="preserve"> </w:t>
      </w:r>
      <w:r w:rsidRPr="000569C1">
        <w:t>Product,</w:t>
      </w:r>
      <w:r>
        <w:t xml:space="preserve"> </w:t>
      </w:r>
      <w:r w:rsidRPr="000569C1">
        <w:t>language,</w:t>
      </w:r>
      <w:r>
        <w:t xml:space="preserve"> </w:t>
      </w:r>
      <w:r w:rsidRPr="000569C1">
        <w:t>version</w:t>
      </w:r>
      <w:r>
        <w:t xml:space="preserve"> </w:t>
      </w:r>
      <w:r w:rsidRPr="000569C1">
        <w:t>and</w:t>
      </w:r>
      <w:r>
        <w:t xml:space="preserve"> </w:t>
      </w:r>
      <w:r w:rsidRPr="000569C1">
        <w:t>all</w:t>
      </w:r>
      <w:r>
        <w:t xml:space="preserve"> </w:t>
      </w:r>
      <w:r w:rsidRPr="000569C1">
        <w:t>components</w:t>
      </w:r>
      <w:r>
        <w:t xml:space="preserve"> </w:t>
      </w:r>
      <w:r w:rsidRPr="000569C1">
        <w:t>of</w:t>
      </w:r>
      <w:r>
        <w:t xml:space="preserve"> </w:t>
      </w:r>
      <w:r w:rsidRPr="000569C1">
        <w:t>the</w:t>
      </w:r>
      <w:r>
        <w:t xml:space="preserve"> </w:t>
      </w:r>
      <w:r w:rsidRPr="000569C1">
        <w:t>copies</w:t>
      </w:r>
      <w:r>
        <w:t xml:space="preserve"> </w:t>
      </w:r>
      <w:r w:rsidRPr="000569C1">
        <w:t>they</w:t>
      </w:r>
      <w:r>
        <w:t xml:space="preserve"> </w:t>
      </w:r>
      <w:r w:rsidRPr="000569C1">
        <w:t>replace</w:t>
      </w:r>
      <w:r>
        <w:t xml:space="preserve"> </w:t>
      </w:r>
      <w:r w:rsidRPr="000569C1">
        <w:t>and</w:t>
      </w:r>
      <w:r>
        <w:t xml:space="preserve"> </w:t>
      </w:r>
      <w:r w:rsidRPr="000569C1">
        <w:t>the</w:t>
      </w:r>
      <w:r>
        <w:t xml:space="preserve"> </w:t>
      </w:r>
      <w:r w:rsidRPr="000569C1">
        <w:t>number</w:t>
      </w:r>
      <w:r>
        <w:t xml:space="preserve"> </w:t>
      </w:r>
      <w:r w:rsidRPr="000569C1">
        <w:t>of</w:t>
      </w:r>
      <w:r>
        <w:t xml:space="preserve"> </w:t>
      </w:r>
      <w:r w:rsidRPr="000569C1">
        <w:t>copies</w:t>
      </w:r>
      <w:r>
        <w:t xml:space="preserve"> </w:t>
      </w:r>
      <w:r w:rsidRPr="000569C1">
        <w:t>or</w:t>
      </w:r>
      <w:r>
        <w:t xml:space="preserve"> </w:t>
      </w:r>
      <w:r w:rsidRPr="000569C1">
        <w:t>instances</w:t>
      </w:r>
      <w:r>
        <w:t xml:space="preserve"> </w:t>
      </w:r>
      <w:r w:rsidRPr="000569C1">
        <w:t>of</w:t>
      </w:r>
      <w:r>
        <w:t xml:space="preserve"> </w:t>
      </w:r>
      <w:r w:rsidRPr="000569C1">
        <w:t>the</w:t>
      </w:r>
      <w:r>
        <w:t xml:space="preserve"> </w:t>
      </w:r>
      <w:r w:rsidRPr="000569C1">
        <w:t>re-imaged</w:t>
      </w:r>
      <w:r>
        <w:t xml:space="preserve"> </w:t>
      </w:r>
      <w:r w:rsidRPr="000569C1">
        <w:t>Product</w:t>
      </w:r>
      <w:r>
        <w:t xml:space="preserve"> </w:t>
      </w:r>
      <w:r w:rsidRPr="000569C1">
        <w:t>permitted</w:t>
      </w:r>
      <w:r>
        <w:t xml:space="preserve"> </w:t>
      </w:r>
      <w:r w:rsidRPr="000569C1">
        <w:t>remains</w:t>
      </w:r>
      <w:r>
        <w:t xml:space="preserve"> </w:t>
      </w:r>
      <w:r w:rsidRPr="000569C1">
        <w:t>the</w:t>
      </w:r>
      <w:r>
        <w:t xml:space="preserve"> </w:t>
      </w:r>
      <w:r w:rsidRPr="000569C1">
        <w:t>same.</w:t>
      </w:r>
      <w:r>
        <w:t xml:space="preserve"> </w:t>
      </w:r>
    </w:p>
    <w:p w14:paraId="2FA64E12" w14:textId="77777777" w:rsidR="005F5E94" w:rsidRPr="000569C1" w:rsidRDefault="005F5E94" w:rsidP="005F5E94">
      <w:pPr>
        <w:numPr>
          <w:ilvl w:val="0"/>
          <w:numId w:val="4"/>
        </w:numPr>
        <w:spacing w:before="120"/>
        <w:ind w:left="1440" w:hanging="360"/>
        <w:jc w:val="both"/>
      </w:pPr>
      <w:r w:rsidRPr="000569C1">
        <w:t>Except</w:t>
      </w:r>
      <w:r>
        <w:t xml:space="preserve"> </w:t>
      </w:r>
      <w:r w:rsidRPr="000569C1">
        <w:t>for</w:t>
      </w:r>
      <w:r>
        <w:t xml:space="preserve"> </w:t>
      </w:r>
      <w:r w:rsidRPr="000569C1">
        <w:t>copies</w:t>
      </w:r>
      <w:r>
        <w:t xml:space="preserve"> </w:t>
      </w:r>
      <w:r w:rsidRPr="000569C1">
        <w:t>of</w:t>
      </w:r>
      <w:r>
        <w:t xml:space="preserve"> </w:t>
      </w:r>
      <w:r w:rsidRPr="000569C1">
        <w:t>an</w:t>
      </w:r>
      <w:r>
        <w:t xml:space="preserve"> </w:t>
      </w:r>
      <w:r w:rsidRPr="000569C1">
        <w:t>operating</w:t>
      </w:r>
      <w:r>
        <w:t xml:space="preserve"> </w:t>
      </w:r>
      <w:r w:rsidRPr="000569C1">
        <w:t>system</w:t>
      </w:r>
      <w:r>
        <w:t xml:space="preserve"> </w:t>
      </w:r>
      <w:r w:rsidRPr="000569C1">
        <w:t>and</w:t>
      </w:r>
      <w:r>
        <w:t xml:space="preserve"> </w:t>
      </w:r>
      <w:r w:rsidRPr="000569C1">
        <w:t>copies</w:t>
      </w:r>
      <w:r>
        <w:t xml:space="preserve"> </w:t>
      </w:r>
      <w:r w:rsidRPr="000569C1">
        <w:t>of</w:t>
      </w:r>
      <w:r>
        <w:t xml:space="preserve"> </w:t>
      </w:r>
      <w:r w:rsidRPr="000569C1">
        <w:t>Products</w:t>
      </w:r>
      <w:r>
        <w:t xml:space="preserve"> </w:t>
      </w:r>
      <w:r w:rsidRPr="000569C1">
        <w:t>licensed</w:t>
      </w:r>
      <w:r>
        <w:t xml:space="preserve"> </w:t>
      </w:r>
      <w:r w:rsidRPr="000569C1">
        <w:t>under</w:t>
      </w:r>
      <w:r>
        <w:t xml:space="preserve"> </w:t>
      </w:r>
      <w:r w:rsidRPr="000569C1">
        <w:t>another</w:t>
      </w:r>
      <w:r>
        <w:t xml:space="preserve"> </w:t>
      </w:r>
      <w:r w:rsidRPr="000569C1">
        <w:t>Microsoft</w:t>
      </w:r>
      <w:r>
        <w:t xml:space="preserve"> </w:t>
      </w:r>
      <w:r w:rsidRPr="000569C1">
        <w:t>program,</w:t>
      </w:r>
      <w:r>
        <w:t xml:space="preserve"> </w:t>
      </w:r>
      <w:r w:rsidRPr="000569C1">
        <w:t>the</w:t>
      </w:r>
      <w:r>
        <w:t xml:space="preserve"> </w:t>
      </w:r>
      <w:r w:rsidRPr="000569C1">
        <w:t>Product</w:t>
      </w:r>
      <w:r>
        <w:t xml:space="preserve"> </w:t>
      </w:r>
      <w:r w:rsidRPr="000569C1">
        <w:t>type</w:t>
      </w:r>
      <w:r>
        <w:t xml:space="preserve"> </w:t>
      </w:r>
      <w:r w:rsidRPr="000569C1">
        <w:t>(e.g.,</w:t>
      </w:r>
      <w:r>
        <w:t xml:space="preserve"> </w:t>
      </w:r>
      <w:r w:rsidRPr="000569C1">
        <w:t>upgrade</w:t>
      </w:r>
      <w:r>
        <w:t xml:space="preserve"> </w:t>
      </w:r>
      <w:r w:rsidRPr="000569C1">
        <w:t>or</w:t>
      </w:r>
      <w:r>
        <w:t xml:space="preserve"> </w:t>
      </w:r>
      <w:r w:rsidRPr="000569C1">
        <w:t>full</w:t>
      </w:r>
      <w:r>
        <w:t xml:space="preserve"> </w:t>
      </w:r>
      <w:r w:rsidRPr="000569C1">
        <w:t>License)</w:t>
      </w:r>
      <w:r>
        <w:t xml:space="preserve"> </w:t>
      </w:r>
      <w:r w:rsidRPr="000569C1">
        <w:t>must</w:t>
      </w:r>
      <w:r>
        <w:t xml:space="preserve"> </w:t>
      </w:r>
      <w:r w:rsidRPr="000569C1">
        <w:t>be</w:t>
      </w:r>
      <w:r>
        <w:t xml:space="preserve"> </w:t>
      </w:r>
      <w:r w:rsidRPr="000569C1">
        <w:t>identical</w:t>
      </w:r>
      <w:r>
        <w:t xml:space="preserve"> </w:t>
      </w:r>
      <w:r w:rsidRPr="000569C1">
        <w:t>to</w:t>
      </w:r>
      <w:r>
        <w:t xml:space="preserve"> </w:t>
      </w:r>
      <w:r w:rsidRPr="000569C1">
        <w:t>the</w:t>
      </w:r>
      <w:r>
        <w:t xml:space="preserve"> </w:t>
      </w:r>
      <w:r w:rsidRPr="000569C1">
        <w:t>Product</w:t>
      </w:r>
      <w:r>
        <w:t xml:space="preserve"> </w:t>
      </w:r>
      <w:r w:rsidRPr="000569C1">
        <w:t>type</w:t>
      </w:r>
      <w:r>
        <w:t xml:space="preserve"> </w:t>
      </w:r>
      <w:r w:rsidRPr="000569C1">
        <w:t>from</w:t>
      </w:r>
      <w:r>
        <w:t xml:space="preserve"> </w:t>
      </w:r>
      <w:r w:rsidRPr="000569C1">
        <w:t>the</w:t>
      </w:r>
      <w:r>
        <w:t xml:space="preserve"> </w:t>
      </w:r>
      <w:r w:rsidRPr="000569C1">
        <w:t>separate</w:t>
      </w:r>
      <w:r>
        <w:t xml:space="preserve"> </w:t>
      </w:r>
      <w:r w:rsidRPr="000569C1">
        <w:t>source.</w:t>
      </w:r>
    </w:p>
    <w:p w14:paraId="2FA64E13" w14:textId="77777777" w:rsidR="005F5E94" w:rsidRPr="000569C1" w:rsidRDefault="005F5E94" w:rsidP="005F5E94">
      <w:pPr>
        <w:numPr>
          <w:ilvl w:val="0"/>
          <w:numId w:val="4"/>
        </w:numPr>
        <w:spacing w:before="120"/>
        <w:ind w:left="1440" w:hanging="360"/>
        <w:jc w:val="both"/>
      </w:pPr>
      <w:r w:rsidRPr="000569C1">
        <w:t>Any</w:t>
      </w:r>
      <w:r>
        <w:t xml:space="preserve"> </w:t>
      </w:r>
      <w:r w:rsidRPr="000569C1">
        <w:t>Product-specific</w:t>
      </w:r>
      <w:r>
        <w:t xml:space="preserve"> </w:t>
      </w:r>
      <w:r w:rsidRPr="000569C1">
        <w:t>requirements</w:t>
      </w:r>
      <w:r>
        <w:t xml:space="preserve"> </w:t>
      </w:r>
      <w:r w:rsidRPr="000569C1">
        <w:t>for</w:t>
      </w:r>
      <w:r>
        <w:t xml:space="preserve"> </w:t>
      </w:r>
      <w:r w:rsidRPr="000569C1">
        <w:t>re-imaging</w:t>
      </w:r>
      <w:r>
        <w:t xml:space="preserve"> </w:t>
      </w:r>
      <w:r w:rsidRPr="000569C1">
        <w:t>identified</w:t>
      </w:r>
      <w:r>
        <w:t xml:space="preserve"> </w:t>
      </w:r>
      <w:r w:rsidRPr="000569C1">
        <w:t>in</w:t>
      </w:r>
      <w:r>
        <w:t xml:space="preserve"> </w:t>
      </w:r>
      <w:r w:rsidRPr="000569C1">
        <w:t>the</w:t>
      </w:r>
      <w:r>
        <w:t xml:space="preserve"> </w:t>
      </w:r>
      <w:r w:rsidRPr="000569C1">
        <w:t>Product</w:t>
      </w:r>
      <w:r>
        <w:t xml:space="preserve"> </w:t>
      </w:r>
      <w:r w:rsidRPr="000569C1">
        <w:t>List.</w:t>
      </w:r>
    </w:p>
    <w:p w14:paraId="2FA64E14" w14:textId="26B2F3FC" w:rsidR="005F5E94" w:rsidRPr="000569C1" w:rsidRDefault="005F5E94" w:rsidP="00BF3DC0">
      <w:pPr>
        <w:spacing w:before="120"/>
        <w:ind w:left="1080"/>
        <w:jc w:val="both"/>
      </w:pPr>
      <w:r w:rsidRPr="000569C1">
        <w:t>Re-image</w:t>
      </w:r>
      <w:r w:rsidR="00E713F3">
        <w:t xml:space="preserve">d Products </w:t>
      </w:r>
      <w:r w:rsidRPr="000569C1">
        <w:t>remain</w:t>
      </w:r>
      <w:r>
        <w:t xml:space="preserve"> </w:t>
      </w:r>
      <w:r w:rsidRPr="000569C1">
        <w:t>subject</w:t>
      </w:r>
      <w:r>
        <w:t xml:space="preserve"> </w:t>
      </w:r>
      <w:r w:rsidRPr="000569C1">
        <w:t>to</w:t>
      </w:r>
      <w:r>
        <w:t xml:space="preserve"> </w:t>
      </w:r>
      <w:r w:rsidRPr="000569C1">
        <w:t>the</w:t>
      </w:r>
      <w:r>
        <w:t xml:space="preserve"> </w:t>
      </w:r>
      <w:r w:rsidRPr="000569C1">
        <w:t>terms</w:t>
      </w:r>
      <w:r>
        <w:t xml:space="preserve"> </w:t>
      </w:r>
      <w:r w:rsidRPr="000569C1">
        <w:t>and</w:t>
      </w:r>
      <w:r>
        <w:t xml:space="preserve"> </w:t>
      </w:r>
      <w:r w:rsidRPr="000569C1">
        <w:t>use</w:t>
      </w:r>
      <w:r>
        <w:t xml:space="preserve"> </w:t>
      </w:r>
      <w:r w:rsidRPr="000569C1">
        <w:t>rights</w:t>
      </w:r>
      <w:r>
        <w:t xml:space="preserve"> </w:t>
      </w:r>
      <w:r w:rsidR="00E713F3">
        <w:t>of</w:t>
      </w:r>
      <w:r>
        <w:t xml:space="preserve"> </w:t>
      </w:r>
      <w:r w:rsidRPr="000569C1">
        <w:t>the</w:t>
      </w:r>
      <w:r>
        <w:t xml:space="preserve"> </w:t>
      </w:r>
      <w:r w:rsidRPr="000569C1">
        <w:t>License</w:t>
      </w:r>
      <w:r>
        <w:t xml:space="preserve"> </w:t>
      </w:r>
      <w:r w:rsidR="00E713F3">
        <w:t xml:space="preserve">acquired </w:t>
      </w:r>
      <w:r w:rsidRPr="000569C1">
        <w:t>from</w:t>
      </w:r>
      <w:r>
        <w:t xml:space="preserve"> </w:t>
      </w:r>
      <w:r w:rsidRPr="000569C1">
        <w:t>the</w:t>
      </w:r>
      <w:r>
        <w:t xml:space="preserve"> </w:t>
      </w:r>
      <w:r w:rsidRPr="000569C1">
        <w:t>separate</w:t>
      </w:r>
      <w:r>
        <w:t xml:space="preserve"> </w:t>
      </w:r>
      <w:r w:rsidRPr="000569C1">
        <w:t>source.</w:t>
      </w:r>
      <w:r>
        <w:t xml:space="preserve">  </w:t>
      </w:r>
      <w:r w:rsidRPr="000569C1">
        <w:t>This</w:t>
      </w:r>
      <w:r>
        <w:t xml:space="preserve"> </w:t>
      </w:r>
      <w:r w:rsidRPr="000569C1">
        <w:t>subsection</w:t>
      </w:r>
      <w:r>
        <w:t xml:space="preserve"> </w:t>
      </w:r>
      <w:r w:rsidRPr="000569C1">
        <w:t>does</w:t>
      </w:r>
      <w:r>
        <w:t xml:space="preserve"> </w:t>
      </w:r>
      <w:r w:rsidRPr="000569C1">
        <w:t>not</w:t>
      </w:r>
      <w:r>
        <w:t xml:space="preserve"> </w:t>
      </w:r>
      <w:r w:rsidRPr="000569C1">
        <w:t>create</w:t>
      </w:r>
      <w:r>
        <w:t xml:space="preserve"> </w:t>
      </w:r>
      <w:r w:rsidRPr="000569C1">
        <w:t>or</w:t>
      </w:r>
      <w:r>
        <w:t xml:space="preserve"> </w:t>
      </w:r>
      <w:r w:rsidRPr="000569C1">
        <w:t>extend</w:t>
      </w:r>
      <w:r>
        <w:t xml:space="preserve"> </w:t>
      </w:r>
      <w:r w:rsidRPr="000569C1">
        <w:t>any</w:t>
      </w:r>
      <w:r>
        <w:t xml:space="preserve"> </w:t>
      </w:r>
      <w:r w:rsidR="00E713F3">
        <w:t xml:space="preserve">Microsoft </w:t>
      </w:r>
      <w:r w:rsidRPr="000569C1">
        <w:t>warranty</w:t>
      </w:r>
      <w:r>
        <w:t xml:space="preserve"> </w:t>
      </w:r>
      <w:r w:rsidRPr="000569C1">
        <w:t>or</w:t>
      </w:r>
      <w:r>
        <w:t xml:space="preserve"> </w:t>
      </w:r>
      <w:r w:rsidRPr="000569C1">
        <w:t>support</w:t>
      </w:r>
      <w:r>
        <w:t xml:space="preserve"> </w:t>
      </w:r>
      <w:r w:rsidRPr="000569C1">
        <w:t>obligation.</w:t>
      </w:r>
    </w:p>
    <w:p w14:paraId="2FA64E15" w14:textId="3A46DC85" w:rsidR="005F5E94" w:rsidRPr="000569C1" w:rsidRDefault="005F5E94" w:rsidP="005F5E94">
      <w:pPr>
        <w:pStyle w:val="Heading1"/>
        <w:widowControl w:val="0"/>
        <w:numPr>
          <w:ilvl w:val="0"/>
          <w:numId w:val="1"/>
        </w:numPr>
        <w:tabs>
          <w:tab w:val="clear" w:pos="1260"/>
        </w:tabs>
        <w:spacing w:after="0"/>
        <w:ind w:left="720"/>
        <w:rPr>
          <w:rFonts w:cs="Arial"/>
        </w:rPr>
      </w:pPr>
      <w:bookmarkStart w:id="8" w:name="_Toc368478874"/>
      <w:r w:rsidRPr="000569C1">
        <w:rPr>
          <w:rFonts w:cs="Arial"/>
        </w:rPr>
        <w:t>Transferring</w:t>
      </w:r>
      <w:r>
        <w:rPr>
          <w:rFonts w:cs="Arial"/>
        </w:rPr>
        <w:t xml:space="preserve"> </w:t>
      </w:r>
      <w:r w:rsidRPr="000569C1">
        <w:rPr>
          <w:rFonts w:cs="Arial"/>
        </w:rPr>
        <w:t>and</w:t>
      </w:r>
      <w:r>
        <w:rPr>
          <w:rFonts w:cs="Arial"/>
        </w:rPr>
        <w:t xml:space="preserve"> </w:t>
      </w:r>
      <w:r w:rsidRPr="000569C1">
        <w:rPr>
          <w:rFonts w:cs="Arial"/>
        </w:rPr>
        <w:t>assigning</w:t>
      </w:r>
      <w:r>
        <w:rPr>
          <w:rFonts w:cs="Arial"/>
        </w:rPr>
        <w:t xml:space="preserve"> </w:t>
      </w:r>
      <w:r w:rsidRPr="000569C1">
        <w:rPr>
          <w:rFonts w:cs="Arial"/>
        </w:rPr>
        <w:t>Licenses.</w:t>
      </w:r>
      <w:bookmarkEnd w:id="8"/>
    </w:p>
    <w:p w14:paraId="2FA64E16" w14:textId="3B8274D0" w:rsidR="005F5E94" w:rsidRPr="007206D2" w:rsidRDefault="00E713F3" w:rsidP="005F5E94">
      <w:pPr>
        <w:pStyle w:val="ListParagraph"/>
        <w:numPr>
          <w:ilvl w:val="0"/>
          <w:numId w:val="22"/>
        </w:numPr>
        <w:autoSpaceDE/>
        <w:autoSpaceDN/>
        <w:snapToGrid w:val="0"/>
        <w:spacing w:before="120"/>
        <w:ind w:left="1080"/>
        <w:contextualSpacing w:val="0"/>
        <w:jc w:val="both"/>
        <w:rPr>
          <w:bCs/>
        </w:rPr>
      </w:pPr>
      <w:r>
        <w:rPr>
          <w:b/>
          <w:bCs/>
        </w:rPr>
        <w:t xml:space="preserve">Transferring Licenses to third parties. </w:t>
      </w:r>
      <w:r w:rsidR="005F5E94" w:rsidRPr="007206D2">
        <w:rPr>
          <w:bCs/>
        </w:rPr>
        <w:t>License</w:t>
      </w:r>
      <w:r w:rsidR="005F5E94">
        <w:rPr>
          <w:bCs/>
        </w:rPr>
        <w:t xml:space="preserve"> </w:t>
      </w:r>
      <w:r w:rsidR="005F5E94" w:rsidRPr="007206D2">
        <w:rPr>
          <w:bCs/>
        </w:rPr>
        <w:t>transfers</w:t>
      </w:r>
      <w:r w:rsidR="005F5E94">
        <w:rPr>
          <w:bCs/>
        </w:rPr>
        <w:t xml:space="preserve"> </w:t>
      </w:r>
      <w:r w:rsidR="005F5E94" w:rsidRPr="007206D2">
        <w:rPr>
          <w:bCs/>
        </w:rPr>
        <w:t>are</w:t>
      </w:r>
      <w:r w:rsidR="005F5E94">
        <w:rPr>
          <w:bCs/>
        </w:rPr>
        <w:t xml:space="preserve"> </w:t>
      </w:r>
      <w:r w:rsidR="005F5E94" w:rsidRPr="007206D2">
        <w:rPr>
          <w:bCs/>
        </w:rPr>
        <w:t>not</w:t>
      </w:r>
      <w:r w:rsidR="005F5E94">
        <w:rPr>
          <w:bCs/>
        </w:rPr>
        <w:t xml:space="preserve"> </w:t>
      </w:r>
      <w:r w:rsidR="005F5E94" w:rsidRPr="007206D2">
        <w:rPr>
          <w:bCs/>
        </w:rPr>
        <w:t>permitted,</w:t>
      </w:r>
      <w:r w:rsidR="005F5E94">
        <w:rPr>
          <w:bCs/>
        </w:rPr>
        <w:t xml:space="preserve"> </w:t>
      </w:r>
      <w:r w:rsidR="005F5E94" w:rsidRPr="007206D2">
        <w:rPr>
          <w:bCs/>
        </w:rPr>
        <w:t>except</w:t>
      </w:r>
      <w:r w:rsidR="005F5E94">
        <w:rPr>
          <w:bCs/>
        </w:rPr>
        <w:t xml:space="preserve"> </w:t>
      </w:r>
      <w:r w:rsidR="005F5E94" w:rsidRPr="007206D2">
        <w:rPr>
          <w:bCs/>
        </w:rPr>
        <w:t>that</w:t>
      </w:r>
      <w:r w:rsidR="005F5E94">
        <w:rPr>
          <w:bCs/>
        </w:rPr>
        <w:t xml:space="preserve"> </w:t>
      </w:r>
      <w:r>
        <w:rPr>
          <w:bCs/>
        </w:rPr>
        <w:t xml:space="preserve">Registered Affiliate </w:t>
      </w:r>
      <w:r w:rsidR="005F5E94" w:rsidRPr="007206D2">
        <w:rPr>
          <w:bCs/>
        </w:rPr>
        <w:t>may</w:t>
      </w:r>
      <w:r w:rsidR="005F5E94">
        <w:rPr>
          <w:bCs/>
        </w:rPr>
        <w:t xml:space="preserve"> </w:t>
      </w:r>
      <w:r w:rsidR="005F5E94" w:rsidRPr="007206D2">
        <w:rPr>
          <w:bCs/>
        </w:rPr>
        <w:t>transfer</w:t>
      </w:r>
      <w:r w:rsidR="005F5E94">
        <w:rPr>
          <w:bCs/>
        </w:rPr>
        <w:t xml:space="preserve"> </w:t>
      </w:r>
      <w:r w:rsidR="005F5E94" w:rsidRPr="007206D2">
        <w:rPr>
          <w:bCs/>
        </w:rPr>
        <w:t>fully-paid</w:t>
      </w:r>
      <w:r w:rsidR="005F5E94">
        <w:rPr>
          <w:bCs/>
        </w:rPr>
        <w:t xml:space="preserve"> </w:t>
      </w:r>
      <w:r w:rsidR="005F5E94" w:rsidRPr="007206D2">
        <w:rPr>
          <w:bCs/>
        </w:rPr>
        <w:t>perpetual</w:t>
      </w:r>
      <w:r w:rsidR="005F5E94">
        <w:rPr>
          <w:bCs/>
        </w:rPr>
        <w:t xml:space="preserve"> </w:t>
      </w:r>
      <w:r w:rsidR="005F5E94" w:rsidRPr="007206D2">
        <w:rPr>
          <w:bCs/>
        </w:rPr>
        <w:t>licenses</w:t>
      </w:r>
      <w:r w:rsidR="005F5E94">
        <w:rPr>
          <w:bCs/>
        </w:rPr>
        <w:t xml:space="preserve"> </w:t>
      </w:r>
      <w:r w:rsidR="005F5E94" w:rsidRPr="007206D2">
        <w:rPr>
          <w:bCs/>
        </w:rPr>
        <w:t>to:</w:t>
      </w:r>
    </w:p>
    <w:p w14:paraId="2FA64E18" w14:textId="45D38A5B" w:rsidR="005F5E94" w:rsidRPr="004D5ADB" w:rsidRDefault="005F5E94" w:rsidP="005F5E94">
      <w:pPr>
        <w:pStyle w:val="ListParagraph"/>
        <w:numPr>
          <w:ilvl w:val="0"/>
          <w:numId w:val="23"/>
        </w:numPr>
        <w:autoSpaceDE/>
        <w:autoSpaceDN/>
        <w:adjustRightInd/>
        <w:spacing w:before="120"/>
        <w:ind w:left="1440"/>
        <w:contextualSpacing w:val="0"/>
        <w:jc w:val="both"/>
      </w:pPr>
      <w:r w:rsidRPr="004D5ADB">
        <w:t>if</w:t>
      </w:r>
      <w:r>
        <w:t xml:space="preserve"> </w:t>
      </w:r>
      <w:r w:rsidRPr="004D5ADB">
        <w:t>you</w:t>
      </w:r>
      <w:r>
        <w:t xml:space="preserve"> </w:t>
      </w:r>
      <w:r w:rsidRPr="004D5ADB">
        <w:t>are</w:t>
      </w:r>
      <w:r>
        <w:t xml:space="preserve"> </w:t>
      </w:r>
      <w:r w:rsidRPr="004D5ADB">
        <w:t>an</w:t>
      </w:r>
      <w:r>
        <w:t xml:space="preserve"> </w:t>
      </w:r>
      <w:r w:rsidRPr="004D5ADB">
        <w:t>agency</w:t>
      </w:r>
      <w:r>
        <w:t xml:space="preserve"> </w:t>
      </w:r>
      <w:r w:rsidRPr="004D5ADB">
        <w:t>of</w:t>
      </w:r>
      <w:r>
        <w:t xml:space="preserve"> </w:t>
      </w:r>
      <w:r w:rsidRPr="004D5ADB">
        <w:t>a</w:t>
      </w:r>
      <w:r>
        <w:t xml:space="preserve"> </w:t>
      </w:r>
      <w:r w:rsidRPr="004D5ADB">
        <w:t>state</w:t>
      </w:r>
      <w:r>
        <w:t xml:space="preserve"> </w:t>
      </w:r>
      <w:r w:rsidRPr="004D5ADB">
        <w:t>or</w:t>
      </w:r>
      <w:r>
        <w:t xml:space="preserve"> </w:t>
      </w:r>
      <w:r w:rsidRPr="004D5ADB">
        <w:t>local</w:t>
      </w:r>
      <w:r>
        <w:t xml:space="preserve"> </w:t>
      </w:r>
      <w:r w:rsidRPr="004D5ADB">
        <w:t>government</w:t>
      </w:r>
      <w:r>
        <w:t xml:space="preserve"> </w:t>
      </w:r>
      <w:r w:rsidRPr="004D5ADB">
        <w:t>to:</w:t>
      </w:r>
      <w:r>
        <w:t xml:space="preserve"> </w:t>
      </w:r>
      <w:r w:rsidRPr="004D5ADB">
        <w:t>(a)</w:t>
      </w:r>
      <w:r>
        <w:t xml:space="preserve"> </w:t>
      </w:r>
      <w:r w:rsidRPr="004D5ADB">
        <w:t>any</w:t>
      </w:r>
      <w:r>
        <w:t xml:space="preserve"> </w:t>
      </w:r>
      <w:r w:rsidRPr="004D5ADB">
        <w:t>other</w:t>
      </w:r>
      <w:r>
        <w:t xml:space="preserve"> </w:t>
      </w:r>
      <w:r w:rsidRPr="004D5ADB">
        <w:t>government</w:t>
      </w:r>
      <w:r>
        <w:t xml:space="preserve"> </w:t>
      </w:r>
      <w:r w:rsidRPr="004D5ADB">
        <w:t>agency,</w:t>
      </w:r>
      <w:r>
        <w:t xml:space="preserve"> </w:t>
      </w:r>
      <w:r w:rsidRPr="004D5ADB">
        <w:t>department,</w:t>
      </w:r>
      <w:r>
        <w:t xml:space="preserve"> </w:t>
      </w:r>
      <w:r w:rsidRPr="004D5ADB">
        <w:t>instrumentality,</w:t>
      </w:r>
      <w:r>
        <w:t xml:space="preserve"> </w:t>
      </w:r>
      <w:r w:rsidRPr="004D5ADB">
        <w:t>division,</w:t>
      </w:r>
      <w:r>
        <w:t xml:space="preserve"> </w:t>
      </w:r>
      <w:r w:rsidRPr="004D5ADB">
        <w:t>unit</w:t>
      </w:r>
      <w:r>
        <w:t xml:space="preserve"> </w:t>
      </w:r>
      <w:r w:rsidRPr="004D5ADB">
        <w:t>or</w:t>
      </w:r>
      <w:r>
        <w:t xml:space="preserve"> </w:t>
      </w:r>
      <w:r w:rsidRPr="004D5ADB">
        <w:t>other</w:t>
      </w:r>
      <w:r>
        <w:t xml:space="preserve"> </w:t>
      </w:r>
      <w:r w:rsidRPr="004D5ADB">
        <w:t>office</w:t>
      </w:r>
      <w:r>
        <w:t xml:space="preserve"> </w:t>
      </w:r>
      <w:r w:rsidRPr="004D5ADB">
        <w:t>of</w:t>
      </w:r>
      <w:r>
        <w:t xml:space="preserve"> </w:t>
      </w:r>
      <w:r w:rsidRPr="004D5ADB">
        <w:t>your</w:t>
      </w:r>
      <w:r>
        <w:t xml:space="preserve"> </w:t>
      </w:r>
      <w:r w:rsidRPr="004D5ADB">
        <w:t>state</w:t>
      </w:r>
      <w:r>
        <w:t xml:space="preserve"> </w:t>
      </w:r>
      <w:r w:rsidRPr="004D5ADB">
        <w:t>or</w:t>
      </w:r>
      <w:r>
        <w:t xml:space="preserve"> </w:t>
      </w:r>
      <w:r w:rsidRPr="004D5ADB">
        <w:t>local</w:t>
      </w:r>
      <w:r>
        <w:t xml:space="preserve"> </w:t>
      </w:r>
      <w:r w:rsidRPr="004D5ADB">
        <w:t>government</w:t>
      </w:r>
      <w:r>
        <w:t xml:space="preserve"> </w:t>
      </w:r>
      <w:r w:rsidRPr="004D5ADB">
        <w:t>that</w:t>
      </w:r>
      <w:r>
        <w:t xml:space="preserve"> </w:t>
      </w:r>
      <w:r w:rsidRPr="004D5ADB">
        <w:t>is</w:t>
      </w:r>
      <w:r>
        <w:t xml:space="preserve"> </w:t>
      </w:r>
      <w:r w:rsidRPr="004D5ADB">
        <w:t>supervised</w:t>
      </w:r>
      <w:r>
        <w:t xml:space="preserve"> </w:t>
      </w:r>
      <w:r w:rsidRPr="004D5ADB">
        <w:t>by</w:t>
      </w:r>
      <w:r>
        <w:t xml:space="preserve"> </w:t>
      </w:r>
      <w:r w:rsidRPr="004D5ADB">
        <w:t>or</w:t>
      </w:r>
      <w:r>
        <w:t xml:space="preserve"> </w:t>
      </w:r>
      <w:r w:rsidRPr="004D5ADB">
        <w:t>is</w:t>
      </w:r>
      <w:r>
        <w:t xml:space="preserve"> </w:t>
      </w:r>
      <w:r w:rsidRPr="004D5ADB">
        <w:t>part</w:t>
      </w:r>
      <w:r>
        <w:t xml:space="preserve"> </w:t>
      </w:r>
      <w:r w:rsidRPr="004D5ADB">
        <w:t>of</w:t>
      </w:r>
      <w:r>
        <w:t xml:space="preserve"> </w:t>
      </w:r>
      <w:r w:rsidRPr="004D5ADB">
        <w:t>you,</w:t>
      </w:r>
      <w:r>
        <w:t xml:space="preserve"> </w:t>
      </w:r>
      <w:r w:rsidRPr="004D5ADB">
        <w:t>or</w:t>
      </w:r>
      <w:r>
        <w:t xml:space="preserve"> </w:t>
      </w:r>
      <w:r w:rsidRPr="004D5ADB">
        <w:t>which</w:t>
      </w:r>
      <w:r>
        <w:t xml:space="preserve"> </w:t>
      </w:r>
      <w:r w:rsidRPr="004D5ADB">
        <w:t>supervises</w:t>
      </w:r>
      <w:r>
        <w:t xml:space="preserve"> </w:t>
      </w:r>
      <w:r w:rsidRPr="004D5ADB">
        <w:t>you</w:t>
      </w:r>
      <w:r>
        <w:t xml:space="preserve"> </w:t>
      </w:r>
      <w:r w:rsidRPr="004D5ADB">
        <w:t>or</w:t>
      </w:r>
      <w:r>
        <w:t xml:space="preserve"> </w:t>
      </w:r>
      <w:r w:rsidRPr="004D5ADB">
        <w:t>of</w:t>
      </w:r>
      <w:r>
        <w:t xml:space="preserve"> </w:t>
      </w:r>
      <w:r w:rsidRPr="004D5ADB">
        <w:t>which</w:t>
      </w:r>
      <w:r>
        <w:t xml:space="preserve"> </w:t>
      </w:r>
      <w:r w:rsidRPr="004D5ADB">
        <w:t>you</w:t>
      </w:r>
      <w:r>
        <w:t xml:space="preserve"> </w:t>
      </w:r>
      <w:r w:rsidRPr="004D5ADB">
        <w:t>are</w:t>
      </w:r>
      <w:r>
        <w:t xml:space="preserve"> </w:t>
      </w:r>
      <w:r w:rsidRPr="004D5ADB">
        <w:t>a</w:t>
      </w:r>
      <w:r>
        <w:t xml:space="preserve"> </w:t>
      </w:r>
      <w:r w:rsidRPr="004D5ADB">
        <w:t>part,</w:t>
      </w:r>
      <w:r>
        <w:t xml:space="preserve"> </w:t>
      </w:r>
      <w:r w:rsidRPr="004D5ADB">
        <w:t>or</w:t>
      </w:r>
      <w:r>
        <w:t xml:space="preserve"> </w:t>
      </w:r>
      <w:r w:rsidRPr="004D5ADB">
        <w:t>which</w:t>
      </w:r>
      <w:r>
        <w:t xml:space="preserve"> </w:t>
      </w:r>
      <w:r w:rsidRPr="004D5ADB">
        <w:t>is</w:t>
      </w:r>
      <w:r>
        <w:t xml:space="preserve"> </w:t>
      </w:r>
      <w:r w:rsidRPr="004D5ADB">
        <w:t>under</w:t>
      </w:r>
      <w:r>
        <w:t xml:space="preserve"> </w:t>
      </w:r>
      <w:r w:rsidRPr="004D5ADB">
        <w:t>common</w:t>
      </w:r>
      <w:r>
        <w:t xml:space="preserve"> </w:t>
      </w:r>
      <w:r w:rsidRPr="004D5ADB">
        <w:t>supervision</w:t>
      </w:r>
      <w:r>
        <w:t xml:space="preserve"> </w:t>
      </w:r>
      <w:r w:rsidRPr="004D5ADB">
        <w:t>with</w:t>
      </w:r>
      <w:r>
        <w:t xml:space="preserve"> </w:t>
      </w:r>
      <w:r w:rsidRPr="004D5ADB">
        <w:t>you;</w:t>
      </w:r>
      <w:r>
        <w:t xml:space="preserve"> </w:t>
      </w:r>
      <w:r w:rsidRPr="004D5ADB">
        <w:t>(ii)</w:t>
      </w:r>
      <w:r>
        <w:t xml:space="preserve"> </w:t>
      </w:r>
      <w:r w:rsidRPr="004D5ADB">
        <w:t>any</w:t>
      </w:r>
      <w:r>
        <w:t xml:space="preserve"> </w:t>
      </w:r>
      <w:r w:rsidRPr="004D5ADB">
        <w:t>county,</w:t>
      </w:r>
      <w:r>
        <w:t xml:space="preserve"> </w:t>
      </w:r>
      <w:r w:rsidRPr="004D5ADB">
        <w:t>borough,</w:t>
      </w:r>
      <w:r>
        <w:t xml:space="preserve"> </w:t>
      </w:r>
      <w:r w:rsidRPr="004D5ADB">
        <w:t>commonwealth,</w:t>
      </w:r>
      <w:r>
        <w:t xml:space="preserve"> </w:t>
      </w:r>
      <w:r w:rsidRPr="004D5ADB">
        <w:t>city,</w:t>
      </w:r>
      <w:r>
        <w:t xml:space="preserve"> </w:t>
      </w:r>
      <w:r w:rsidRPr="004D5ADB">
        <w:t>municipality,</w:t>
      </w:r>
      <w:r>
        <w:t xml:space="preserve"> </w:t>
      </w:r>
      <w:r w:rsidRPr="004D5ADB">
        <w:t>town,</w:t>
      </w:r>
      <w:r>
        <w:t xml:space="preserve"> </w:t>
      </w:r>
      <w:r w:rsidRPr="004D5ADB">
        <w:t>township,</w:t>
      </w:r>
      <w:r>
        <w:t xml:space="preserve"> </w:t>
      </w:r>
      <w:r w:rsidRPr="004D5ADB">
        <w:t>special</w:t>
      </w:r>
      <w:r>
        <w:t xml:space="preserve"> </w:t>
      </w:r>
      <w:r w:rsidRPr="004D5ADB">
        <w:t>purpose</w:t>
      </w:r>
      <w:r>
        <w:t xml:space="preserve"> </w:t>
      </w:r>
      <w:r w:rsidRPr="004D5ADB">
        <w:t>district,</w:t>
      </w:r>
      <w:r>
        <w:t xml:space="preserve"> </w:t>
      </w:r>
      <w:r w:rsidRPr="004D5ADB">
        <w:t>or</w:t>
      </w:r>
      <w:r>
        <w:t xml:space="preserve"> </w:t>
      </w:r>
      <w:r w:rsidRPr="004D5ADB">
        <w:t>other</w:t>
      </w:r>
      <w:r>
        <w:t xml:space="preserve"> </w:t>
      </w:r>
      <w:r w:rsidRPr="004D5ADB">
        <w:t>similar</w:t>
      </w:r>
      <w:r>
        <w:t xml:space="preserve"> </w:t>
      </w:r>
      <w:r w:rsidRPr="004D5ADB">
        <w:t>type</w:t>
      </w:r>
      <w:r>
        <w:t xml:space="preserve"> </w:t>
      </w:r>
      <w:r w:rsidRPr="004D5ADB">
        <w:t>of</w:t>
      </w:r>
      <w:r>
        <w:t xml:space="preserve"> </w:t>
      </w:r>
      <w:r w:rsidRPr="004D5ADB">
        <w:t>governmental</w:t>
      </w:r>
      <w:r>
        <w:t xml:space="preserve"> </w:t>
      </w:r>
      <w:r w:rsidRPr="004D5ADB">
        <w:t>instrumentality</w:t>
      </w:r>
      <w:r>
        <w:t xml:space="preserve"> </w:t>
      </w:r>
      <w:r w:rsidRPr="004D5ADB">
        <w:t>established</w:t>
      </w:r>
      <w:r>
        <w:t xml:space="preserve"> </w:t>
      </w:r>
      <w:r w:rsidRPr="004D5ADB">
        <w:t>by</w:t>
      </w:r>
      <w:r>
        <w:t xml:space="preserve"> </w:t>
      </w:r>
      <w:r w:rsidRPr="004D5ADB">
        <w:t>the</w:t>
      </w:r>
      <w:r>
        <w:t xml:space="preserve"> </w:t>
      </w:r>
      <w:r w:rsidRPr="004D5ADB">
        <w:t>laws</w:t>
      </w:r>
      <w:r>
        <w:t xml:space="preserve"> </w:t>
      </w:r>
      <w:r w:rsidRPr="004D5ADB">
        <w:t>of</w:t>
      </w:r>
      <w:r>
        <w:t xml:space="preserve"> </w:t>
      </w:r>
      <w:r w:rsidRPr="004D5ADB">
        <w:t>your</w:t>
      </w:r>
      <w:r>
        <w:t xml:space="preserve"> </w:t>
      </w:r>
      <w:r w:rsidRPr="004D5ADB">
        <w:t>state</w:t>
      </w:r>
      <w:r>
        <w:t xml:space="preserve"> </w:t>
      </w:r>
      <w:r w:rsidRPr="004D5ADB">
        <w:t>and</w:t>
      </w:r>
      <w:r>
        <w:t xml:space="preserve"> </w:t>
      </w:r>
      <w:r w:rsidRPr="004D5ADB">
        <w:t>located</w:t>
      </w:r>
      <w:r>
        <w:t xml:space="preserve"> </w:t>
      </w:r>
      <w:r w:rsidRPr="004D5ADB">
        <w:t>within</w:t>
      </w:r>
      <w:r>
        <w:t xml:space="preserve"> </w:t>
      </w:r>
      <w:r w:rsidRPr="004D5ADB">
        <w:t>your</w:t>
      </w:r>
      <w:r>
        <w:t xml:space="preserve"> </w:t>
      </w:r>
      <w:r w:rsidRPr="004D5ADB">
        <w:t>state’s</w:t>
      </w:r>
      <w:r>
        <w:t xml:space="preserve"> </w:t>
      </w:r>
      <w:r w:rsidRPr="004D5ADB">
        <w:t>jurisdiction</w:t>
      </w:r>
      <w:r>
        <w:t xml:space="preserve"> </w:t>
      </w:r>
      <w:r w:rsidRPr="004D5ADB">
        <w:t>and</w:t>
      </w:r>
      <w:r>
        <w:t xml:space="preserve"> </w:t>
      </w:r>
      <w:r w:rsidRPr="004D5ADB">
        <w:t>geographic</w:t>
      </w:r>
      <w:r>
        <w:t xml:space="preserve"> </w:t>
      </w:r>
      <w:r w:rsidRPr="004D5ADB">
        <w:t>boundaries;</w:t>
      </w:r>
      <w:r>
        <w:t xml:space="preserve"> </w:t>
      </w:r>
      <w:r w:rsidRPr="004D5ADB">
        <w:t>and</w:t>
      </w:r>
      <w:r>
        <w:t xml:space="preserve"> </w:t>
      </w:r>
      <w:r w:rsidRPr="004D5ADB">
        <w:t>(iii)</w:t>
      </w:r>
      <w:r>
        <w:t xml:space="preserve"> </w:t>
      </w:r>
      <w:r w:rsidRPr="004D5ADB">
        <w:lastRenderedPageBreak/>
        <w:t>any</w:t>
      </w:r>
      <w:r>
        <w:t xml:space="preserve"> </w:t>
      </w:r>
      <w:r w:rsidRPr="004D5ADB">
        <w:t>other</w:t>
      </w:r>
      <w:r>
        <w:t xml:space="preserve"> </w:t>
      </w:r>
      <w:r w:rsidRPr="004D5ADB">
        <w:t>entity</w:t>
      </w:r>
      <w:r>
        <w:t xml:space="preserve"> </w:t>
      </w:r>
      <w:r w:rsidRPr="004D5ADB">
        <w:t>expressly</w:t>
      </w:r>
      <w:r>
        <w:t xml:space="preserve"> </w:t>
      </w:r>
      <w:r w:rsidRPr="004D5ADB">
        <w:t>authorized</w:t>
      </w:r>
      <w:r>
        <w:t xml:space="preserve"> </w:t>
      </w:r>
      <w:r w:rsidRPr="004D5ADB">
        <w:t>by</w:t>
      </w:r>
      <w:r>
        <w:t xml:space="preserve"> </w:t>
      </w:r>
      <w:r w:rsidRPr="004D5ADB">
        <w:t>the</w:t>
      </w:r>
      <w:r>
        <w:t xml:space="preserve"> </w:t>
      </w:r>
      <w:r w:rsidRPr="004D5ADB">
        <w:t>laws</w:t>
      </w:r>
      <w:r>
        <w:t xml:space="preserve"> </w:t>
      </w:r>
      <w:r w:rsidRPr="004D5ADB">
        <w:t>of</w:t>
      </w:r>
      <w:r>
        <w:t xml:space="preserve"> </w:t>
      </w:r>
      <w:r w:rsidRPr="004D5ADB">
        <w:t>your</w:t>
      </w:r>
      <w:r>
        <w:t xml:space="preserve"> </w:t>
      </w:r>
      <w:r w:rsidRPr="004D5ADB">
        <w:t>state</w:t>
      </w:r>
      <w:r>
        <w:t xml:space="preserve"> </w:t>
      </w:r>
      <w:r w:rsidRPr="004D5ADB">
        <w:t>to</w:t>
      </w:r>
      <w:r>
        <w:t xml:space="preserve"> </w:t>
      </w:r>
      <w:r w:rsidRPr="004D5ADB">
        <w:t>purchase</w:t>
      </w:r>
      <w:r>
        <w:t xml:space="preserve"> </w:t>
      </w:r>
      <w:r w:rsidRPr="004D5ADB">
        <w:t>under</w:t>
      </w:r>
      <w:r>
        <w:t xml:space="preserve"> </w:t>
      </w:r>
      <w:r w:rsidRPr="004D5ADB">
        <w:t>state</w:t>
      </w:r>
      <w:r>
        <w:t xml:space="preserve"> </w:t>
      </w:r>
      <w:r w:rsidRPr="004D5ADB">
        <w:t>contracts,</w:t>
      </w:r>
      <w:r>
        <w:t xml:space="preserve"> </w:t>
      </w:r>
      <w:r w:rsidRPr="004D5ADB">
        <w:t>or</w:t>
      </w:r>
      <w:r>
        <w:t xml:space="preserve"> </w:t>
      </w:r>
      <w:r w:rsidRPr="004D5ADB">
        <w:t>(b)</w:t>
      </w:r>
      <w:r>
        <w:t xml:space="preserve"> </w:t>
      </w:r>
      <w:r w:rsidRPr="004D5ADB">
        <w:t>an</w:t>
      </w:r>
      <w:r>
        <w:t xml:space="preserve"> </w:t>
      </w:r>
      <w:r w:rsidRPr="004D5ADB">
        <w:t>unaffiliated</w:t>
      </w:r>
      <w:r>
        <w:t xml:space="preserve"> </w:t>
      </w:r>
      <w:r w:rsidRPr="004D5ADB">
        <w:t>third</w:t>
      </w:r>
      <w:r>
        <w:t xml:space="preserve"> </w:t>
      </w:r>
      <w:r w:rsidRPr="004D5ADB">
        <w:t>party</w:t>
      </w:r>
      <w:r>
        <w:t xml:space="preserve"> </w:t>
      </w:r>
      <w:r w:rsidRPr="004D5ADB">
        <w:t>in</w:t>
      </w:r>
      <w:r>
        <w:t xml:space="preserve"> </w:t>
      </w:r>
      <w:r w:rsidRPr="004D5ADB">
        <w:t>connection</w:t>
      </w:r>
      <w:r>
        <w:t xml:space="preserve"> </w:t>
      </w:r>
      <w:r w:rsidRPr="004D5ADB">
        <w:t>with</w:t>
      </w:r>
      <w:r>
        <w:t xml:space="preserve"> </w:t>
      </w:r>
      <w:r w:rsidRPr="004D5ADB">
        <w:t>a</w:t>
      </w:r>
      <w:r>
        <w:t xml:space="preserve"> </w:t>
      </w:r>
      <w:r w:rsidRPr="004D5ADB">
        <w:t>privatization</w:t>
      </w:r>
      <w:r>
        <w:t xml:space="preserve"> </w:t>
      </w:r>
      <w:r w:rsidRPr="004D5ADB">
        <w:t>of</w:t>
      </w:r>
      <w:r>
        <w:t xml:space="preserve"> </w:t>
      </w:r>
      <w:r w:rsidRPr="004D5ADB">
        <w:t>an</w:t>
      </w:r>
      <w:r>
        <w:t xml:space="preserve"> </w:t>
      </w:r>
      <w:r w:rsidRPr="004D5ADB">
        <w:t>affiliate</w:t>
      </w:r>
      <w:r>
        <w:t xml:space="preserve"> </w:t>
      </w:r>
      <w:r w:rsidRPr="004D5ADB">
        <w:t>of</w:t>
      </w:r>
      <w:r>
        <w:t xml:space="preserve"> </w:t>
      </w:r>
      <w:r w:rsidRPr="004D5ADB">
        <w:t>agency</w:t>
      </w:r>
      <w:r>
        <w:t xml:space="preserve"> </w:t>
      </w:r>
      <w:r w:rsidRPr="004D5ADB">
        <w:t>as</w:t>
      </w:r>
      <w:r>
        <w:t xml:space="preserve"> </w:t>
      </w:r>
      <w:r w:rsidRPr="004D5ADB">
        <w:t>set</w:t>
      </w:r>
      <w:r>
        <w:t xml:space="preserve"> </w:t>
      </w:r>
      <w:r w:rsidRPr="004D5ADB">
        <w:t>forth</w:t>
      </w:r>
      <w:r>
        <w:t xml:space="preserve"> </w:t>
      </w:r>
      <w:r w:rsidRPr="004D5ADB">
        <w:t>in</w:t>
      </w:r>
      <w:r>
        <w:t xml:space="preserve"> </w:t>
      </w:r>
      <w:r w:rsidRPr="004D5ADB">
        <w:t>(a)</w:t>
      </w:r>
      <w:r>
        <w:t xml:space="preserve"> </w:t>
      </w:r>
      <w:r w:rsidRPr="004D5ADB">
        <w:t>above</w:t>
      </w:r>
      <w:r>
        <w:t xml:space="preserve"> </w:t>
      </w:r>
      <w:r w:rsidRPr="004D5ADB">
        <w:t>or</w:t>
      </w:r>
      <w:r>
        <w:t xml:space="preserve"> </w:t>
      </w:r>
      <w:r w:rsidRPr="004D5ADB">
        <w:t>of</w:t>
      </w:r>
      <w:r>
        <w:t xml:space="preserve"> </w:t>
      </w:r>
      <w:r w:rsidRPr="004D5ADB">
        <w:t>an</w:t>
      </w:r>
      <w:r>
        <w:t xml:space="preserve"> </w:t>
      </w:r>
      <w:r w:rsidRPr="004D5ADB">
        <w:t>operating</w:t>
      </w:r>
      <w:r>
        <w:t xml:space="preserve"> </w:t>
      </w:r>
      <w:r w:rsidRPr="004D5ADB">
        <w:t>division</w:t>
      </w:r>
      <w:r>
        <w:t xml:space="preserve"> </w:t>
      </w:r>
      <w:r w:rsidRPr="004D5ADB">
        <w:t>of</w:t>
      </w:r>
      <w:r>
        <w:t xml:space="preserve"> </w:t>
      </w:r>
      <w:r w:rsidRPr="004D5ADB">
        <w:t>the</w:t>
      </w:r>
      <w:r>
        <w:t xml:space="preserve"> </w:t>
      </w:r>
      <w:r w:rsidR="00056D74">
        <w:t xml:space="preserve">Registered </w:t>
      </w:r>
      <w:r w:rsidRPr="004D5ADB">
        <w:t>Affiliate</w:t>
      </w:r>
      <w:r>
        <w:t xml:space="preserve"> </w:t>
      </w:r>
      <w:r w:rsidRPr="004D5ADB">
        <w:t>or</w:t>
      </w:r>
      <w:r>
        <w:t xml:space="preserve"> </w:t>
      </w:r>
      <w:r w:rsidRPr="004D5ADB">
        <w:t>one</w:t>
      </w:r>
      <w:r>
        <w:t xml:space="preserve"> </w:t>
      </w:r>
      <w:r w:rsidRPr="004D5ADB">
        <w:t>if</w:t>
      </w:r>
      <w:r>
        <w:t xml:space="preserve"> </w:t>
      </w:r>
      <w:r w:rsidRPr="004D5ADB">
        <w:t>its</w:t>
      </w:r>
      <w:r>
        <w:t xml:space="preserve"> </w:t>
      </w:r>
      <w:r w:rsidRPr="004D5ADB">
        <w:t>affiliates</w:t>
      </w:r>
      <w:r>
        <w:t xml:space="preserve"> </w:t>
      </w:r>
      <w:r w:rsidRPr="004D5ADB">
        <w:t>as</w:t>
      </w:r>
      <w:r>
        <w:t xml:space="preserve"> </w:t>
      </w:r>
      <w:r w:rsidRPr="004D5ADB">
        <w:t>set</w:t>
      </w:r>
      <w:r>
        <w:t xml:space="preserve"> </w:t>
      </w:r>
      <w:r w:rsidRPr="004D5ADB">
        <w:t>forth</w:t>
      </w:r>
      <w:r>
        <w:t xml:space="preserve"> </w:t>
      </w:r>
      <w:r w:rsidRPr="004D5ADB">
        <w:t>in</w:t>
      </w:r>
      <w:r>
        <w:t xml:space="preserve"> </w:t>
      </w:r>
      <w:r w:rsidRPr="004D5ADB">
        <w:t>(a)</w:t>
      </w:r>
      <w:r>
        <w:t xml:space="preserve"> </w:t>
      </w:r>
      <w:r w:rsidRPr="004D5ADB">
        <w:t>above,</w:t>
      </w:r>
      <w:r>
        <w:t xml:space="preserve"> </w:t>
      </w:r>
      <w:r w:rsidRPr="004D5ADB">
        <w:t>a</w:t>
      </w:r>
      <w:r>
        <w:t xml:space="preserve"> </w:t>
      </w:r>
      <w:r w:rsidRPr="004D5ADB">
        <w:t>reorganization,</w:t>
      </w:r>
      <w:r>
        <w:t xml:space="preserve"> </w:t>
      </w:r>
      <w:r w:rsidRPr="004D5ADB">
        <w:t>or</w:t>
      </w:r>
      <w:r>
        <w:t xml:space="preserve"> </w:t>
      </w:r>
      <w:r w:rsidRPr="004D5ADB">
        <w:t>a</w:t>
      </w:r>
      <w:r>
        <w:t xml:space="preserve"> </w:t>
      </w:r>
      <w:r w:rsidRPr="004D5ADB">
        <w:t>consolidation.</w:t>
      </w:r>
      <w:r>
        <w:t xml:space="preserve"> </w:t>
      </w:r>
    </w:p>
    <w:p w14:paraId="2FA64E19" w14:textId="30A2587D" w:rsidR="005F5E94" w:rsidRPr="00A4693E" w:rsidRDefault="006928D3" w:rsidP="00BF3DC0">
      <w:pPr>
        <w:pStyle w:val="ListParagraph"/>
        <w:numPr>
          <w:ilvl w:val="0"/>
          <w:numId w:val="31"/>
        </w:numPr>
        <w:snapToGrid w:val="0"/>
        <w:spacing w:before="120"/>
        <w:contextualSpacing w:val="0"/>
        <w:jc w:val="both"/>
      </w:pPr>
      <w:r w:rsidRPr="00BF3DC0">
        <w:rPr>
          <w:b/>
          <w:bCs/>
        </w:rPr>
        <w:t>Notification of License Transfer</w:t>
      </w:r>
      <w:r>
        <w:rPr>
          <w:bCs/>
        </w:rPr>
        <w:t xml:space="preserve">. Registered Affiliate </w:t>
      </w:r>
      <w:r w:rsidR="005F5E94" w:rsidRPr="007C5700">
        <w:rPr>
          <w:bCs/>
        </w:rPr>
        <w:t>must</w:t>
      </w:r>
      <w:r w:rsidR="005F5E94">
        <w:rPr>
          <w:bCs/>
        </w:rPr>
        <w:t xml:space="preserve"> </w:t>
      </w:r>
      <w:r w:rsidR="005F5E94" w:rsidRPr="007C5700">
        <w:rPr>
          <w:bCs/>
        </w:rPr>
        <w:t>notify</w:t>
      </w:r>
      <w:r w:rsidR="005F5E94">
        <w:rPr>
          <w:bCs/>
        </w:rPr>
        <w:t xml:space="preserve"> </w:t>
      </w:r>
      <w:r w:rsidR="005F5E94" w:rsidRPr="007C5700">
        <w:rPr>
          <w:bCs/>
        </w:rPr>
        <w:t>Microsoft</w:t>
      </w:r>
      <w:r w:rsidR="005F5E94">
        <w:rPr>
          <w:bCs/>
        </w:rPr>
        <w:t xml:space="preserve"> </w:t>
      </w:r>
      <w:r w:rsidR="005F5E94" w:rsidRPr="007C5700">
        <w:rPr>
          <w:bCs/>
        </w:rPr>
        <w:t>of</w:t>
      </w:r>
      <w:r w:rsidR="005F5E94">
        <w:rPr>
          <w:bCs/>
        </w:rPr>
        <w:t xml:space="preserve"> </w:t>
      </w:r>
      <w:r w:rsidR="005F5E94" w:rsidRPr="007C5700">
        <w:rPr>
          <w:bCs/>
        </w:rPr>
        <w:t>a</w:t>
      </w:r>
      <w:r w:rsidR="005F5E94">
        <w:rPr>
          <w:bCs/>
        </w:rPr>
        <w:t xml:space="preserve"> </w:t>
      </w:r>
      <w:r>
        <w:rPr>
          <w:bCs/>
        </w:rPr>
        <w:t xml:space="preserve">License </w:t>
      </w:r>
      <w:r w:rsidR="005F5E94" w:rsidRPr="007C5700">
        <w:rPr>
          <w:bCs/>
        </w:rPr>
        <w:t>transfer</w:t>
      </w:r>
      <w:r w:rsidR="005F5E94">
        <w:rPr>
          <w:bCs/>
        </w:rPr>
        <w:t xml:space="preserve"> </w:t>
      </w:r>
      <w:r w:rsidR="005F5E94" w:rsidRPr="007C5700">
        <w:rPr>
          <w:bCs/>
        </w:rPr>
        <w:t>by</w:t>
      </w:r>
      <w:r w:rsidR="005F5E94">
        <w:rPr>
          <w:bCs/>
        </w:rPr>
        <w:t xml:space="preserve"> </w:t>
      </w:r>
      <w:r w:rsidR="005F5E94" w:rsidRPr="007C5700">
        <w:rPr>
          <w:bCs/>
        </w:rPr>
        <w:t>completing</w:t>
      </w:r>
      <w:r w:rsidR="005F5E94">
        <w:rPr>
          <w:bCs/>
        </w:rPr>
        <w:t xml:space="preserve"> </w:t>
      </w:r>
      <w:r w:rsidR="005F5E94" w:rsidRPr="007C5700">
        <w:rPr>
          <w:bCs/>
        </w:rPr>
        <w:t>a</w:t>
      </w:r>
      <w:r w:rsidR="005F5E94">
        <w:rPr>
          <w:bCs/>
        </w:rPr>
        <w:t xml:space="preserve"> </w:t>
      </w:r>
      <w:r w:rsidR="005F5E94" w:rsidRPr="007C5700">
        <w:rPr>
          <w:bCs/>
        </w:rPr>
        <w:t>transfer</w:t>
      </w:r>
      <w:r w:rsidR="005F5E94">
        <w:rPr>
          <w:bCs/>
        </w:rPr>
        <w:t xml:space="preserve"> </w:t>
      </w:r>
      <w:r w:rsidR="005F5E94" w:rsidRPr="007C5700">
        <w:rPr>
          <w:bCs/>
        </w:rPr>
        <w:t>form,</w:t>
      </w:r>
      <w:r w:rsidR="005F5E94">
        <w:rPr>
          <w:bCs/>
        </w:rPr>
        <w:t xml:space="preserve"> </w:t>
      </w:r>
      <w:r w:rsidR="005F5E94" w:rsidRPr="007C5700">
        <w:rPr>
          <w:bCs/>
        </w:rPr>
        <w:t>which</w:t>
      </w:r>
      <w:r w:rsidR="005F5E94">
        <w:rPr>
          <w:bCs/>
        </w:rPr>
        <w:t xml:space="preserve"> </w:t>
      </w:r>
      <w:r w:rsidR="005F5E94" w:rsidRPr="007C5700">
        <w:rPr>
          <w:bCs/>
        </w:rPr>
        <w:t>can</w:t>
      </w:r>
      <w:r w:rsidR="005F5E94">
        <w:rPr>
          <w:bCs/>
        </w:rPr>
        <w:t xml:space="preserve"> </w:t>
      </w:r>
      <w:r w:rsidR="005F5E94" w:rsidRPr="007C5700">
        <w:rPr>
          <w:bCs/>
        </w:rPr>
        <w:t>be</w:t>
      </w:r>
      <w:r w:rsidR="005F5E94">
        <w:rPr>
          <w:bCs/>
        </w:rPr>
        <w:t xml:space="preserve"> </w:t>
      </w:r>
      <w:r w:rsidR="005F5E94" w:rsidRPr="007C5700">
        <w:rPr>
          <w:bCs/>
        </w:rPr>
        <w:t>obtained</w:t>
      </w:r>
      <w:r w:rsidR="005F5E94">
        <w:rPr>
          <w:bCs/>
        </w:rPr>
        <w:t xml:space="preserve"> </w:t>
      </w:r>
      <w:r w:rsidR="005F5E94" w:rsidRPr="007C5700">
        <w:rPr>
          <w:bCs/>
        </w:rPr>
        <w:t>from</w:t>
      </w:r>
      <w:r w:rsidR="005F5E94">
        <w:rPr>
          <w:bCs/>
        </w:rPr>
        <w:t xml:space="preserve"> </w:t>
      </w:r>
      <w:hyperlink r:id="rId23" w:history="1">
        <w:r w:rsidR="005F5E94" w:rsidRPr="00755C56">
          <w:rPr>
            <w:rStyle w:val="Hyperlink"/>
            <w:rFonts w:cs="Arial"/>
            <w:bCs/>
          </w:rPr>
          <w:t>http://www.microsoft.com/licensing/contracts</w:t>
        </w:r>
      </w:hyperlink>
      <w:r w:rsidR="005F5E94">
        <w:rPr>
          <w:bCs/>
        </w:rPr>
        <w:t xml:space="preserve"> </w:t>
      </w:r>
      <w:r w:rsidR="005F5E94" w:rsidRPr="007C5700">
        <w:rPr>
          <w:bCs/>
        </w:rPr>
        <w:t>and</w:t>
      </w:r>
      <w:r w:rsidR="005F5E94">
        <w:rPr>
          <w:bCs/>
        </w:rPr>
        <w:t xml:space="preserve"> </w:t>
      </w:r>
      <w:r w:rsidR="005F5E94" w:rsidRPr="007C5700">
        <w:rPr>
          <w:bCs/>
        </w:rPr>
        <w:t>send</w:t>
      </w:r>
      <w:r>
        <w:rPr>
          <w:bCs/>
        </w:rPr>
        <w:t>ing</w:t>
      </w:r>
      <w:r w:rsidR="005F5E94">
        <w:rPr>
          <w:bCs/>
        </w:rPr>
        <w:t xml:space="preserve"> </w:t>
      </w:r>
      <w:r w:rsidR="005F5E94" w:rsidRPr="007C5700">
        <w:rPr>
          <w:bCs/>
        </w:rPr>
        <w:t>the</w:t>
      </w:r>
      <w:r w:rsidR="005F5E94">
        <w:rPr>
          <w:bCs/>
        </w:rPr>
        <w:t xml:space="preserve"> </w:t>
      </w:r>
      <w:r w:rsidR="005F5E94" w:rsidRPr="007C5700">
        <w:rPr>
          <w:bCs/>
        </w:rPr>
        <w:t>completed</w:t>
      </w:r>
      <w:r w:rsidR="005F5E94">
        <w:rPr>
          <w:bCs/>
        </w:rPr>
        <w:t xml:space="preserve"> </w:t>
      </w:r>
      <w:r w:rsidR="005F5E94" w:rsidRPr="007C5700">
        <w:rPr>
          <w:bCs/>
        </w:rPr>
        <w:t>form</w:t>
      </w:r>
      <w:r w:rsidR="005F5E94">
        <w:rPr>
          <w:bCs/>
        </w:rPr>
        <w:t xml:space="preserve"> </w:t>
      </w:r>
      <w:r w:rsidR="005F5E94" w:rsidRPr="007C5700">
        <w:rPr>
          <w:bCs/>
        </w:rPr>
        <w:t>to</w:t>
      </w:r>
      <w:r w:rsidR="005F5E94">
        <w:rPr>
          <w:bCs/>
        </w:rPr>
        <w:t xml:space="preserve"> </w:t>
      </w:r>
      <w:r w:rsidR="005F5E94" w:rsidRPr="007C5700">
        <w:rPr>
          <w:bCs/>
        </w:rPr>
        <w:t>Microsoft</w:t>
      </w:r>
      <w:r w:rsidR="005F5E94">
        <w:rPr>
          <w:bCs/>
        </w:rPr>
        <w:t xml:space="preserve"> </w:t>
      </w:r>
      <w:r w:rsidR="005F5E94" w:rsidRPr="007C5700">
        <w:rPr>
          <w:bCs/>
        </w:rPr>
        <w:t>before</w:t>
      </w:r>
      <w:r w:rsidR="005F5E94">
        <w:rPr>
          <w:bCs/>
        </w:rPr>
        <w:t xml:space="preserve"> </w:t>
      </w:r>
      <w:r w:rsidR="005F5E94" w:rsidRPr="007C5700">
        <w:rPr>
          <w:bCs/>
        </w:rPr>
        <w:t>the</w:t>
      </w:r>
      <w:r w:rsidR="005F5E94">
        <w:rPr>
          <w:bCs/>
        </w:rPr>
        <w:t xml:space="preserve"> </w:t>
      </w:r>
      <w:r>
        <w:rPr>
          <w:bCs/>
        </w:rPr>
        <w:t>L</w:t>
      </w:r>
      <w:r w:rsidR="005F5E94" w:rsidRPr="007C5700">
        <w:rPr>
          <w:bCs/>
        </w:rPr>
        <w:t>icense</w:t>
      </w:r>
      <w:r w:rsidR="005F5E94">
        <w:rPr>
          <w:bCs/>
        </w:rPr>
        <w:t xml:space="preserve"> </w:t>
      </w:r>
      <w:r w:rsidR="005F5E94" w:rsidRPr="007C5700">
        <w:rPr>
          <w:bCs/>
        </w:rPr>
        <w:t>transfer.</w:t>
      </w:r>
      <w:r w:rsidR="005F5E94">
        <w:rPr>
          <w:bCs/>
        </w:rPr>
        <w:t xml:space="preserve">  </w:t>
      </w:r>
      <w:r w:rsidR="005F5E94" w:rsidRPr="007C5700">
        <w:rPr>
          <w:bCs/>
        </w:rPr>
        <w:t>No</w:t>
      </w:r>
      <w:r w:rsidR="005F5E94">
        <w:rPr>
          <w:bCs/>
        </w:rPr>
        <w:t xml:space="preserve"> </w:t>
      </w:r>
      <w:r w:rsidR="005F5E94" w:rsidRPr="007C5700">
        <w:rPr>
          <w:bCs/>
        </w:rPr>
        <w:t>License</w:t>
      </w:r>
      <w:r w:rsidR="005F5E94">
        <w:rPr>
          <w:bCs/>
        </w:rPr>
        <w:t xml:space="preserve"> </w:t>
      </w:r>
      <w:r w:rsidR="005F5E94" w:rsidRPr="007C5700">
        <w:rPr>
          <w:bCs/>
        </w:rPr>
        <w:t>transfer</w:t>
      </w:r>
      <w:r w:rsidR="005F5E94">
        <w:rPr>
          <w:bCs/>
        </w:rPr>
        <w:t xml:space="preserve"> </w:t>
      </w:r>
      <w:r w:rsidR="005F5E94" w:rsidRPr="007C5700">
        <w:rPr>
          <w:bCs/>
        </w:rPr>
        <w:t>will</w:t>
      </w:r>
      <w:r w:rsidR="005F5E94">
        <w:rPr>
          <w:bCs/>
        </w:rPr>
        <w:t xml:space="preserve"> </w:t>
      </w:r>
      <w:r w:rsidR="005F5E94" w:rsidRPr="007C5700">
        <w:rPr>
          <w:bCs/>
        </w:rPr>
        <w:t>be</w:t>
      </w:r>
      <w:r w:rsidR="005F5E94">
        <w:rPr>
          <w:bCs/>
        </w:rPr>
        <w:t xml:space="preserve"> </w:t>
      </w:r>
      <w:r w:rsidR="005F5E94" w:rsidRPr="007C5700">
        <w:rPr>
          <w:bCs/>
        </w:rPr>
        <w:t>valid</w:t>
      </w:r>
      <w:r w:rsidR="005F5E94">
        <w:rPr>
          <w:bCs/>
        </w:rPr>
        <w:t xml:space="preserve"> </w:t>
      </w:r>
      <w:r w:rsidR="005F5E94" w:rsidRPr="007C5700">
        <w:rPr>
          <w:bCs/>
        </w:rPr>
        <w:t>unless</w:t>
      </w:r>
      <w:r w:rsidR="005F5E94">
        <w:rPr>
          <w:bCs/>
        </w:rPr>
        <w:t xml:space="preserve"> </w:t>
      </w:r>
      <w:r>
        <w:rPr>
          <w:bCs/>
        </w:rPr>
        <w:t xml:space="preserve">Registered Affiliate </w:t>
      </w:r>
      <w:r w:rsidR="005F5E94" w:rsidRPr="007C5700">
        <w:rPr>
          <w:bCs/>
        </w:rPr>
        <w:t>provides</w:t>
      </w:r>
      <w:r w:rsidR="005F5E94">
        <w:rPr>
          <w:bCs/>
        </w:rPr>
        <w:t xml:space="preserve"> </w:t>
      </w:r>
      <w:r w:rsidR="005F5E94" w:rsidRPr="007C5700">
        <w:rPr>
          <w:bCs/>
        </w:rPr>
        <w:t>to</w:t>
      </w:r>
      <w:r w:rsidR="005F5E94">
        <w:rPr>
          <w:bCs/>
        </w:rPr>
        <w:t xml:space="preserve"> </w:t>
      </w:r>
      <w:r w:rsidR="005F5E94" w:rsidRPr="007C5700">
        <w:rPr>
          <w:bCs/>
        </w:rPr>
        <w:t>the</w:t>
      </w:r>
      <w:r w:rsidR="005F5E94">
        <w:rPr>
          <w:bCs/>
        </w:rPr>
        <w:t xml:space="preserve"> </w:t>
      </w:r>
      <w:r w:rsidR="005F5E94" w:rsidRPr="007C5700">
        <w:rPr>
          <w:bCs/>
        </w:rPr>
        <w:t>transferee,</w:t>
      </w:r>
      <w:r w:rsidR="005F5E94">
        <w:rPr>
          <w:bCs/>
        </w:rPr>
        <w:t xml:space="preserve"> </w:t>
      </w:r>
      <w:r w:rsidR="005F5E94" w:rsidRPr="007C5700">
        <w:rPr>
          <w:bCs/>
        </w:rPr>
        <w:t>and</w:t>
      </w:r>
      <w:r w:rsidR="005F5E94">
        <w:rPr>
          <w:bCs/>
        </w:rPr>
        <w:t xml:space="preserve"> </w:t>
      </w:r>
      <w:r w:rsidR="005F5E94" w:rsidRPr="007C5700">
        <w:rPr>
          <w:bCs/>
        </w:rPr>
        <w:t>the</w:t>
      </w:r>
      <w:r w:rsidR="005F5E94">
        <w:rPr>
          <w:bCs/>
        </w:rPr>
        <w:t xml:space="preserve"> </w:t>
      </w:r>
      <w:r w:rsidR="005F5E94" w:rsidRPr="007C5700">
        <w:rPr>
          <w:bCs/>
        </w:rPr>
        <w:t>transferee</w:t>
      </w:r>
      <w:r w:rsidR="005F5E94">
        <w:rPr>
          <w:bCs/>
        </w:rPr>
        <w:t xml:space="preserve"> </w:t>
      </w:r>
      <w:r w:rsidR="005F5E94" w:rsidRPr="007C5700">
        <w:rPr>
          <w:bCs/>
        </w:rPr>
        <w:t>accepts</w:t>
      </w:r>
      <w:r w:rsidR="005F5E94">
        <w:rPr>
          <w:bCs/>
        </w:rPr>
        <w:t xml:space="preserve"> </w:t>
      </w:r>
      <w:r w:rsidR="005F5E94" w:rsidRPr="007C5700">
        <w:rPr>
          <w:bCs/>
        </w:rPr>
        <w:t>in</w:t>
      </w:r>
      <w:r w:rsidR="005F5E94">
        <w:rPr>
          <w:bCs/>
        </w:rPr>
        <w:t xml:space="preserve"> </w:t>
      </w:r>
      <w:r w:rsidR="005F5E94" w:rsidRPr="007C5700">
        <w:rPr>
          <w:bCs/>
        </w:rPr>
        <w:t>writing,</w:t>
      </w:r>
      <w:r w:rsidR="005F5E94">
        <w:rPr>
          <w:bCs/>
        </w:rPr>
        <w:t xml:space="preserve"> </w:t>
      </w:r>
      <w:r w:rsidR="005F5E94" w:rsidRPr="007C5700">
        <w:rPr>
          <w:bCs/>
        </w:rPr>
        <w:t>the</w:t>
      </w:r>
      <w:r w:rsidR="005F5E94">
        <w:rPr>
          <w:bCs/>
        </w:rPr>
        <w:t xml:space="preserve"> </w:t>
      </w:r>
      <w:r w:rsidR="005F5E94" w:rsidRPr="007C5700">
        <w:rPr>
          <w:bCs/>
        </w:rPr>
        <w:t>applicable</w:t>
      </w:r>
      <w:r w:rsidR="005F5E94">
        <w:rPr>
          <w:bCs/>
        </w:rPr>
        <w:t xml:space="preserve"> </w:t>
      </w:r>
      <w:r w:rsidR="005F5E94" w:rsidRPr="007C5700">
        <w:rPr>
          <w:bCs/>
        </w:rPr>
        <w:t>Product</w:t>
      </w:r>
      <w:r w:rsidR="005F5E94">
        <w:rPr>
          <w:bCs/>
        </w:rPr>
        <w:t xml:space="preserve"> </w:t>
      </w:r>
      <w:r w:rsidR="005F5E94" w:rsidRPr="007C5700">
        <w:rPr>
          <w:bCs/>
        </w:rPr>
        <w:t>Use</w:t>
      </w:r>
      <w:r w:rsidR="005F5E94">
        <w:rPr>
          <w:bCs/>
        </w:rPr>
        <w:t xml:space="preserve"> </w:t>
      </w:r>
      <w:r w:rsidR="005F5E94" w:rsidRPr="007C5700">
        <w:rPr>
          <w:bCs/>
        </w:rPr>
        <w:t>Rights,</w:t>
      </w:r>
      <w:r w:rsidR="005F5E94">
        <w:rPr>
          <w:bCs/>
        </w:rPr>
        <w:t xml:space="preserve"> </w:t>
      </w:r>
      <w:r w:rsidR="005F5E94" w:rsidRPr="007C5700">
        <w:rPr>
          <w:bCs/>
        </w:rPr>
        <w:t>use</w:t>
      </w:r>
      <w:r w:rsidR="005F5E94">
        <w:rPr>
          <w:bCs/>
        </w:rPr>
        <w:t xml:space="preserve"> </w:t>
      </w:r>
      <w:r w:rsidR="005F5E94" w:rsidRPr="007C5700">
        <w:rPr>
          <w:bCs/>
        </w:rPr>
        <w:t>restrictions,</w:t>
      </w:r>
      <w:r w:rsidR="005F5E94">
        <w:rPr>
          <w:bCs/>
        </w:rPr>
        <w:t xml:space="preserve"> </w:t>
      </w:r>
      <w:r w:rsidR="005F5E94" w:rsidRPr="007C5700">
        <w:rPr>
          <w:bCs/>
        </w:rPr>
        <w:t>limitations</w:t>
      </w:r>
      <w:r w:rsidR="005F5E94">
        <w:rPr>
          <w:bCs/>
        </w:rPr>
        <w:t xml:space="preserve"> </w:t>
      </w:r>
      <w:r w:rsidR="005F5E94" w:rsidRPr="007C5700">
        <w:rPr>
          <w:bCs/>
        </w:rPr>
        <w:t>of</w:t>
      </w:r>
      <w:r w:rsidR="005F5E94">
        <w:rPr>
          <w:bCs/>
        </w:rPr>
        <w:t xml:space="preserve"> </w:t>
      </w:r>
      <w:r w:rsidR="005F5E94" w:rsidRPr="007C5700">
        <w:rPr>
          <w:bCs/>
        </w:rPr>
        <w:t>liability</w:t>
      </w:r>
      <w:r w:rsidR="005F5E94">
        <w:rPr>
          <w:bCs/>
        </w:rPr>
        <w:t xml:space="preserve"> (</w:t>
      </w:r>
      <w:r w:rsidR="005F5E94">
        <w:t>including exclusions and warranty provisions)</w:t>
      </w:r>
      <w:r w:rsidR="005F5E94" w:rsidRPr="007C5700">
        <w:rPr>
          <w:bCs/>
        </w:rPr>
        <w:t>,</w:t>
      </w:r>
      <w:r w:rsidR="005F5E94">
        <w:rPr>
          <w:bCs/>
        </w:rPr>
        <w:t xml:space="preserve"> </w:t>
      </w:r>
      <w:r w:rsidR="005F5E94" w:rsidRPr="007C5700">
        <w:rPr>
          <w:bCs/>
        </w:rPr>
        <w:t>and</w:t>
      </w:r>
      <w:r w:rsidR="005F5E94">
        <w:rPr>
          <w:bCs/>
        </w:rPr>
        <w:t xml:space="preserve"> </w:t>
      </w:r>
      <w:r w:rsidR="005F5E94" w:rsidRPr="007C5700">
        <w:rPr>
          <w:bCs/>
        </w:rPr>
        <w:t>the</w:t>
      </w:r>
      <w:r w:rsidR="005F5E94">
        <w:rPr>
          <w:bCs/>
        </w:rPr>
        <w:t xml:space="preserve"> </w:t>
      </w:r>
      <w:r w:rsidR="005F5E94" w:rsidRPr="007C5700">
        <w:rPr>
          <w:bCs/>
        </w:rPr>
        <w:t>transfer</w:t>
      </w:r>
      <w:r w:rsidR="005F5E94">
        <w:rPr>
          <w:bCs/>
        </w:rPr>
        <w:t xml:space="preserve"> </w:t>
      </w:r>
      <w:r w:rsidR="005F5E94" w:rsidRPr="007C5700">
        <w:rPr>
          <w:bCs/>
        </w:rPr>
        <w:t>restrictions</w:t>
      </w:r>
      <w:r w:rsidR="005F5E94">
        <w:rPr>
          <w:bCs/>
        </w:rPr>
        <w:t xml:space="preserve"> </w:t>
      </w:r>
      <w:r w:rsidR="005F5E94" w:rsidRPr="007C5700">
        <w:rPr>
          <w:bCs/>
        </w:rPr>
        <w:t>described</w:t>
      </w:r>
      <w:r w:rsidR="005F5E94">
        <w:rPr>
          <w:bCs/>
        </w:rPr>
        <w:t xml:space="preserve"> </w:t>
      </w:r>
      <w:r w:rsidR="005F5E94" w:rsidRPr="007C5700">
        <w:rPr>
          <w:bCs/>
        </w:rPr>
        <w:t>in</w:t>
      </w:r>
      <w:r w:rsidR="005F5E94">
        <w:rPr>
          <w:bCs/>
        </w:rPr>
        <w:t xml:space="preserve"> </w:t>
      </w:r>
      <w:r w:rsidR="005F5E94" w:rsidRPr="007C5700">
        <w:rPr>
          <w:bCs/>
        </w:rPr>
        <w:t>this</w:t>
      </w:r>
      <w:r w:rsidR="005F5E94">
        <w:rPr>
          <w:bCs/>
        </w:rPr>
        <w:t xml:space="preserve"> </w:t>
      </w:r>
      <w:r w:rsidR="005F5E94" w:rsidRPr="007C5700">
        <w:rPr>
          <w:bCs/>
        </w:rPr>
        <w:t>section.</w:t>
      </w:r>
      <w:r w:rsidR="005F5E94">
        <w:rPr>
          <w:bCs/>
        </w:rPr>
        <w:t xml:space="preserve">  </w:t>
      </w:r>
      <w:r w:rsidR="005F5E94" w:rsidRPr="007C5700">
        <w:rPr>
          <w:bCs/>
        </w:rPr>
        <w:t>Any</w:t>
      </w:r>
      <w:r w:rsidR="005F5E94">
        <w:rPr>
          <w:bCs/>
        </w:rPr>
        <w:t xml:space="preserve"> </w:t>
      </w:r>
      <w:r w:rsidR="005F5E94" w:rsidRPr="007C5700">
        <w:rPr>
          <w:bCs/>
        </w:rPr>
        <w:t>license</w:t>
      </w:r>
      <w:r w:rsidR="005F5E94">
        <w:rPr>
          <w:bCs/>
        </w:rPr>
        <w:t xml:space="preserve"> </w:t>
      </w:r>
      <w:r w:rsidR="005F5E94" w:rsidRPr="007C5700">
        <w:rPr>
          <w:bCs/>
        </w:rPr>
        <w:t>transfer</w:t>
      </w:r>
      <w:r w:rsidR="005F5E94">
        <w:rPr>
          <w:bCs/>
        </w:rPr>
        <w:t xml:space="preserve"> </w:t>
      </w:r>
      <w:r w:rsidR="005F5E94" w:rsidRPr="007C5700">
        <w:rPr>
          <w:bCs/>
        </w:rPr>
        <w:t>not</w:t>
      </w:r>
      <w:r w:rsidR="005F5E94">
        <w:rPr>
          <w:bCs/>
        </w:rPr>
        <w:t xml:space="preserve"> </w:t>
      </w:r>
      <w:r w:rsidR="005F5E94" w:rsidRPr="007C5700">
        <w:rPr>
          <w:bCs/>
        </w:rPr>
        <w:t>made</w:t>
      </w:r>
      <w:r w:rsidR="005F5E94">
        <w:rPr>
          <w:bCs/>
        </w:rPr>
        <w:t xml:space="preserve"> </w:t>
      </w:r>
      <w:r w:rsidR="005F5E94" w:rsidRPr="007C5700">
        <w:rPr>
          <w:bCs/>
        </w:rPr>
        <w:t>in</w:t>
      </w:r>
      <w:r w:rsidR="005F5E94">
        <w:rPr>
          <w:bCs/>
        </w:rPr>
        <w:t xml:space="preserve"> </w:t>
      </w:r>
      <w:r w:rsidR="005F5E94" w:rsidRPr="007C5700">
        <w:rPr>
          <w:bCs/>
        </w:rPr>
        <w:t>compliance</w:t>
      </w:r>
      <w:r w:rsidR="005F5E94">
        <w:rPr>
          <w:bCs/>
        </w:rPr>
        <w:t xml:space="preserve"> </w:t>
      </w:r>
      <w:r w:rsidR="005F5E94" w:rsidRPr="007C5700">
        <w:rPr>
          <w:bCs/>
        </w:rPr>
        <w:t>with</w:t>
      </w:r>
      <w:r w:rsidR="005F5E94">
        <w:rPr>
          <w:bCs/>
        </w:rPr>
        <w:t xml:space="preserve"> </w:t>
      </w:r>
      <w:r w:rsidR="005F5E94" w:rsidRPr="007C5700">
        <w:rPr>
          <w:bCs/>
        </w:rPr>
        <w:t>this</w:t>
      </w:r>
      <w:r w:rsidR="005F5E94">
        <w:rPr>
          <w:bCs/>
        </w:rPr>
        <w:t xml:space="preserve"> </w:t>
      </w:r>
      <w:r w:rsidR="005F5E94" w:rsidRPr="007C5700">
        <w:rPr>
          <w:bCs/>
        </w:rPr>
        <w:t>section</w:t>
      </w:r>
      <w:r w:rsidR="005F5E94">
        <w:rPr>
          <w:bCs/>
        </w:rPr>
        <w:t xml:space="preserve"> </w:t>
      </w:r>
      <w:r w:rsidR="005F5E94" w:rsidRPr="007C5700">
        <w:rPr>
          <w:bCs/>
        </w:rPr>
        <w:t>will</w:t>
      </w:r>
      <w:r w:rsidR="005F5E94">
        <w:rPr>
          <w:bCs/>
        </w:rPr>
        <w:t xml:space="preserve"> </w:t>
      </w:r>
      <w:r w:rsidR="005F5E94" w:rsidRPr="007C5700">
        <w:rPr>
          <w:bCs/>
        </w:rPr>
        <w:t>be</w:t>
      </w:r>
      <w:r w:rsidR="005F5E94">
        <w:rPr>
          <w:bCs/>
        </w:rPr>
        <w:t xml:space="preserve"> </w:t>
      </w:r>
      <w:r w:rsidR="005F5E94" w:rsidRPr="007C5700">
        <w:rPr>
          <w:bCs/>
        </w:rPr>
        <w:t>void</w:t>
      </w:r>
      <w:r w:rsidR="005F5E94">
        <w:rPr>
          <w:bCs/>
        </w:rPr>
        <w:t>.</w:t>
      </w:r>
    </w:p>
    <w:p w14:paraId="2FA64E1A" w14:textId="01345506" w:rsidR="005F5E94" w:rsidRPr="001F4E9E" w:rsidRDefault="005F5E94" w:rsidP="001F4E9E">
      <w:pPr>
        <w:pStyle w:val="ListParagraph"/>
        <w:numPr>
          <w:ilvl w:val="0"/>
          <w:numId w:val="31"/>
        </w:numPr>
        <w:rPr>
          <w:rFonts w:cs="Arial"/>
          <w:b/>
          <w:szCs w:val="20"/>
          <w:lang w:val="en-US" w:eastAsia="en-US"/>
        </w:rPr>
      </w:pPr>
      <w:r w:rsidRPr="006928D3">
        <w:rPr>
          <w:b/>
          <w:iCs/>
        </w:rPr>
        <w:t>Internal Reassignment of Licenses and Software Assurance</w:t>
      </w:r>
      <w:r w:rsidRPr="006928D3">
        <w:rPr>
          <w:b/>
        </w:rPr>
        <w:t>.</w:t>
      </w:r>
      <w:r w:rsidR="006928D3" w:rsidRPr="006928D3">
        <w:rPr>
          <w:b/>
        </w:rPr>
        <w:t xml:space="preserve"> </w:t>
      </w:r>
      <w:r w:rsidR="006928D3" w:rsidRPr="00BF3DC0">
        <w:rPr>
          <w:rFonts w:cs="Arial"/>
          <w:szCs w:val="20"/>
          <w:lang w:val="en-US" w:eastAsia="en-US"/>
        </w:rPr>
        <w:t>Licenses and Software Assurance must be assigned to a single user or device within Registered Affiliate’s organization.  Licenses and Software Assurance may be reassigned within the organization as described in the Product Use Rights.</w:t>
      </w:r>
    </w:p>
    <w:p w14:paraId="2FA64E1D"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9" w:name="_Toc368478875"/>
      <w:r w:rsidRPr="000569C1">
        <w:rPr>
          <w:rFonts w:cs="Arial"/>
        </w:rPr>
        <w:t>Term</w:t>
      </w:r>
      <w:r>
        <w:rPr>
          <w:rFonts w:cs="Arial"/>
        </w:rPr>
        <w:t xml:space="preserve"> </w:t>
      </w:r>
      <w:r w:rsidRPr="000569C1">
        <w:rPr>
          <w:rFonts w:cs="Arial"/>
        </w:rPr>
        <w:t>and</w:t>
      </w:r>
      <w:r>
        <w:rPr>
          <w:rFonts w:cs="Arial"/>
        </w:rPr>
        <w:t xml:space="preserve"> </w:t>
      </w:r>
      <w:r w:rsidRPr="000569C1">
        <w:rPr>
          <w:rFonts w:cs="Arial"/>
        </w:rPr>
        <w:t>termination.</w:t>
      </w:r>
      <w:bookmarkEnd w:id="9"/>
    </w:p>
    <w:p w14:paraId="2FA64E1E" w14:textId="600D6A29" w:rsidR="005F5E94" w:rsidRPr="000569C1" w:rsidRDefault="005F5E94" w:rsidP="005F5E94">
      <w:pPr>
        <w:numPr>
          <w:ilvl w:val="1"/>
          <w:numId w:val="1"/>
        </w:numPr>
        <w:spacing w:before="120"/>
        <w:ind w:left="1080"/>
        <w:jc w:val="both"/>
        <w:rPr>
          <w:i/>
          <w:iCs/>
        </w:rPr>
      </w:pPr>
      <w:r w:rsidRPr="000569C1">
        <w:rPr>
          <w:b/>
          <w:iCs/>
        </w:rPr>
        <w:t>Term.</w:t>
      </w:r>
      <w:r>
        <w:rPr>
          <w:b/>
          <w:i/>
          <w:iCs/>
        </w:rPr>
        <w:t xml:space="preserve"> </w:t>
      </w:r>
      <w:r w:rsidRPr="000569C1">
        <w:rPr>
          <w:iCs/>
        </w:rPr>
        <w:t>This</w:t>
      </w:r>
      <w:r>
        <w:rPr>
          <w:iCs/>
        </w:rPr>
        <w:t xml:space="preserve"> </w:t>
      </w:r>
      <w:r w:rsidR="00120074">
        <w:rPr>
          <w:iCs/>
        </w:rPr>
        <w:t>Agreement</w:t>
      </w:r>
      <w:r>
        <w:rPr>
          <w:iCs/>
        </w:rPr>
        <w:t xml:space="preserve"> </w:t>
      </w:r>
      <w:r w:rsidRPr="000569C1">
        <w:rPr>
          <w:iCs/>
        </w:rPr>
        <w:t>will</w:t>
      </w:r>
      <w:r>
        <w:rPr>
          <w:iCs/>
        </w:rPr>
        <w:t xml:space="preserve"> </w:t>
      </w:r>
      <w:r w:rsidRPr="000569C1">
        <w:rPr>
          <w:iCs/>
        </w:rPr>
        <w:t>remain</w:t>
      </w:r>
      <w:r>
        <w:rPr>
          <w:iCs/>
        </w:rPr>
        <w:t xml:space="preserve"> </w:t>
      </w:r>
      <w:r w:rsidRPr="000569C1">
        <w:rPr>
          <w:iCs/>
        </w:rPr>
        <w:t>in</w:t>
      </w:r>
      <w:r>
        <w:rPr>
          <w:iCs/>
        </w:rPr>
        <w:t xml:space="preserve"> </w:t>
      </w:r>
      <w:r w:rsidRPr="000569C1">
        <w:rPr>
          <w:iCs/>
        </w:rPr>
        <w:t>effect</w:t>
      </w:r>
      <w:r>
        <w:rPr>
          <w:iCs/>
        </w:rPr>
        <w:t xml:space="preserve"> </w:t>
      </w:r>
      <w:r w:rsidRPr="000569C1">
        <w:rPr>
          <w:iCs/>
        </w:rPr>
        <w:t>unless</w:t>
      </w:r>
      <w:r>
        <w:rPr>
          <w:iCs/>
        </w:rPr>
        <w:t xml:space="preserve"> </w:t>
      </w:r>
      <w:r w:rsidRPr="000569C1">
        <w:rPr>
          <w:iCs/>
        </w:rPr>
        <w:t>it</w:t>
      </w:r>
      <w:r>
        <w:rPr>
          <w:iCs/>
        </w:rPr>
        <w:t xml:space="preserve"> </w:t>
      </w:r>
      <w:r w:rsidRPr="000569C1">
        <w:rPr>
          <w:iCs/>
        </w:rPr>
        <w:t>is</w:t>
      </w:r>
      <w:r>
        <w:rPr>
          <w:iCs/>
        </w:rPr>
        <w:t xml:space="preserve"> </w:t>
      </w:r>
      <w:r w:rsidRPr="000569C1">
        <w:rPr>
          <w:iCs/>
        </w:rPr>
        <w:t>terminated</w:t>
      </w:r>
      <w:r>
        <w:rPr>
          <w:iCs/>
        </w:rPr>
        <w:t xml:space="preserve"> </w:t>
      </w:r>
      <w:r w:rsidRPr="000569C1">
        <w:rPr>
          <w:iCs/>
        </w:rPr>
        <w:t>by</w:t>
      </w:r>
      <w:r>
        <w:rPr>
          <w:iCs/>
        </w:rPr>
        <w:t xml:space="preserve"> </w:t>
      </w:r>
      <w:r w:rsidRPr="000569C1">
        <w:rPr>
          <w:iCs/>
        </w:rPr>
        <w:t>either</w:t>
      </w:r>
      <w:r>
        <w:rPr>
          <w:iCs/>
        </w:rPr>
        <w:t xml:space="preserve"> </w:t>
      </w:r>
      <w:r w:rsidRPr="000569C1">
        <w:rPr>
          <w:iCs/>
        </w:rPr>
        <w:t>party</w:t>
      </w:r>
      <w:r>
        <w:rPr>
          <w:iCs/>
        </w:rPr>
        <w:t xml:space="preserve"> </w:t>
      </w:r>
      <w:r w:rsidRPr="000569C1">
        <w:rPr>
          <w:iCs/>
        </w:rPr>
        <w:t>as</w:t>
      </w:r>
      <w:r>
        <w:rPr>
          <w:iCs/>
        </w:rPr>
        <w:t xml:space="preserve"> </w:t>
      </w:r>
      <w:r w:rsidRPr="000569C1">
        <w:rPr>
          <w:iCs/>
        </w:rPr>
        <w:t>described</w:t>
      </w:r>
      <w:r>
        <w:rPr>
          <w:iCs/>
        </w:rPr>
        <w:t xml:space="preserve"> </w:t>
      </w:r>
      <w:r w:rsidRPr="000569C1">
        <w:rPr>
          <w:iCs/>
        </w:rPr>
        <w:t>below.</w:t>
      </w:r>
      <w:r>
        <w:rPr>
          <w:i/>
          <w:iCs/>
        </w:rPr>
        <w:t xml:space="preserve"> </w:t>
      </w:r>
    </w:p>
    <w:p w14:paraId="2FA64E1F" w14:textId="6EB2E883" w:rsidR="005F5E94" w:rsidRPr="000569C1" w:rsidRDefault="005F5E94" w:rsidP="005F5E94">
      <w:pPr>
        <w:numPr>
          <w:ilvl w:val="1"/>
          <w:numId w:val="1"/>
        </w:numPr>
        <w:spacing w:before="120"/>
        <w:ind w:left="1080"/>
        <w:jc w:val="both"/>
      </w:pPr>
      <w:r w:rsidRPr="000569C1">
        <w:rPr>
          <w:b/>
          <w:iCs/>
        </w:rPr>
        <w:t>Termination</w:t>
      </w:r>
      <w:r>
        <w:rPr>
          <w:b/>
          <w:iCs/>
        </w:rPr>
        <w:t xml:space="preserve"> </w:t>
      </w:r>
      <w:r w:rsidRPr="000569C1">
        <w:rPr>
          <w:b/>
          <w:iCs/>
        </w:rPr>
        <w:t>without</w:t>
      </w:r>
      <w:r>
        <w:rPr>
          <w:b/>
          <w:iCs/>
        </w:rPr>
        <w:t xml:space="preserve"> </w:t>
      </w:r>
      <w:r w:rsidRPr="000569C1">
        <w:rPr>
          <w:b/>
          <w:iCs/>
        </w:rPr>
        <w:t>cause.</w:t>
      </w:r>
      <w:r>
        <w:rPr>
          <w:b/>
          <w:i/>
          <w:iCs/>
        </w:rPr>
        <w:t xml:space="preserve">  </w:t>
      </w:r>
      <w:r w:rsidRPr="000569C1">
        <w:t>Either</w:t>
      </w:r>
      <w:r>
        <w:t xml:space="preserve"> </w:t>
      </w:r>
      <w:r w:rsidRPr="000569C1">
        <w:t>party</w:t>
      </w:r>
      <w:r>
        <w:t xml:space="preserve"> </w:t>
      </w:r>
      <w:r w:rsidRPr="000569C1">
        <w:t>may</w:t>
      </w:r>
      <w:r>
        <w:t xml:space="preserve"> </w:t>
      </w:r>
      <w:r w:rsidRPr="000569C1">
        <w:t>terminate</w:t>
      </w:r>
      <w:r>
        <w:t xml:space="preserve"> </w:t>
      </w:r>
      <w:r w:rsidRPr="000569C1">
        <w:t>this</w:t>
      </w:r>
      <w:r>
        <w:t xml:space="preserve"> </w:t>
      </w:r>
      <w:r w:rsidR="00120074">
        <w:t>Agreement</w:t>
      </w:r>
      <w:r>
        <w:t xml:space="preserve"> </w:t>
      </w:r>
      <w:r w:rsidRPr="000569C1">
        <w:t>without</w:t>
      </w:r>
      <w:r>
        <w:t xml:space="preserve"> </w:t>
      </w:r>
      <w:r w:rsidRPr="000569C1">
        <w:t>cause</w:t>
      </w:r>
      <w:r>
        <w:t xml:space="preserve"> </w:t>
      </w:r>
      <w:r w:rsidRPr="000569C1">
        <w:t>upon</w:t>
      </w:r>
      <w:r>
        <w:t xml:space="preserve"> </w:t>
      </w:r>
      <w:r w:rsidRPr="000569C1">
        <w:t>60</w:t>
      </w:r>
      <w:r>
        <w:t xml:space="preserve"> </w:t>
      </w:r>
      <w:r w:rsidRPr="000569C1">
        <w:t>days</w:t>
      </w:r>
      <w:r>
        <w:t xml:space="preserve"> </w:t>
      </w:r>
      <w:r w:rsidRPr="000569C1">
        <w:t>written</w:t>
      </w:r>
      <w:r>
        <w:t xml:space="preserve"> </w:t>
      </w:r>
      <w:r w:rsidRPr="000569C1">
        <w:t>notice.</w:t>
      </w:r>
      <w:r>
        <w:t xml:space="preserve">  </w:t>
      </w:r>
      <w:r w:rsidR="006928D3">
        <w:t xml:space="preserve">In the event of termination, new Orders will not be accepted, but any terms of this </w:t>
      </w:r>
      <w:r w:rsidR="00120074">
        <w:t>Agreement</w:t>
      </w:r>
      <w:r w:rsidR="006928D3">
        <w:t xml:space="preserve"> applicable to </w:t>
      </w:r>
      <w:r w:rsidRPr="000569C1">
        <w:t>any</w:t>
      </w:r>
      <w:r>
        <w:t xml:space="preserve"> </w:t>
      </w:r>
      <w:r w:rsidRPr="000569C1">
        <w:t>Orders</w:t>
      </w:r>
      <w:r>
        <w:t xml:space="preserve"> </w:t>
      </w:r>
      <w:r w:rsidRPr="000569C1">
        <w:t>not</w:t>
      </w:r>
      <w:r>
        <w:t xml:space="preserve"> </w:t>
      </w:r>
      <w:r w:rsidRPr="000569C1">
        <w:t>otherwise</w:t>
      </w:r>
      <w:r>
        <w:t xml:space="preserve"> </w:t>
      </w:r>
      <w:r w:rsidRPr="000569C1">
        <w:t>terminated</w:t>
      </w:r>
      <w:r w:rsidR="006928D3">
        <w:t xml:space="preserve"> </w:t>
      </w:r>
      <w:r w:rsidRPr="000569C1">
        <w:t>will</w:t>
      </w:r>
      <w:r>
        <w:t xml:space="preserve"> </w:t>
      </w:r>
      <w:r w:rsidR="006928D3">
        <w:t xml:space="preserve">remain </w:t>
      </w:r>
      <w:r w:rsidRPr="000569C1">
        <w:t>in</w:t>
      </w:r>
      <w:r>
        <w:t xml:space="preserve"> </w:t>
      </w:r>
      <w:r w:rsidRPr="000569C1">
        <w:t>effect.</w:t>
      </w:r>
    </w:p>
    <w:p w14:paraId="2FA64E20" w14:textId="217211B8" w:rsidR="005F5E94" w:rsidRPr="0096217A" w:rsidRDefault="005F5E94" w:rsidP="005F5E94">
      <w:pPr>
        <w:numPr>
          <w:ilvl w:val="1"/>
          <w:numId w:val="1"/>
        </w:numPr>
        <w:spacing w:before="120"/>
        <w:ind w:left="1080"/>
        <w:jc w:val="both"/>
      </w:pPr>
      <w:r w:rsidRPr="00D93A47">
        <w:rPr>
          <w:b/>
          <w:iCs/>
        </w:rPr>
        <w:t>Mid</w:t>
      </w:r>
      <w:r w:rsidRPr="00D93A47">
        <w:rPr>
          <w:b/>
          <w:bCs/>
          <w:iCs/>
        </w:rPr>
        <w:t>-term</w:t>
      </w:r>
      <w:r>
        <w:rPr>
          <w:b/>
          <w:bCs/>
          <w:iCs/>
        </w:rPr>
        <w:t xml:space="preserve"> </w:t>
      </w:r>
      <w:r w:rsidRPr="00D93A47">
        <w:rPr>
          <w:b/>
          <w:bCs/>
          <w:iCs/>
        </w:rPr>
        <w:t>termination</w:t>
      </w:r>
      <w:r>
        <w:rPr>
          <w:b/>
          <w:bCs/>
          <w:iCs/>
        </w:rPr>
        <w:t xml:space="preserve"> </w:t>
      </w:r>
      <w:r w:rsidRPr="00D93A47">
        <w:rPr>
          <w:b/>
          <w:bCs/>
          <w:iCs/>
        </w:rPr>
        <w:t>for</w:t>
      </w:r>
      <w:r>
        <w:rPr>
          <w:b/>
          <w:bCs/>
          <w:iCs/>
        </w:rPr>
        <w:t xml:space="preserve"> </w:t>
      </w:r>
      <w:r w:rsidRPr="00D93A47">
        <w:rPr>
          <w:b/>
          <w:bCs/>
          <w:iCs/>
        </w:rPr>
        <w:t>non-appropriation</w:t>
      </w:r>
      <w:r>
        <w:rPr>
          <w:b/>
          <w:bCs/>
          <w:iCs/>
        </w:rPr>
        <w:t xml:space="preserve"> </w:t>
      </w:r>
      <w:r w:rsidRPr="00D93A47">
        <w:rPr>
          <w:b/>
          <w:bCs/>
          <w:iCs/>
        </w:rPr>
        <w:t>of</w:t>
      </w:r>
      <w:r>
        <w:rPr>
          <w:b/>
          <w:bCs/>
          <w:iCs/>
        </w:rPr>
        <w:t xml:space="preserve"> </w:t>
      </w:r>
      <w:r w:rsidRPr="00D93A47">
        <w:rPr>
          <w:b/>
          <w:bCs/>
          <w:iCs/>
        </w:rPr>
        <w:t>Funds.</w:t>
      </w:r>
      <w:r>
        <w:rPr>
          <w:b/>
          <w:iCs/>
        </w:rPr>
        <w:t xml:space="preserve">  </w:t>
      </w:r>
      <w:r w:rsidR="00056D74">
        <w:rPr>
          <w:iCs/>
        </w:rPr>
        <w:t xml:space="preserve">Registered </w:t>
      </w:r>
      <w:r w:rsidRPr="004D5ADB">
        <w:rPr>
          <w:iCs/>
        </w:rPr>
        <w:t>Affiliate</w:t>
      </w:r>
      <w:r>
        <w:rPr>
          <w:iCs/>
        </w:rPr>
        <w:t xml:space="preserve"> </w:t>
      </w:r>
      <w:r w:rsidRPr="004D5ADB">
        <w:rPr>
          <w:iCs/>
        </w:rPr>
        <w:t>may</w:t>
      </w:r>
      <w:r>
        <w:rPr>
          <w:iCs/>
        </w:rPr>
        <w:t xml:space="preserve"> </w:t>
      </w:r>
      <w:r w:rsidRPr="004D5ADB">
        <w:rPr>
          <w:iCs/>
        </w:rPr>
        <w:t>terminate</w:t>
      </w:r>
      <w:r>
        <w:rPr>
          <w:iCs/>
        </w:rPr>
        <w:t xml:space="preserve"> </w:t>
      </w:r>
      <w:r w:rsidRPr="004D5ADB">
        <w:rPr>
          <w:iCs/>
        </w:rPr>
        <w:t>this</w:t>
      </w:r>
      <w:r>
        <w:rPr>
          <w:iCs/>
        </w:rPr>
        <w:t xml:space="preserve"> </w:t>
      </w:r>
      <w:r w:rsidR="00120074">
        <w:rPr>
          <w:iCs/>
        </w:rPr>
        <w:t>Agreement</w:t>
      </w:r>
      <w:r>
        <w:rPr>
          <w:iCs/>
        </w:rPr>
        <w:t xml:space="preserve"> </w:t>
      </w:r>
      <w:r w:rsidRPr="004D5ADB">
        <w:rPr>
          <w:iCs/>
        </w:rPr>
        <w:t>or</w:t>
      </w:r>
      <w:r>
        <w:rPr>
          <w:iCs/>
        </w:rPr>
        <w:t xml:space="preserve"> </w:t>
      </w:r>
      <w:r w:rsidRPr="004D5ADB">
        <w:rPr>
          <w:iCs/>
        </w:rPr>
        <w:t>an</w:t>
      </w:r>
      <w:r>
        <w:rPr>
          <w:iCs/>
        </w:rPr>
        <w:t xml:space="preserve"> </w:t>
      </w:r>
      <w:r w:rsidRPr="004D5ADB">
        <w:rPr>
          <w:iCs/>
        </w:rPr>
        <w:t>Enrollment</w:t>
      </w:r>
      <w:r>
        <w:rPr>
          <w:iCs/>
        </w:rPr>
        <w:t xml:space="preserve"> </w:t>
      </w:r>
      <w:r w:rsidRPr="004D5ADB">
        <w:rPr>
          <w:iCs/>
        </w:rPr>
        <w:t>without</w:t>
      </w:r>
      <w:r>
        <w:rPr>
          <w:iCs/>
        </w:rPr>
        <w:t xml:space="preserve"> </w:t>
      </w:r>
      <w:r w:rsidRPr="004D5ADB">
        <w:rPr>
          <w:iCs/>
        </w:rPr>
        <w:t>liability,</w:t>
      </w:r>
      <w:r>
        <w:rPr>
          <w:iCs/>
        </w:rPr>
        <w:t xml:space="preserve"> </w:t>
      </w:r>
      <w:r w:rsidRPr="004D5ADB">
        <w:rPr>
          <w:iCs/>
        </w:rPr>
        <w:t>penalty</w:t>
      </w:r>
      <w:r>
        <w:rPr>
          <w:iCs/>
        </w:rPr>
        <w:t xml:space="preserve"> </w:t>
      </w:r>
      <w:r w:rsidRPr="004D5ADB">
        <w:rPr>
          <w:iCs/>
        </w:rPr>
        <w:t>or</w:t>
      </w:r>
      <w:r>
        <w:rPr>
          <w:iCs/>
        </w:rPr>
        <w:t xml:space="preserve"> </w:t>
      </w:r>
      <w:r w:rsidRPr="004D5ADB">
        <w:rPr>
          <w:iCs/>
        </w:rPr>
        <w:t>further</w:t>
      </w:r>
      <w:r>
        <w:rPr>
          <w:iCs/>
        </w:rPr>
        <w:t xml:space="preserve"> </w:t>
      </w:r>
      <w:r w:rsidRPr="004D5ADB">
        <w:rPr>
          <w:iCs/>
        </w:rPr>
        <w:t>obligation</w:t>
      </w:r>
      <w:r>
        <w:rPr>
          <w:iCs/>
        </w:rPr>
        <w:t xml:space="preserve"> </w:t>
      </w:r>
      <w:r w:rsidRPr="004D5ADB">
        <w:rPr>
          <w:iCs/>
        </w:rPr>
        <w:t>to</w:t>
      </w:r>
      <w:r>
        <w:rPr>
          <w:iCs/>
        </w:rPr>
        <w:t xml:space="preserve"> </w:t>
      </w:r>
      <w:r w:rsidRPr="004D5ADB">
        <w:rPr>
          <w:iCs/>
        </w:rPr>
        <w:t>make</w:t>
      </w:r>
      <w:r>
        <w:rPr>
          <w:iCs/>
        </w:rPr>
        <w:t xml:space="preserve"> </w:t>
      </w:r>
      <w:r w:rsidRPr="004D5ADB">
        <w:rPr>
          <w:iCs/>
        </w:rPr>
        <w:t>payments</w:t>
      </w:r>
      <w:r>
        <w:rPr>
          <w:iCs/>
        </w:rPr>
        <w:t xml:space="preserve"> </w:t>
      </w:r>
      <w:r w:rsidRPr="004D5ADB">
        <w:rPr>
          <w:iCs/>
        </w:rPr>
        <w:t>if</w:t>
      </w:r>
      <w:r>
        <w:rPr>
          <w:iCs/>
        </w:rPr>
        <w:t xml:space="preserve"> </w:t>
      </w:r>
      <w:r w:rsidRPr="004D5ADB">
        <w:rPr>
          <w:iCs/>
        </w:rPr>
        <w:t>funds</w:t>
      </w:r>
      <w:r>
        <w:rPr>
          <w:iCs/>
        </w:rPr>
        <w:t xml:space="preserve"> </w:t>
      </w:r>
      <w:r w:rsidRPr="004D5ADB">
        <w:rPr>
          <w:iCs/>
        </w:rPr>
        <w:t>to</w:t>
      </w:r>
      <w:r>
        <w:rPr>
          <w:iCs/>
        </w:rPr>
        <w:t xml:space="preserve"> </w:t>
      </w:r>
      <w:r w:rsidRPr="004D5ADB">
        <w:rPr>
          <w:iCs/>
        </w:rPr>
        <w:t>make</w:t>
      </w:r>
      <w:r>
        <w:rPr>
          <w:iCs/>
        </w:rPr>
        <w:t xml:space="preserve"> </w:t>
      </w:r>
      <w:r w:rsidRPr="004D5ADB">
        <w:rPr>
          <w:iCs/>
        </w:rPr>
        <w:t>payments</w:t>
      </w:r>
      <w:r>
        <w:rPr>
          <w:iCs/>
        </w:rPr>
        <w:t xml:space="preserve"> </w:t>
      </w:r>
      <w:r w:rsidRPr="004D5ADB">
        <w:rPr>
          <w:iCs/>
        </w:rPr>
        <w:t>under</w:t>
      </w:r>
      <w:r>
        <w:rPr>
          <w:iCs/>
        </w:rPr>
        <w:t xml:space="preserve"> </w:t>
      </w:r>
      <w:r w:rsidRPr="004D5ADB">
        <w:rPr>
          <w:iCs/>
        </w:rPr>
        <w:t>the</w:t>
      </w:r>
      <w:r>
        <w:rPr>
          <w:iCs/>
        </w:rPr>
        <w:t xml:space="preserve"> </w:t>
      </w:r>
      <w:r w:rsidR="00120074">
        <w:rPr>
          <w:iCs/>
        </w:rPr>
        <w:t>Agreement</w:t>
      </w:r>
      <w:r>
        <w:rPr>
          <w:iCs/>
        </w:rPr>
        <w:t xml:space="preserve"> </w:t>
      </w:r>
      <w:r w:rsidRPr="004D5ADB">
        <w:rPr>
          <w:iCs/>
        </w:rPr>
        <w:t>or</w:t>
      </w:r>
      <w:r>
        <w:rPr>
          <w:iCs/>
        </w:rPr>
        <w:t xml:space="preserve"> </w:t>
      </w:r>
      <w:r w:rsidRPr="004D5ADB">
        <w:rPr>
          <w:iCs/>
        </w:rPr>
        <w:t>Enrollment</w:t>
      </w:r>
      <w:r>
        <w:rPr>
          <w:iCs/>
        </w:rPr>
        <w:t xml:space="preserve"> </w:t>
      </w:r>
      <w:r w:rsidRPr="004D5ADB">
        <w:rPr>
          <w:iCs/>
        </w:rPr>
        <w:t>are</w:t>
      </w:r>
      <w:r>
        <w:rPr>
          <w:iCs/>
        </w:rPr>
        <w:t xml:space="preserve"> </w:t>
      </w:r>
      <w:r w:rsidRPr="004D5ADB">
        <w:rPr>
          <w:iCs/>
        </w:rPr>
        <w:t>not</w:t>
      </w:r>
      <w:r>
        <w:rPr>
          <w:iCs/>
        </w:rPr>
        <w:t xml:space="preserve"> </w:t>
      </w:r>
      <w:r w:rsidRPr="004D5ADB">
        <w:rPr>
          <w:iCs/>
        </w:rPr>
        <w:t>appropriated</w:t>
      </w:r>
      <w:r>
        <w:rPr>
          <w:iCs/>
        </w:rPr>
        <w:t xml:space="preserve"> </w:t>
      </w:r>
      <w:r w:rsidRPr="004D5ADB">
        <w:rPr>
          <w:iCs/>
        </w:rPr>
        <w:t>or</w:t>
      </w:r>
      <w:r>
        <w:rPr>
          <w:iCs/>
        </w:rPr>
        <w:t xml:space="preserve"> </w:t>
      </w:r>
      <w:r w:rsidRPr="004D5ADB">
        <w:rPr>
          <w:iCs/>
        </w:rPr>
        <w:t>allocated</w:t>
      </w:r>
      <w:r>
        <w:rPr>
          <w:iCs/>
        </w:rPr>
        <w:t xml:space="preserve"> </w:t>
      </w:r>
      <w:r w:rsidRPr="004D5ADB">
        <w:rPr>
          <w:iCs/>
        </w:rPr>
        <w:t>by</w:t>
      </w:r>
      <w:r>
        <w:rPr>
          <w:iCs/>
        </w:rPr>
        <w:t xml:space="preserve"> </w:t>
      </w:r>
      <w:r w:rsidRPr="004D5ADB">
        <w:rPr>
          <w:iCs/>
        </w:rPr>
        <w:t>the</w:t>
      </w:r>
      <w:r>
        <w:rPr>
          <w:iCs/>
        </w:rPr>
        <w:t xml:space="preserve"> </w:t>
      </w:r>
      <w:r w:rsidR="00056D74">
        <w:rPr>
          <w:iCs/>
        </w:rPr>
        <w:t xml:space="preserve">Registered </w:t>
      </w:r>
      <w:r w:rsidRPr="004D5ADB">
        <w:rPr>
          <w:iCs/>
        </w:rPr>
        <w:t>Affiliate</w:t>
      </w:r>
      <w:r>
        <w:rPr>
          <w:iCs/>
        </w:rPr>
        <w:t xml:space="preserve"> </w:t>
      </w:r>
      <w:r w:rsidRPr="004D5ADB">
        <w:rPr>
          <w:iCs/>
        </w:rPr>
        <w:t>for</w:t>
      </w:r>
      <w:r>
        <w:rPr>
          <w:iCs/>
        </w:rPr>
        <w:t xml:space="preserve"> </w:t>
      </w:r>
      <w:r w:rsidRPr="004D5ADB">
        <w:rPr>
          <w:iCs/>
        </w:rPr>
        <w:t>such</w:t>
      </w:r>
      <w:r>
        <w:rPr>
          <w:iCs/>
        </w:rPr>
        <w:t xml:space="preserve"> </w:t>
      </w:r>
      <w:r w:rsidRPr="004D5ADB">
        <w:rPr>
          <w:iCs/>
        </w:rPr>
        <w:t>purpose.</w:t>
      </w:r>
    </w:p>
    <w:p w14:paraId="2FA64E21" w14:textId="3476BAD2" w:rsidR="005F5E94" w:rsidRPr="000569C1" w:rsidRDefault="005F5E94" w:rsidP="005F5E94">
      <w:pPr>
        <w:numPr>
          <w:ilvl w:val="1"/>
          <w:numId w:val="1"/>
        </w:numPr>
        <w:spacing w:before="120"/>
        <w:ind w:left="1080"/>
        <w:jc w:val="both"/>
      </w:pPr>
      <w:r w:rsidRPr="000569C1">
        <w:rPr>
          <w:b/>
        </w:rPr>
        <w:t>Termination</w:t>
      </w:r>
      <w:r>
        <w:rPr>
          <w:b/>
        </w:rPr>
        <w:t xml:space="preserve"> </w:t>
      </w:r>
      <w:r w:rsidRPr="000569C1">
        <w:rPr>
          <w:b/>
        </w:rPr>
        <w:t>for</w:t>
      </w:r>
      <w:r>
        <w:rPr>
          <w:b/>
        </w:rPr>
        <w:t xml:space="preserve"> </w:t>
      </w:r>
      <w:r w:rsidR="006928D3">
        <w:rPr>
          <w:b/>
        </w:rPr>
        <w:t>cause</w:t>
      </w:r>
      <w:r w:rsidRPr="000569C1">
        <w:rPr>
          <w:b/>
        </w:rPr>
        <w:t>.</w:t>
      </w:r>
      <w:r>
        <w:t xml:space="preserve">  </w:t>
      </w:r>
      <w:r w:rsidR="006928D3">
        <w:t>Without limiting any other remedies it may have, e</w:t>
      </w:r>
      <w:r w:rsidRPr="000569C1">
        <w:t>ither</w:t>
      </w:r>
      <w:r>
        <w:t xml:space="preserve"> </w:t>
      </w:r>
      <w:r w:rsidRPr="000569C1">
        <w:t>party</w:t>
      </w:r>
      <w:r>
        <w:t xml:space="preserve"> </w:t>
      </w:r>
      <w:r w:rsidRPr="000569C1">
        <w:t>may</w:t>
      </w:r>
      <w:r>
        <w:t xml:space="preserve"> </w:t>
      </w:r>
      <w:r w:rsidRPr="000569C1">
        <w:t>terminate</w:t>
      </w:r>
      <w:r>
        <w:t xml:space="preserve"> </w:t>
      </w:r>
      <w:r w:rsidR="006928D3">
        <w:t xml:space="preserve">this </w:t>
      </w:r>
      <w:r w:rsidR="00120074">
        <w:t>Agreement</w:t>
      </w:r>
      <w:r w:rsidR="006928D3">
        <w:t xml:space="preserve"> </w:t>
      </w:r>
      <w:r w:rsidRPr="000569C1">
        <w:t>if</w:t>
      </w:r>
      <w:r>
        <w:t xml:space="preserve"> </w:t>
      </w:r>
      <w:r w:rsidRPr="000569C1">
        <w:t>the</w:t>
      </w:r>
      <w:r>
        <w:t xml:space="preserve"> </w:t>
      </w:r>
      <w:r w:rsidRPr="000569C1">
        <w:t>other</w:t>
      </w:r>
      <w:r>
        <w:t xml:space="preserve"> </w:t>
      </w:r>
      <w:r w:rsidRPr="000569C1">
        <w:t>party</w:t>
      </w:r>
      <w:r>
        <w:t xml:space="preserve"> </w:t>
      </w:r>
      <w:r w:rsidRPr="000569C1">
        <w:t>materially</w:t>
      </w:r>
      <w:r>
        <w:t xml:space="preserve"> </w:t>
      </w:r>
      <w:r w:rsidRPr="000569C1">
        <w:t>breaches</w:t>
      </w:r>
      <w:r>
        <w:t xml:space="preserve"> </w:t>
      </w:r>
      <w:r w:rsidRPr="000569C1">
        <w:t>its</w:t>
      </w:r>
      <w:r>
        <w:t xml:space="preserve"> </w:t>
      </w:r>
      <w:r w:rsidRPr="000569C1">
        <w:t>obligations</w:t>
      </w:r>
      <w:r>
        <w:t xml:space="preserve"> </w:t>
      </w:r>
      <w:r w:rsidRPr="000569C1">
        <w:t>under</w:t>
      </w:r>
      <w:r>
        <w:t xml:space="preserve"> </w:t>
      </w:r>
      <w:r w:rsidRPr="000569C1">
        <w:t>this</w:t>
      </w:r>
      <w:r>
        <w:t xml:space="preserve"> </w:t>
      </w:r>
      <w:r w:rsidR="00120074">
        <w:t>Agreement</w:t>
      </w:r>
      <w:r w:rsidRPr="000569C1">
        <w:t>,</w:t>
      </w:r>
      <w:r>
        <w:t xml:space="preserve"> </w:t>
      </w:r>
      <w:r w:rsidRPr="000569C1">
        <w:t>including</w:t>
      </w:r>
      <w:r>
        <w:t xml:space="preserve"> </w:t>
      </w:r>
      <w:r w:rsidRPr="000569C1">
        <w:t>any</w:t>
      </w:r>
      <w:r>
        <w:t xml:space="preserve"> </w:t>
      </w:r>
      <w:r w:rsidRPr="000569C1">
        <w:t>obligation</w:t>
      </w:r>
      <w:r>
        <w:t xml:space="preserve"> </w:t>
      </w:r>
      <w:r w:rsidRPr="000569C1">
        <w:t>to</w:t>
      </w:r>
      <w:r>
        <w:t xml:space="preserve"> </w:t>
      </w:r>
      <w:r w:rsidRPr="000569C1">
        <w:t>pay</w:t>
      </w:r>
      <w:r>
        <w:t xml:space="preserve"> </w:t>
      </w:r>
      <w:r w:rsidR="006928D3">
        <w:t>invoices</w:t>
      </w:r>
      <w:r w:rsidRPr="000569C1">
        <w:t>.</w:t>
      </w:r>
      <w:r>
        <w:rPr>
          <w:bCs/>
        </w:rPr>
        <w:t xml:space="preserve">  </w:t>
      </w:r>
      <w:r w:rsidRPr="000569C1">
        <w:t>Except</w:t>
      </w:r>
      <w:r>
        <w:t xml:space="preserve"> </w:t>
      </w:r>
      <w:r w:rsidRPr="000569C1">
        <w:t>where</w:t>
      </w:r>
      <w:r>
        <w:t xml:space="preserve"> </w:t>
      </w:r>
      <w:r w:rsidRPr="000569C1">
        <w:t>the</w:t>
      </w:r>
      <w:r>
        <w:t xml:space="preserve"> </w:t>
      </w:r>
      <w:r w:rsidRPr="000569C1">
        <w:t>breach</w:t>
      </w:r>
      <w:r>
        <w:t xml:space="preserve"> </w:t>
      </w:r>
      <w:r w:rsidRPr="000569C1">
        <w:t>is</w:t>
      </w:r>
      <w:r>
        <w:t xml:space="preserve"> </w:t>
      </w:r>
      <w:r w:rsidRPr="000569C1">
        <w:t>by</w:t>
      </w:r>
      <w:r>
        <w:t xml:space="preserve"> </w:t>
      </w:r>
      <w:r w:rsidRPr="000569C1">
        <w:t>its</w:t>
      </w:r>
      <w:r>
        <w:t xml:space="preserve"> </w:t>
      </w:r>
      <w:r w:rsidRPr="000569C1">
        <w:t>nature</w:t>
      </w:r>
      <w:r>
        <w:t xml:space="preserve"> </w:t>
      </w:r>
      <w:r w:rsidRPr="000569C1">
        <w:t>not</w:t>
      </w:r>
      <w:r>
        <w:t xml:space="preserve"> </w:t>
      </w:r>
      <w:r w:rsidRPr="000569C1">
        <w:t>curable</w:t>
      </w:r>
      <w:r>
        <w:t xml:space="preserve"> </w:t>
      </w:r>
      <w:r w:rsidRPr="000569C1">
        <w:t>within</w:t>
      </w:r>
      <w:r>
        <w:t xml:space="preserve"> </w:t>
      </w:r>
      <w:r w:rsidRPr="000569C1">
        <w:t>30</w:t>
      </w:r>
      <w:r>
        <w:t xml:space="preserve"> </w:t>
      </w:r>
      <w:r w:rsidRPr="000569C1">
        <w:t>days,</w:t>
      </w:r>
      <w:r>
        <w:t xml:space="preserve"> </w:t>
      </w:r>
      <w:r w:rsidRPr="000569C1">
        <w:t>the</w:t>
      </w:r>
      <w:r>
        <w:t xml:space="preserve"> </w:t>
      </w:r>
      <w:r w:rsidRPr="000569C1">
        <w:t>terminating</w:t>
      </w:r>
      <w:r>
        <w:t xml:space="preserve"> </w:t>
      </w:r>
      <w:r w:rsidRPr="000569C1">
        <w:t>party</w:t>
      </w:r>
      <w:r>
        <w:t xml:space="preserve"> </w:t>
      </w:r>
      <w:r w:rsidRPr="000569C1">
        <w:t>must</w:t>
      </w:r>
      <w:r>
        <w:t xml:space="preserve"> </w:t>
      </w:r>
      <w:r w:rsidRPr="000569C1">
        <w:t>give</w:t>
      </w:r>
      <w:r>
        <w:t xml:space="preserve"> </w:t>
      </w:r>
      <w:r w:rsidRPr="000569C1">
        <w:t>the</w:t>
      </w:r>
      <w:r>
        <w:t xml:space="preserve"> </w:t>
      </w:r>
      <w:r w:rsidRPr="000569C1">
        <w:t>other</w:t>
      </w:r>
      <w:r>
        <w:t xml:space="preserve"> </w:t>
      </w:r>
      <w:r w:rsidRPr="000569C1">
        <w:t>party</w:t>
      </w:r>
      <w:r>
        <w:t xml:space="preserve"> </w:t>
      </w:r>
      <w:r w:rsidRPr="000569C1">
        <w:t>30</w:t>
      </w:r>
      <w:r>
        <w:t xml:space="preserve"> </w:t>
      </w:r>
      <w:r w:rsidRPr="000569C1">
        <w:t>days’</w:t>
      </w:r>
      <w:r>
        <w:t xml:space="preserve"> </w:t>
      </w:r>
      <w:r w:rsidRPr="000569C1">
        <w:t>notice</w:t>
      </w:r>
      <w:r>
        <w:t xml:space="preserve"> </w:t>
      </w:r>
      <w:r w:rsidRPr="000569C1">
        <w:t>and</w:t>
      </w:r>
      <w:r>
        <w:t xml:space="preserve"> </w:t>
      </w:r>
      <w:r w:rsidRPr="000569C1">
        <w:t>opportunity</w:t>
      </w:r>
      <w:r>
        <w:t xml:space="preserve"> </w:t>
      </w:r>
      <w:r w:rsidRPr="000569C1">
        <w:t>to</w:t>
      </w:r>
      <w:r>
        <w:t xml:space="preserve"> </w:t>
      </w:r>
      <w:r w:rsidRPr="000569C1">
        <w:t>cure</w:t>
      </w:r>
      <w:r w:rsidR="006928D3">
        <w:t xml:space="preserve"> the breach</w:t>
      </w:r>
      <w:r w:rsidRPr="000569C1">
        <w:t>.</w:t>
      </w:r>
      <w:r>
        <w:t xml:space="preserve">  </w:t>
      </w:r>
      <w:r w:rsidRPr="000569C1">
        <w:t>If</w:t>
      </w:r>
      <w:r>
        <w:t xml:space="preserve"> </w:t>
      </w:r>
      <w:r w:rsidRPr="000569C1">
        <w:t>Microsoft</w:t>
      </w:r>
      <w:r>
        <w:t xml:space="preserve"> </w:t>
      </w:r>
      <w:r w:rsidRPr="000569C1">
        <w:t>gives</w:t>
      </w:r>
      <w:r>
        <w:t xml:space="preserve"> </w:t>
      </w:r>
      <w:r w:rsidRPr="000569C1">
        <w:t>such</w:t>
      </w:r>
      <w:r>
        <w:t xml:space="preserve"> </w:t>
      </w:r>
      <w:r w:rsidRPr="000569C1">
        <w:t>notice</w:t>
      </w:r>
      <w:r>
        <w:t xml:space="preserve"> </w:t>
      </w:r>
      <w:r w:rsidRPr="000569C1">
        <w:t>to</w:t>
      </w:r>
      <w:r>
        <w:t xml:space="preserve"> </w:t>
      </w:r>
      <w:r w:rsidRPr="000569C1">
        <w:t>a</w:t>
      </w:r>
      <w:r>
        <w:t xml:space="preserve"> </w:t>
      </w:r>
      <w:r w:rsidRPr="000569C1">
        <w:t>Registered</w:t>
      </w:r>
      <w:r>
        <w:t xml:space="preserve"> </w:t>
      </w:r>
      <w:r w:rsidRPr="000569C1">
        <w:t>Affiliate,</w:t>
      </w:r>
      <w:r>
        <w:t xml:space="preserve"> </w:t>
      </w:r>
      <w:r w:rsidRPr="000569C1">
        <w:t>Microsoft</w:t>
      </w:r>
      <w:r>
        <w:t xml:space="preserve"> </w:t>
      </w:r>
      <w:r w:rsidRPr="000569C1">
        <w:t>will</w:t>
      </w:r>
      <w:r>
        <w:t xml:space="preserve"> </w:t>
      </w:r>
      <w:r w:rsidRPr="000569C1">
        <w:t>give</w:t>
      </w:r>
      <w:r>
        <w:t xml:space="preserve"> </w:t>
      </w:r>
      <w:r w:rsidRPr="000569C1">
        <w:t>Customer</w:t>
      </w:r>
      <w:r>
        <w:t xml:space="preserve"> </w:t>
      </w:r>
      <w:r w:rsidRPr="000569C1">
        <w:t>a</w:t>
      </w:r>
      <w:r>
        <w:t xml:space="preserve"> </w:t>
      </w:r>
      <w:r w:rsidRPr="000569C1">
        <w:t>copy</w:t>
      </w:r>
      <w:r>
        <w:t xml:space="preserve"> </w:t>
      </w:r>
      <w:r w:rsidRPr="000569C1">
        <w:t>of</w:t>
      </w:r>
      <w:r>
        <w:t xml:space="preserve"> </w:t>
      </w:r>
      <w:r w:rsidRPr="000569C1">
        <w:t>that</w:t>
      </w:r>
      <w:r>
        <w:t xml:space="preserve"> </w:t>
      </w:r>
      <w:r w:rsidRPr="000569C1">
        <w:t>notice</w:t>
      </w:r>
      <w:r>
        <w:t xml:space="preserve"> </w:t>
      </w:r>
      <w:r w:rsidRPr="000569C1">
        <w:t>as</w:t>
      </w:r>
      <w:r>
        <w:t xml:space="preserve"> </w:t>
      </w:r>
      <w:r w:rsidRPr="000569C1">
        <w:t>well</w:t>
      </w:r>
      <w:r>
        <w:t xml:space="preserve"> </w:t>
      </w:r>
      <w:r w:rsidRPr="000569C1">
        <w:t>and</w:t>
      </w:r>
      <w:r>
        <w:t xml:space="preserve"> </w:t>
      </w:r>
      <w:r w:rsidRPr="000569C1">
        <w:t>Customer</w:t>
      </w:r>
      <w:r>
        <w:t xml:space="preserve"> </w:t>
      </w:r>
      <w:r w:rsidRPr="000569C1">
        <w:t>agrees</w:t>
      </w:r>
      <w:r>
        <w:t xml:space="preserve"> </w:t>
      </w:r>
      <w:r w:rsidRPr="000569C1">
        <w:t>to</w:t>
      </w:r>
      <w:r>
        <w:t xml:space="preserve"> </w:t>
      </w:r>
      <w:r w:rsidR="006928D3">
        <w:t xml:space="preserve">help </w:t>
      </w:r>
      <w:r w:rsidRPr="000569C1">
        <w:t>resolve</w:t>
      </w:r>
      <w:r>
        <w:t xml:space="preserve"> </w:t>
      </w:r>
      <w:r w:rsidRPr="000569C1">
        <w:t>the</w:t>
      </w:r>
      <w:r>
        <w:t xml:space="preserve"> </w:t>
      </w:r>
      <w:r w:rsidR="006928D3">
        <w:t>breach</w:t>
      </w:r>
      <w:r w:rsidRPr="000569C1">
        <w:t>.</w:t>
      </w:r>
      <w:r>
        <w:t xml:space="preserve">  </w:t>
      </w:r>
      <w:r w:rsidRPr="000569C1">
        <w:t>If</w:t>
      </w:r>
      <w:r>
        <w:t xml:space="preserve"> </w:t>
      </w:r>
      <w:r w:rsidRPr="000569C1">
        <w:t>the</w:t>
      </w:r>
      <w:r>
        <w:t xml:space="preserve"> </w:t>
      </w:r>
      <w:r w:rsidR="000C197B">
        <w:t xml:space="preserve">beach </w:t>
      </w:r>
      <w:r w:rsidRPr="000569C1">
        <w:t>also</w:t>
      </w:r>
      <w:r>
        <w:t xml:space="preserve"> </w:t>
      </w:r>
      <w:r w:rsidRPr="000569C1">
        <w:t>affects</w:t>
      </w:r>
      <w:r>
        <w:t xml:space="preserve"> </w:t>
      </w:r>
      <w:r w:rsidRPr="000569C1">
        <w:t>other</w:t>
      </w:r>
      <w:r>
        <w:t xml:space="preserve"> </w:t>
      </w:r>
      <w:r w:rsidRPr="000569C1">
        <w:t>Affiliate</w:t>
      </w:r>
      <w:r>
        <w:t xml:space="preserve"> </w:t>
      </w:r>
      <w:r w:rsidRPr="000569C1">
        <w:t>registrations</w:t>
      </w:r>
      <w:r>
        <w:t xml:space="preserve"> </w:t>
      </w:r>
      <w:r w:rsidRPr="000569C1">
        <w:t>and</w:t>
      </w:r>
      <w:r>
        <w:t xml:space="preserve"> </w:t>
      </w:r>
      <w:r w:rsidRPr="000569C1">
        <w:t>cannot</w:t>
      </w:r>
      <w:r>
        <w:t xml:space="preserve"> </w:t>
      </w:r>
      <w:r w:rsidRPr="000569C1">
        <w:t>be</w:t>
      </w:r>
      <w:r>
        <w:t xml:space="preserve"> </w:t>
      </w:r>
      <w:r w:rsidRPr="000569C1">
        <w:t>resolved</w:t>
      </w:r>
      <w:r>
        <w:t xml:space="preserve"> </w:t>
      </w:r>
      <w:r w:rsidRPr="000569C1">
        <w:t>between</w:t>
      </w:r>
      <w:r>
        <w:t xml:space="preserve"> </w:t>
      </w:r>
      <w:r w:rsidR="000C197B">
        <w:t xml:space="preserve">Microsoft and </w:t>
      </w:r>
      <w:r w:rsidRPr="000569C1">
        <w:t>Customer</w:t>
      </w:r>
      <w:r>
        <w:t xml:space="preserve"> </w:t>
      </w:r>
      <w:r w:rsidRPr="000569C1">
        <w:t>within</w:t>
      </w:r>
      <w:r>
        <w:t xml:space="preserve"> </w:t>
      </w:r>
      <w:r w:rsidRPr="000569C1">
        <w:t>a</w:t>
      </w:r>
      <w:r>
        <w:t xml:space="preserve"> </w:t>
      </w:r>
      <w:r w:rsidRPr="000569C1">
        <w:t>reasonable</w:t>
      </w:r>
      <w:r>
        <w:t xml:space="preserve"> </w:t>
      </w:r>
      <w:r w:rsidRPr="000569C1">
        <w:t>period</w:t>
      </w:r>
      <w:r>
        <w:t xml:space="preserve"> </w:t>
      </w:r>
      <w:r w:rsidRPr="000569C1">
        <w:t>of</w:t>
      </w:r>
      <w:r>
        <w:t xml:space="preserve"> </w:t>
      </w:r>
      <w:r w:rsidRPr="000569C1">
        <w:t>time,</w:t>
      </w:r>
      <w:r>
        <w:t xml:space="preserve"> </w:t>
      </w:r>
      <w:r w:rsidRPr="000569C1">
        <w:t>Microsoft</w:t>
      </w:r>
      <w:r>
        <w:t xml:space="preserve"> </w:t>
      </w:r>
      <w:r w:rsidRPr="000569C1">
        <w:t>may</w:t>
      </w:r>
      <w:r>
        <w:t xml:space="preserve"> </w:t>
      </w:r>
      <w:r w:rsidRPr="000569C1">
        <w:t>also</w:t>
      </w:r>
      <w:r>
        <w:t xml:space="preserve"> </w:t>
      </w:r>
      <w:r w:rsidRPr="000569C1">
        <w:t>terminate</w:t>
      </w:r>
      <w:r>
        <w:t xml:space="preserve"> </w:t>
      </w:r>
      <w:r w:rsidRPr="000569C1">
        <w:t>this</w:t>
      </w:r>
      <w:r>
        <w:t xml:space="preserve"> </w:t>
      </w:r>
      <w:r w:rsidR="00120074">
        <w:t>Agreement</w:t>
      </w:r>
      <w:r>
        <w:t xml:space="preserve"> </w:t>
      </w:r>
      <w:r w:rsidRPr="000569C1">
        <w:t>and</w:t>
      </w:r>
      <w:r>
        <w:t xml:space="preserve"> </w:t>
      </w:r>
      <w:r w:rsidRPr="000569C1">
        <w:t>all</w:t>
      </w:r>
      <w:r>
        <w:t xml:space="preserve"> </w:t>
      </w:r>
      <w:r w:rsidRPr="000569C1">
        <w:t>other</w:t>
      </w:r>
      <w:r>
        <w:t xml:space="preserve"> </w:t>
      </w:r>
      <w:r w:rsidRPr="000569C1">
        <w:t>Affiliate</w:t>
      </w:r>
      <w:r>
        <w:t xml:space="preserve"> </w:t>
      </w:r>
      <w:r w:rsidRPr="000569C1">
        <w:t>registrations</w:t>
      </w:r>
      <w:r>
        <w:t xml:space="preserve"> </w:t>
      </w:r>
      <w:r w:rsidRPr="000569C1">
        <w:t>under</w:t>
      </w:r>
      <w:r>
        <w:t xml:space="preserve"> </w:t>
      </w:r>
      <w:r w:rsidRPr="000569C1">
        <w:t>it</w:t>
      </w:r>
      <w:r w:rsidR="000C197B">
        <w:t>.</w:t>
      </w:r>
      <w:r>
        <w:t xml:space="preserve">  </w:t>
      </w:r>
      <w:r w:rsidRPr="000569C1">
        <w:t>If</w:t>
      </w:r>
      <w:r>
        <w:t xml:space="preserve"> </w:t>
      </w:r>
      <w:r w:rsidRPr="000569C1">
        <w:t>Registered</w:t>
      </w:r>
      <w:r>
        <w:t xml:space="preserve"> </w:t>
      </w:r>
      <w:r w:rsidRPr="000569C1">
        <w:t>Affiliate</w:t>
      </w:r>
      <w:r>
        <w:t xml:space="preserve"> </w:t>
      </w:r>
      <w:r w:rsidRPr="000569C1">
        <w:t>ceases</w:t>
      </w:r>
      <w:r>
        <w:t xml:space="preserve"> </w:t>
      </w:r>
      <w:r w:rsidRPr="000569C1">
        <w:t>to</w:t>
      </w:r>
      <w:r>
        <w:t xml:space="preserve"> </w:t>
      </w:r>
      <w:r w:rsidRPr="000569C1">
        <w:t>be</w:t>
      </w:r>
      <w:r>
        <w:t xml:space="preserve"> </w:t>
      </w:r>
      <w:r w:rsidRPr="000569C1">
        <w:t>a</w:t>
      </w:r>
      <w:r>
        <w:t xml:space="preserve"> </w:t>
      </w:r>
      <w:r w:rsidR="000C197B">
        <w:t xml:space="preserve">Customer’s </w:t>
      </w:r>
      <w:r w:rsidRPr="000569C1">
        <w:t>Affiliate,</w:t>
      </w:r>
      <w:r>
        <w:t xml:space="preserve"> </w:t>
      </w:r>
      <w:r w:rsidRPr="000569C1">
        <w:t>Customer</w:t>
      </w:r>
      <w:r>
        <w:t xml:space="preserve"> </w:t>
      </w:r>
      <w:r w:rsidRPr="000569C1">
        <w:t>must</w:t>
      </w:r>
      <w:r>
        <w:t xml:space="preserve"> </w:t>
      </w:r>
      <w:r w:rsidRPr="000569C1">
        <w:t>promptly</w:t>
      </w:r>
      <w:r>
        <w:t xml:space="preserve"> </w:t>
      </w:r>
      <w:r w:rsidRPr="000569C1">
        <w:t>notify</w:t>
      </w:r>
      <w:r>
        <w:t xml:space="preserve"> </w:t>
      </w:r>
      <w:r w:rsidRPr="000569C1">
        <w:t>Microsoft,</w:t>
      </w:r>
      <w:r>
        <w:t xml:space="preserve"> </w:t>
      </w:r>
      <w:r w:rsidRPr="000569C1">
        <w:t>and</w:t>
      </w:r>
      <w:r>
        <w:t xml:space="preserve"> </w:t>
      </w:r>
      <w:r w:rsidRPr="000569C1">
        <w:t>Microsoft</w:t>
      </w:r>
      <w:r>
        <w:t xml:space="preserve"> </w:t>
      </w:r>
      <w:r w:rsidRPr="000569C1">
        <w:t>may</w:t>
      </w:r>
      <w:r>
        <w:t xml:space="preserve"> </w:t>
      </w:r>
      <w:r w:rsidRPr="000569C1">
        <w:t>terminate</w:t>
      </w:r>
      <w:r>
        <w:t xml:space="preserve"> </w:t>
      </w:r>
      <w:r w:rsidRPr="000569C1">
        <w:t>the</w:t>
      </w:r>
      <w:r>
        <w:t xml:space="preserve"> </w:t>
      </w:r>
      <w:r w:rsidR="000C197B">
        <w:t xml:space="preserve">former </w:t>
      </w:r>
      <w:r w:rsidRPr="000569C1">
        <w:t>Affiliate’s</w:t>
      </w:r>
      <w:r>
        <w:t xml:space="preserve"> </w:t>
      </w:r>
      <w:r w:rsidRPr="000569C1">
        <w:t>registration</w:t>
      </w:r>
      <w:r w:rsidR="000C197B">
        <w:t xml:space="preserve"> under this </w:t>
      </w:r>
      <w:r w:rsidR="00120074">
        <w:t>Agreement</w:t>
      </w:r>
      <w:r w:rsidRPr="000569C1">
        <w:t>.</w:t>
      </w:r>
    </w:p>
    <w:p w14:paraId="71D14E83" w14:textId="2944014E" w:rsidR="000C197B" w:rsidRPr="00D16794" w:rsidRDefault="000C197B" w:rsidP="00BF3DC0">
      <w:pPr>
        <w:pStyle w:val="ListParagraph"/>
        <w:numPr>
          <w:ilvl w:val="1"/>
          <w:numId w:val="1"/>
        </w:numPr>
        <w:spacing w:before="120"/>
        <w:ind w:left="1080"/>
        <w:jc w:val="both"/>
      </w:pPr>
      <w:r w:rsidRPr="000C197B">
        <w:rPr>
          <w:b/>
        </w:rPr>
        <w:t xml:space="preserve">Early termination. </w:t>
      </w:r>
      <w:r w:rsidRPr="00D16794">
        <w:t xml:space="preserve">If </w:t>
      </w:r>
      <w:r>
        <w:t>Registered</w:t>
      </w:r>
      <w:r w:rsidRPr="00D16794">
        <w:t xml:space="preserve"> Affiliate terminates </w:t>
      </w:r>
      <w:r>
        <w:t xml:space="preserve">this </w:t>
      </w:r>
      <w:r w:rsidR="00120074">
        <w:t>Agreement</w:t>
      </w:r>
      <w:r>
        <w:t xml:space="preserve"> </w:t>
      </w:r>
      <w:r w:rsidRPr="00D16794">
        <w:t xml:space="preserve">as a result of a breach by Microsoft, or if Microsoft terminates this </w:t>
      </w:r>
      <w:r w:rsidR="00120074">
        <w:t>Agreement</w:t>
      </w:r>
      <w:r>
        <w:t xml:space="preserve"> </w:t>
      </w:r>
      <w:r w:rsidRPr="00D16794">
        <w:t xml:space="preserve">because </w:t>
      </w:r>
      <w:r>
        <w:t>Registered</w:t>
      </w:r>
      <w:r w:rsidRPr="00D16794">
        <w:t xml:space="preserve"> Affiliate has ceased to be Customer’s Affiliate, then </w:t>
      </w:r>
      <w:r>
        <w:t>Registered</w:t>
      </w:r>
      <w:r w:rsidRPr="00D16794">
        <w:t xml:space="preserve"> Affiliate will have the following options for Licenses, excluding Subscription Licenses:</w:t>
      </w:r>
    </w:p>
    <w:p w14:paraId="05BDE0CB" w14:textId="6F2E96F4" w:rsidR="000C197B" w:rsidRPr="00D16794" w:rsidRDefault="000C197B" w:rsidP="000C197B">
      <w:pPr>
        <w:pStyle w:val="ListParagraph"/>
        <w:numPr>
          <w:ilvl w:val="0"/>
          <w:numId w:val="41"/>
        </w:numPr>
        <w:autoSpaceDE/>
        <w:autoSpaceDN/>
        <w:snapToGrid w:val="0"/>
        <w:spacing w:before="120"/>
        <w:ind w:left="1440"/>
        <w:contextualSpacing w:val="0"/>
        <w:jc w:val="both"/>
      </w:pPr>
      <w:r w:rsidRPr="00D16794">
        <w:t xml:space="preserve">It may immediately pay the total remaining amount due, including all installments, in which case, </w:t>
      </w:r>
      <w:r w:rsidR="00056D74">
        <w:t>Registered</w:t>
      </w:r>
      <w:r w:rsidRPr="00D16794">
        <w:t xml:space="preserve"> Affiliate will have perpetual rights for all Licenses ordered (for the latest version of Products </w:t>
      </w:r>
      <w:r>
        <w:t>with</w:t>
      </w:r>
      <w:r w:rsidRPr="00D16794">
        <w:t xml:space="preserve"> Software Assurance coverage</w:t>
      </w:r>
      <w:r>
        <w:t>)</w:t>
      </w:r>
      <w:r w:rsidRPr="00D16794">
        <w:t>; or</w:t>
      </w:r>
    </w:p>
    <w:p w14:paraId="34920BC5" w14:textId="79C77280" w:rsidR="000C197B" w:rsidRPr="00D16794" w:rsidRDefault="000C197B" w:rsidP="001F4E9E">
      <w:pPr>
        <w:pStyle w:val="ListParagraph"/>
        <w:numPr>
          <w:ilvl w:val="0"/>
          <w:numId w:val="41"/>
        </w:numPr>
        <w:autoSpaceDE/>
        <w:autoSpaceDN/>
        <w:snapToGrid w:val="0"/>
        <w:spacing w:before="120"/>
        <w:ind w:left="1440"/>
        <w:contextualSpacing w:val="0"/>
        <w:jc w:val="both"/>
      </w:pPr>
      <w:r w:rsidRPr="00D16794">
        <w:t xml:space="preserve">It may pay only amounts due as of the termination date, in which case </w:t>
      </w:r>
      <w:r>
        <w:t>Registered</w:t>
      </w:r>
      <w:r w:rsidRPr="00D16794">
        <w:t xml:space="preserve"> Affiliate will have perpetual Licenses (for the latest version of Products </w:t>
      </w:r>
      <w:r>
        <w:t>with</w:t>
      </w:r>
      <w:r w:rsidRPr="00D16794">
        <w:t xml:space="preserve"> Software Assurance coverage</w:t>
      </w:r>
      <w:r>
        <w:t>)</w:t>
      </w:r>
      <w:r w:rsidRPr="00D16794">
        <w:t xml:space="preserve"> for (1) all </w:t>
      </w:r>
      <w:r>
        <w:t>Licenses</w:t>
      </w:r>
      <w:r w:rsidRPr="00D16794">
        <w:t xml:space="preserve"> for which payment has been made in full, and (2) a proportional number of </w:t>
      </w:r>
      <w:r>
        <w:t>Licenses</w:t>
      </w:r>
      <w:r w:rsidRPr="00D16794">
        <w:t xml:space="preserve"> it has ordered for which payment has been made.</w:t>
      </w:r>
    </w:p>
    <w:p w14:paraId="30F0FDD4" w14:textId="77777777" w:rsidR="000C197B" w:rsidRPr="00E52185" w:rsidRDefault="000C197B" w:rsidP="000C197B">
      <w:pPr>
        <w:ind w:left="1080"/>
      </w:pPr>
      <w:r w:rsidRPr="00D16794">
        <w:lastRenderedPageBreak/>
        <w:t xml:space="preserve">For Subscription Licenses, in the event of a breach by Microsoft, </w:t>
      </w:r>
      <w:r>
        <w:t>Registered</w:t>
      </w:r>
      <w:r w:rsidRPr="00D16794">
        <w:t xml:space="preserve"> Affiliate will receive a credit for any amount paid in advance that would apply after the date of termination</w:t>
      </w:r>
    </w:p>
    <w:p w14:paraId="28467C51" w14:textId="0EEC29E8" w:rsidR="000C197B" w:rsidRPr="00E52185" w:rsidRDefault="000C197B" w:rsidP="00BF3DC0">
      <w:pPr>
        <w:pStyle w:val="ListParagraph"/>
        <w:numPr>
          <w:ilvl w:val="1"/>
          <w:numId w:val="1"/>
        </w:numPr>
        <w:autoSpaceDE/>
        <w:autoSpaceDN/>
        <w:adjustRightInd/>
        <w:spacing w:before="120"/>
        <w:ind w:left="1080"/>
        <w:contextualSpacing w:val="0"/>
        <w:jc w:val="both"/>
      </w:pPr>
      <w:r w:rsidRPr="00E52185">
        <w:rPr>
          <w:b/>
        </w:rPr>
        <w:t>Modification or termination of an Online Service for regulatory reasons.</w:t>
      </w:r>
      <w:r>
        <w:t xml:space="preserve">  </w:t>
      </w:r>
      <w:r w:rsidRPr="00625E59">
        <w:t>Microsoft</w:t>
      </w:r>
      <w:r>
        <w:t xml:space="preserve"> </w:t>
      </w:r>
      <w:r w:rsidRPr="00625E59">
        <w:t>may</w:t>
      </w:r>
      <w:r>
        <w:t xml:space="preserve"> </w:t>
      </w:r>
      <w:r w:rsidRPr="00625E59">
        <w:t>modify</w:t>
      </w:r>
      <w:r>
        <w:t xml:space="preserve"> </w:t>
      </w:r>
      <w:r w:rsidRPr="00625E59">
        <w:t>or</w:t>
      </w:r>
      <w:r>
        <w:t xml:space="preserve"> </w:t>
      </w:r>
      <w:r w:rsidRPr="00625E59">
        <w:t>terminate</w:t>
      </w:r>
      <w:r>
        <w:t xml:space="preserve"> </w:t>
      </w:r>
      <w:r w:rsidRPr="00625E59">
        <w:t>an</w:t>
      </w:r>
      <w:r>
        <w:t xml:space="preserve"> </w:t>
      </w:r>
      <w:r w:rsidRPr="00625E59">
        <w:t>Online</w:t>
      </w:r>
      <w:r>
        <w:t xml:space="preserve"> </w:t>
      </w:r>
      <w:r w:rsidRPr="00625E59">
        <w:t>Service</w:t>
      </w:r>
      <w:r>
        <w:t xml:space="preserve"> </w:t>
      </w:r>
      <w:r w:rsidRPr="00625E59">
        <w:t>in</w:t>
      </w:r>
      <w:r>
        <w:t xml:space="preserve"> </w:t>
      </w:r>
      <w:r w:rsidRPr="00625E59">
        <w:t>any</w:t>
      </w:r>
      <w:r>
        <w:t xml:space="preserve"> </w:t>
      </w:r>
      <w:r w:rsidRPr="00625E59">
        <w:t>country</w:t>
      </w:r>
      <w:r>
        <w:t xml:space="preserve"> or jurisdiction </w:t>
      </w:r>
      <w:r w:rsidRPr="00625E59">
        <w:t>where</w:t>
      </w:r>
      <w:r>
        <w:t xml:space="preserve"> </w:t>
      </w:r>
      <w:r w:rsidRPr="00625E59">
        <w:t>there</w:t>
      </w:r>
      <w:r>
        <w:t xml:space="preserve"> </w:t>
      </w:r>
      <w:r w:rsidRPr="00625E59">
        <w:t>is</w:t>
      </w:r>
      <w:r>
        <w:t xml:space="preserve"> </w:t>
      </w:r>
      <w:r w:rsidRPr="00625E59">
        <w:t>any</w:t>
      </w:r>
      <w:r>
        <w:t xml:space="preserve"> </w:t>
      </w:r>
      <w:r w:rsidRPr="00625E59">
        <w:t>current</w:t>
      </w:r>
      <w:r>
        <w:t xml:space="preserve"> </w:t>
      </w:r>
      <w:r w:rsidRPr="00625E59">
        <w:t>or</w:t>
      </w:r>
      <w:r>
        <w:t xml:space="preserve"> </w:t>
      </w:r>
      <w:r w:rsidRPr="00625E59">
        <w:t>future</w:t>
      </w:r>
      <w:r>
        <w:t xml:space="preserve"> </w:t>
      </w:r>
      <w:r w:rsidRPr="00625E59">
        <w:t>government</w:t>
      </w:r>
      <w:r>
        <w:t xml:space="preserve"> </w:t>
      </w:r>
      <w:r w:rsidRPr="00625E59">
        <w:t>requirement</w:t>
      </w:r>
      <w:r>
        <w:t xml:space="preserve"> </w:t>
      </w:r>
      <w:r w:rsidRPr="00625E59">
        <w:t>or</w:t>
      </w:r>
      <w:r>
        <w:t xml:space="preserve"> </w:t>
      </w:r>
      <w:r w:rsidRPr="00625E59">
        <w:t>obligation</w:t>
      </w:r>
      <w:r>
        <w:t xml:space="preserve"> </w:t>
      </w:r>
      <w:r w:rsidRPr="00625E59">
        <w:t>that</w:t>
      </w:r>
      <w:r>
        <w:t xml:space="preserve"> </w:t>
      </w:r>
      <w:r w:rsidRPr="00625E59">
        <w:t>(1)</w:t>
      </w:r>
      <w:r>
        <w:t xml:space="preserve"> </w:t>
      </w:r>
      <w:r w:rsidRPr="00625E59">
        <w:t>subjects</w:t>
      </w:r>
      <w:r>
        <w:t xml:space="preserve"> </w:t>
      </w:r>
      <w:r w:rsidRPr="00625E59">
        <w:t>Microsoft</w:t>
      </w:r>
      <w:r>
        <w:t xml:space="preserve"> </w:t>
      </w:r>
      <w:r w:rsidRPr="00625E59">
        <w:t>to</w:t>
      </w:r>
      <w:r>
        <w:t xml:space="preserve"> </w:t>
      </w:r>
      <w:r w:rsidRPr="00625E59">
        <w:t>any</w:t>
      </w:r>
      <w:r>
        <w:t xml:space="preserve"> </w:t>
      </w:r>
      <w:r w:rsidRPr="00625E59">
        <w:t>regulation</w:t>
      </w:r>
      <w:r>
        <w:t xml:space="preserve"> </w:t>
      </w:r>
      <w:r w:rsidRPr="00625E59">
        <w:t>or</w:t>
      </w:r>
      <w:r>
        <w:t xml:space="preserve"> </w:t>
      </w:r>
      <w:r w:rsidRPr="00625E59">
        <w:t>requirement</w:t>
      </w:r>
      <w:r>
        <w:t xml:space="preserve"> </w:t>
      </w:r>
      <w:r w:rsidRPr="00625E59">
        <w:t>not</w:t>
      </w:r>
      <w:r>
        <w:t xml:space="preserve"> </w:t>
      </w:r>
      <w:r w:rsidRPr="00625E59">
        <w:t>generally</w:t>
      </w:r>
      <w:r>
        <w:t xml:space="preserve"> </w:t>
      </w:r>
      <w:r w:rsidRPr="00625E59">
        <w:t>applicable</w:t>
      </w:r>
      <w:r>
        <w:t xml:space="preserve"> </w:t>
      </w:r>
      <w:r w:rsidRPr="00625E59">
        <w:t>to</w:t>
      </w:r>
      <w:r>
        <w:t xml:space="preserve"> </w:t>
      </w:r>
      <w:r w:rsidRPr="00625E59">
        <w:t>businesses</w:t>
      </w:r>
      <w:r>
        <w:t xml:space="preserve"> </w:t>
      </w:r>
      <w:r w:rsidRPr="00625E59">
        <w:t>operating</w:t>
      </w:r>
      <w:r>
        <w:t xml:space="preserve"> </w:t>
      </w:r>
      <w:r w:rsidRPr="00625E59">
        <w:t>there,</w:t>
      </w:r>
      <w:r>
        <w:t xml:space="preserve"> </w:t>
      </w:r>
      <w:r w:rsidRPr="00625E59">
        <w:t>(2)</w:t>
      </w:r>
      <w:r>
        <w:t xml:space="preserve"> </w:t>
      </w:r>
      <w:r w:rsidRPr="00625E59">
        <w:t>presents</w:t>
      </w:r>
      <w:r>
        <w:t xml:space="preserve"> </w:t>
      </w:r>
      <w:r w:rsidRPr="00625E59">
        <w:t>a</w:t>
      </w:r>
      <w:r>
        <w:t xml:space="preserve"> </w:t>
      </w:r>
      <w:r w:rsidRPr="00625E59">
        <w:t>hardship</w:t>
      </w:r>
      <w:r>
        <w:t xml:space="preserve"> </w:t>
      </w:r>
      <w:r w:rsidRPr="00625E59">
        <w:t>for</w:t>
      </w:r>
      <w:r>
        <w:t xml:space="preserve"> </w:t>
      </w:r>
      <w:r w:rsidRPr="00625E59">
        <w:t>Microsoft</w:t>
      </w:r>
      <w:r>
        <w:t xml:space="preserve"> </w:t>
      </w:r>
      <w:r w:rsidRPr="00625E59">
        <w:t>to</w:t>
      </w:r>
      <w:r>
        <w:t xml:space="preserve"> </w:t>
      </w:r>
      <w:r w:rsidRPr="00625E59">
        <w:t>continue</w:t>
      </w:r>
      <w:r>
        <w:t xml:space="preserve"> </w:t>
      </w:r>
      <w:r w:rsidRPr="00625E59">
        <w:t>operating</w:t>
      </w:r>
      <w:r>
        <w:t xml:space="preserve"> </w:t>
      </w:r>
      <w:r w:rsidRPr="00625E59">
        <w:t>the</w:t>
      </w:r>
      <w:r>
        <w:t xml:space="preserve"> </w:t>
      </w:r>
      <w:r w:rsidRPr="00625E59">
        <w:t>Online</w:t>
      </w:r>
      <w:r>
        <w:t xml:space="preserve"> </w:t>
      </w:r>
      <w:r w:rsidRPr="00625E59">
        <w:t>Service</w:t>
      </w:r>
      <w:r>
        <w:t xml:space="preserve"> </w:t>
      </w:r>
      <w:r w:rsidRPr="00625E59">
        <w:t>without</w:t>
      </w:r>
      <w:r>
        <w:t xml:space="preserve"> </w:t>
      </w:r>
      <w:r w:rsidRPr="00625E59">
        <w:t>modification,</w:t>
      </w:r>
      <w:r>
        <w:t xml:space="preserve"> </w:t>
      </w:r>
      <w:r w:rsidRPr="00625E59">
        <w:t>and/or</w:t>
      </w:r>
      <w:r>
        <w:t xml:space="preserve"> </w:t>
      </w:r>
      <w:r w:rsidRPr="00625E59">
        <w:t>(3)</w:t>
      </w:r>
      <w:r>
        <w:t xml:space="preserve"> </w:t>
      </w:r>
      <w:r w:rsidRPr="00625E59">
        <w:t>causes</w:t>
      </w:r>
      <w:r>
        <w:t xml:space="preserve"> </w:t>
      </w:r>
      <w:r w:rsidRPr="00625E59">
        <w:t>Microsoft</w:t>
      </w:r>
      <w:r>
        <w:t xml:space="preserve"> </w:t>
      </w:r>
      <w:r w:rsidRPr="00625E59">
        <w:t>to</w:t>
      </w:r>
      <w:r>
        <w:t xml:space="preserve"> </w:t>
      </w:r>
      <w:r w:rsidRPr="00625E59">
        <w:t>believe</w:t>
      </w:r>
      <w:r>
        <w:t xml:space="preserve"> </w:t>
      </w:r>
      <w:r w:rsidRPr="00625E59">
        <w:t>these</w:t>
      </w:r>
      <w:r>
        <w:t xml:space="preserve"> </w:t>
      </w:r>
      <w:r w:rsidRPr="00625E59">
        <w:t>terms</w:t>
      </w:r>
      <w:r>
        <w:t xml:space="preserve"> </w:t>
      </w:r>
      <w:r w:rsidRPr="00625E59">
        <w:t>or</w:t>
      </w:r>
      <w:r>
        <w:t xml:space="preserve"> </w:t>
      </w:r>
      <w:r w:rsidRPr="00625E59">
        <w:t>the</w:t>
      </w:r>
      <w:r>
        <w:t xml:space="preserve"> </w:t>
      </w:r>
      <w:r w:rsidRPr="00625E59">
        <w:t>Online</w:t>
      </w:r>
      <w:r>
        <w:t xml:space="preserve"> </w:t>
      </w:r>
      <w:r w:rsidRPr="00625E59">
        <w:t>Service</w:t>
      </w:r>
      <w:r>
        <w:t xml:space="preserve"> </w:t>
      </w:r>
      <w:r w:rsidRPr="00625E59">
        <w:t>may</w:t>
      </w:r>
      <w:r>
        <w:t xml:space="preserve"> </w:t>
      </w:r>
      <w:r w:rsidRPr="00625E59">
        <w:t>conflict</w:t>
      </w:r>
      <w:r>
        <w:t xml:space="preserve"> </w:t>
      </w:r>
      <w:r w:rsidRPr="00625E59">
        <w:t>with</w:t>
      </w:r>
      <w:r>
        <w:t xml:space="preserve"> </w:t>
      </w:r>
      <w:r w:rsidRPr="00625E59">
        <w:t>any</w:t>
      </w:r>
      <w:r>
        <w:t xml:space="preserve"> </w:t>
      </w:r>
      <w:r w:rsidRPr="00625E59">
        <w:t>such</w:t>
      </w:r>
      <w:r>
        <w:t xml:space="preserve"> </w:t>
      </w:r>
      <w:r w:rsidRPr="00625E59">
        <w:t>requirement</w:t>
      </w:r>
      <w:r>
        <w:t xml:space="preserve"> </w:t>
      </w:r>
      <w:r w:rsidRPr="00625E59">
        <w:t>or</w:t>
      </w:r>
      <w:r>
        <w:t xml:space="preserve"> </w:t>
      </w:r>
      <w:r w:rsidRPr="00625E59">
        <w:t>obligation.</w:t>
      </w:r>
    </w:p>
    <w:p w14:paraId="2AF515A4" w14:textId="331C0226" w:rsidR="000C197B" w:rsidRPr="00BF3DC0" w:rsidRDefault="000C197B" w:rsidP="000C197B">
      <w:pPr>
        <w:numPr>
          <w:ilvl w:val="1"/>
          <w:numId w:val="1"/>
        </w:numPr>
        <w:spacing w:before="120"/>
        <w:ind w:left="1080"/>
        <w:jc w:val="both"/>
      </w:pPr>
      <w:r>
        <w:rPr>
          <w:b/>
          <w:bCs/>
        </w:rPr>
        <w:t>Program updates</w:t>
      </w:r>
      <w:r w:rsidRPr="00E52185">
        <w:rPr>
          <w:b/>
          <w:bCs/>
        </w:rPr>
        <w:t>.</w:t>
      </w:r>
      <w:r w:rsidRPr="00E52185">
        <w:t xml:space="preserve">  </w:t>
      </w:r>
      <w:r w:rsidRPr="00625E59">
        <w:t>Microsoft</w:t>
      </w:r>
      <w:r>
        <w:t xml:space="preserve"> </w:t>
      </w:r>
      <w:r w:rsidRPr="00625E59">
        <w:t>may</w:t>
      </w:r>
      <w:r>
        <w:t xml:space="preserve"> </w:t>
      </w:r>
      <w:r w:rsidRPr="00625E59">
        <w:t>make</w:t>
      </w:r>
      <w:r>
        <w:t xml:space="preserve"> </w:t>
      </w:r>
      <w:r w:rsidRPr="00625E59">
        <w:t>a</w:t>
      </w:r>
      <w:r>
        <w:t xml:space="preserve"> </w:t>
      </w:r>
      <w:r w:rsidRPr="00625E59">
        <w:t>change</w:t>
      </w:r>
      <w:r>
        <w:t xml:space="preserve"> </w:t>
      </w:r>
      <w:r w:rsidRPr="00625E59">
        <w:t>to</w:t>
      </w:r>
      <w:r>
        <w:t xml:space="preserve"> </w:t>
      </w:r>
      <w:r w:rsidRPr="00625E59">
        <w:t>this</w:t>
      </w:r>
      <w:r>
        <w:t xml:space="preserve"> </w:t>
      </w:r>
      <w:r w:rsidRPr="00625E59">
        <w:t>program</w:t>
      </w:r>
      <w:r>
        <w:t xml:space="preserve"> </w:t>
      </w:r>
      <w:r w:rsidRPr="00625E59">
        <w:t>that</w:t>
      </w:r>
      <w:r>
        <w:t xml:space="preserve"> will </w:t>
      </w:r>
      <w:r w:rsidRPr="00625E59">
        <w:t>make</w:t>
      </w:r>
      <w:r>
        <w:t xml:space="preserve"> </w:t>
      </w:r>
      <w:r w:rsidRPr="00625E59">
        <w:t>it</w:t>
      </w:r>
      <w:r>
        <w:t xml:space="preserve"> </w:t>
      </w:r>
      <w:r w:rsidRPr="00625E59">
        <w:t>necessary</w:t>
      </w:r>
      <w:r>
        <w:t xml:space="preserve"> </w:t>
      </w:r>
      <w:r w:rsidRPr="00625E59">
        <w:t>for</w:t>
      </w:r>
      <w:r>
        <w:t xml:space="preserve"> Customer </w:t>
      </w:r>
      <w:r w:rsidRPr="00625E59">
        <w:t>to</w:t>
      </w:r>
      <w:r>
        <w:t xml:space="preserve"> </w:t>
      </w:r>
      <w:r w:rsidRPr="00625E59">
        <w:t>enter</w:t>
      </w:r>
      <w:r>
        <w:t xml:space="preserve"> </w:t>
      </w:r>
      <w:r w:rsidRPr="00625E59">
        <w:t>into</w:t>
      </w:r>
      <w:r>
        <w:t xml:space="preserve"> a </w:t>
      </w:r>
      <w:r w:rsidRPr="00625E59">
        <w:t>new</w:t>
      </w:r>
      <w:r>
        <w:t xml:space="preserve"> </w:t>
      </w:r>
      <w:r w:rsidRPr="00625E59">
        <w:t>agreement</w:t>
      </w:r>
      <w:r>
        <w:t xml:space="preserve"> before a Registered Affiliate may place a new Order</w:t>
      </w:r>
    </w:p>
    <w:p w14:paraId="2FA64E2B" w14:textId="777C8CD8" w:rsidR="005F5E94" w:rsidRPr="000569C1" w:rsidRDefault="005F5E94" w:rsidP="005F5E94">
      <w:pPr>
        <w:pStyle w:val="Heading1"/>
        <w:widowControl w:val="0"/>
        <w:numPr>
          <w:ilvl w:val="0"/>
          <w:numId w:val="1"/>
        </w:numPr>
        <w:tabs>
          <w:tab w:val="clear" w:pos="1260"/>
        </w:tabs>
        <w:spacing w:after="0"/>
        <w:ind w:left="720"/>
        <w:rPr>
          <w:rFonts w:cs="Arial"/>
        </w:rPr>
      </w:pPr>
      <w:bookmarkStart w:id="10" w:name="_Toc182714652"/>
      <w:bookmarkStart w:id="11" w:name="_Toc368478876"/>
      <w:bookmarkEnd w:id="10"/>
      <w:r w:rsidRPr="000569C1">
        <w:rPr>
          <w:rFonts w:cs="Arial"/>
        </w:rPr>
        <w:t>How</w:t>
      </w:r>
      <w:r>
        <w:rPr>
          <w:rFonts w:cs="Arial"/>
        </w:rPr>
        <w:t xml:space="preserve"> </w:t>
      </w:r>
      <w:r w:rsidRPr="000569C1">
        <w:rPr>
          <w:rFonts w:cs="Arial"/>
        </w:rPr>
        <w:t>to</w:t>
      </w:r>
      <w:r>
        <w:rPr>
          <w:rFonts w:cs="Arial"/>
        </w:rPr>
        <w:t xml:space="preserve"> </w:t>
      </w:r>
      <w:r w:rsidRPr="000569C1">
        <w:rPr>
          <w:rFonts w:cs="Arial"/>
        </w:rPr>
        <w:t>renew</w:t>
      </w:r>
      <w:r>
        <w:rPr>
          <w:rFonts w:cs="Arial"/>
        </w:rPr>
        <w:t xml:space="preserve"> </w:t>
      </w:r>
      <w:r w:rsidR="000C197B">
        <w:rPr>
          <w:rFonts w:cs="Arial"/>
        </w:rPr>
        <w:t>Software Assurance</w:t>
      </w:r>
      <w:r w:rsidRPr="000569C1">
        <w:rPr>
          <w:rFonts w:cs="Arial"/>
        </w:rPr>
        <w:t>.</w:t>
      </w:r>
      <w:bookmarkEnd w:id="11"/>
      <w:r>
        <w:rPr>
          <w:rFonts w:cs="Arial"/>
        </w:rPr>
        <w:t xml:space="preserve"> </w:t>
      </w:r>
    </w:p>
    <w:p w14:paraId="4D233649" w14:textId="77777777" w:rsidR="000C197B" w:rsidRPr="002E3B97" w:rsidRDefault="000C197B" w:rsidP="00BF3DC0">
      <w:pPr>
        <w:pStyle w:val="ListParagraph"/>
        <w:numPr>
          <w:ilvl w:val="0"/>
          <w:numId w:val="42"/>
        </w:numPr>
        <w:autoSpaceDE/>
        <w:autoSpaceDN/>
        <w:adjustRightInd/>
        <w:spacing w:before="120" w:after="120"/>
        <w:contextualSpacing w:val="0"/>
        <w:jc w:val="both"/>
        <w:rPr>
          <w:bCs/>
        </w:rPr>
      </w:pPr>
      <w:r>
        <w:rPr>
          <w:b/>
          <w:bCs/>
        </w:rPr>
        <w:t xml:space="preserve">Notice of expiration.  </w:t>
      </w:r>
      <w:r w:rsidRPr="00147AB6">
        <w:rPr>
          <w:bCs/>
        </w:rPr>
        <w:t xml:space="preserve">Microsoft will provide notice prior to the expiration of Software Assurance </w:t>
      </w:r>
      <w:r w:rsidRPr="00CD492D">
        <w:rPr>
          <w:bCs/>
        </w:rPr>
        <w:t xml:space="preserve">coverage </w:t>
      </w:r>
      <w:r w:rsidRPr="00023B8B">
        <w:rPr>
          <w:bCs/>
        </w:rPr>
        <w:t>and advis</w:t>
      </w:r>
      <w:r w:rsidRPr="00DD0FB2">
        <w:rPr>
          <w:bCs/>
        </w:rPr>
        <w:t>e</w:t>
      </w:r>
      <w:r w:rsidRPr="006E332E">
        <w:rPr>
          <w:bCs/>
        </w:rPr>
        <w:t xml:space="preserve"> Registered Affiliate of its renewal options.  </w:t>
      </w:r>
    </w:p>
    <w:p w14:paraId="5AE66177" w14:textId="57E4A4D7" w:rsidR="000C197B" w:rsidRPr="00147AB6" w:rsidRDefault="000C197B" w:rsidP="00BF3DC0">
      <w:pPr>
        <w:pStyle w:val="ListParagraph"/>
        <w:numPr>
          <w:ilvl w:val="0"/>
          <w:numId w:val="42"/>
        </w:numPr>
        <w:autoSpaceDE/>
        <w:autoSpaceDN/>
        <w:adjustRightInd/>
        <w:spacing w:before="120" w:after="120"/>
        <w:contextualSpacing w:val="0"/>
        <w:jc w:val="both"/>
        <w:rPr>
          <w:bCs/>
        </w:rPr>
      </w:pPr>
      <w:r>
        <w:rPr>
          <w:b/>
          <w:bCs/>
        </w:rPr>
        <w:t xml:space="preserve">Renewal Order.  </w:t>
      </w:r>
      <w:r w:rsidRPr="00147AB6">
        <w:rPr>
          <w:bCs/>
        </w:rPr>
        <w:t xml:space="preserve">To maintain Software Assurance coverage for any </w:t>
      </w:r>
      <w:r w:rsidRPr="00CD492D">
        <w:rPr>
          <w:bCs/>
        </w:rPr>
        <w:t>Licenses pr</w:t>
      </w:r>
      <w:r w:rsidRPr="00DE06A1">
        <w:rPr>
          <w:bCs/>
        </w:rPr>
        <w:t xml:space="preserve">eviously ordered under this </w:t>
      </w:r>
      <w:r w:rsidR="00120074">
        <w:rPr>
          <w:bCs/>
        </w:rPr>
        <w:t>Agreement</w:t>
      </w:r>
      <w:r w:rsidRPr="00DE06A1">
        <w:rPr>
          <w:bCs/>
        </w:rPr>
        <w:t>, Registered Affiliate must submit an Order for an</w:t>
      </w:r>
      <w:r w:rsidRPr="00023B8B">
        <w:rPr>
          <w:bCs/>
        </w:rPr>
        <w:t xml:space="preserve"> additional</w:t>
      </w:r>
      <w:r w:rsidRPr="00DD0FB2">
        <w:rPr>
          <w:bCs/>
        </w:rPr>
        <w:t xml:space="preserve"> term of Software Assurance for those </w:t>
      </w:r>
      <w:r w:rsidRPr="00B9109B">
        <w:rPr>
          <w:bCs/>
        </w:rPr>
        <w:t xml:space="preserve">Licenses </w:t>
      </w:r>
      <w:r w:rsidRPr="006E332E">
        <w:rPr>
          <w:bCs/>
        </w:rPr>
        <w:t xml:space="preserve">prior to or at the expiration of the previous term. </w:t>
      </w:r>
      <w:r w:rsidRPr="00E52185">
        <w:rPr>
          <w:bCs/>
        </w:rPr>
        <w:t>Microsoft may make changes to this program that will make it necessary for Customer to enter into a new agreement to renew Software Assurance.</w:t>
      </w:r>
    </w:p>
    <w:p w14:paraId="5335EEFE" w14:textId="77777777" w:rsidR="000C197B" w:rsidRPr="008E10B8" w:rsidRDefault="000C197B" w:rsidP="00BF3DC0">
      <w:pPr>
        <w:pStyle w:val="ListParagraph"/>
        <w:numPr>
          <w:ilvl w:val="0"/>
          <w:numId w:val="42"/>
        </w:numPr>
        <w:autoSpaceDE/>
        <w:autoSpaceDN/>
        <w:adjustRightInd/>
        <w:spacing w:before="120" w:after="120"/>
        <w:contextualSpacing w:val="0"/>
        <w:jc w:val="both"/>
        <w:rPr>
          <w:bCs/>
        </w:rPr>
      </w:pPr>
      <w:r w:rsidRPr="000A6547">
        <w:rPr>
          <w:b/>
          <w:bCs/>
        </w:rPr>
        <w:t>Consequences of non-renewal.</w:t>
      </w:r>
      <w:r w:rsidRPr="00E52185">
        <w:rPr>
          <w:b/>
          <w:bCs/>
        </w:rPr>
        <w:t xml:space="preserve">  </w:t>
      </w:r>
      <w:r w:rsidRPr="00147AB6">
        <w:rPr>
          <w:bCs/>
        </w:rPr>
        <w:t xml:space="preserve">If Registered Affiliate </w:t>
      </w:r>
      <w:r w:rsidRPr="00CD492D">
        <w:rPr>
          <w:bCs/>
        </w:rPr>
        <w:t xml:space="preserve">allows Software Assurance for any Licenses </w:t>
      </w:r>
      <w:r w:rsidRPr="006E332E">
        <w:rPr>
          <w:bCs/>
        </w:rPr>
        <w:t xml:space="preserve">to lapse, then Registered Affiliate may not </w:t>
      </w:r>
      <w:r w:rsidRPr="007F1B07">
        <w:rPr>
          <w:bCs/>
        </w:rPr>
        <w:t xml:space="preserve">order Software Assurance for those </w:t>
      </w:r>
      <w:r w:rsidRPr="00056903">
        <w:rPr>
          <w:bCs/>
        </w:rPr>
        <w:t>Licenses again without first acquiring L&amp;SA.</w:t>
      </w:r>
    </w:p>
    <w:p w14:paraId="2FA64E30"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12" w:name="_Toc167791053"/>
      <w:bookmarkStart w:id="13" w:name="_Toc168462401"/>
      <w:bookmarkStart w:id="14" w:name="_Toc368478877"/>
      <w:r w:rsidRPr="000569C1">
        <w:rPr>
          <w:rFonts w:cs="Arial"/>
        </w:rPr>
        <w:t>Restrictions</w:t>
      </w:r>
      <w:r>
        <w:rPr>
          <w:rFonts w:cs="Arial"/>
        </w:rPr>
        <w:t xml:space="preserve"> </w:t>
      </w:r>
      <w:r w:rsidRPr="000569C1">
        <w:rPr>
          <w:rFonts w:cs="Arial"/>
        </w:rPr>
        <w:t>on</w:t>
      </w:r>
      <w:r>
        <w:rPr>
          <w:rFonts w:cs="Arial"/>
        </w:rPr>
        <w:t xml:space="preserve"> </w:t>
      </w:r>
      <w:r w:rsidRPr="000569C1">
        <w:rPr>
          <w:rFonts w:cs="Arial"/>
        </w:rPr>
        <w:t>use.</w:t>
      </w:r>
      <w:bookmarkEnd w:id="12"/>
      <w:bookmarkEnd w:id="13"/>
      <w:bookmarkEnd w:id="14"/>
    </w:p>
    <w:p w14:paraId="2FA64E31" w14:textId="77777777" w:rsidR="005F5E94" w:rsidRPr="000569C1" w:rsidRDefault="005F5E94" w:rsidP="005F5E94">
      <w:pPr>
        <w:spacing w:before="120"/>
        <w:ind w:left="720"/>
        <w:jc w:val="both"/>
      </w:pPr>
      <w:r w:rsidRPr="000569C1">
        <w:rPr>
          <w:b/>
        </w:rPr>
        <w:t>Registered</w:t>
      </w:r>
      <w:r>
        <w:rPr>
          <w:b/>
        </w:rPr>
        <w:t xml:space="preserve"> </w:t>
      </w:r>
      <w:r w:rsidRPr="000569C1">
        <w:rPr>
          <w:b/>
        </w:rPr>
        <w:t>Affiliate</w:t>
      </w:r>
      <w:r>
        <w:rPr>
          <w:b/>
        </w:rPr>
        <w:t xml:space="preserve"> </w:t>
      </w:r>
      <w:r w:rsidRPr="000569C1">
        <w:rPr>
          <w:b/>
        </w:rPr>
        <w:t>must</w:t>
      </w:r>
      <w:r>
        <w:rPr>
          <w:b/>
        </w:rPr>
        <w:t xml:space="preserve"> </w:t>
      </w:r>
      <w:r w:rsidRPr="000569C1">
        <w:rPr>
          <w:b/>
        </w:rPr>
        <w:t>not:</w:t>
      </w:r>
    </w:p>
    <w:p w14:paraId="2FA64E32" w14:textId="77777777" w:rsidR="005F5E94" w:rsidRPr="000569C1" w:rsidRDefault="005F5E94" w:rsidP="005F5E94">
      <w:pPr>
        <w:pStyle w:val="ListParagraph"/>
        <w:numPr>
          <w:ilvl w:val="0"/>
          <w:numId w:val="9"/>
        </w:numPr>
        <w:autoSpaceDE/>
        <w:autoSpaceDN/>
        <w:adjustRightInd/>
        <w:spacing w:before="120"/>
        <w:contextualSpacing w:val="0"/>
        <w:jc w:val="both"/>
      </w:pPr>
      <w:r w:rsidRPr="000569C1">
        <w:t>separate</w:t>
      </w:r>
      <w:r>
        <w:t xml:space="preserve"> </w:t>
      </w:r>
      <w:r w:rsidRPr="000569C1">
        <w:t>and</w:t>
      </w:r>
      <w:r>
        <w:t xml:space="preserve"> </w:t>
      </w:r>
      <w:r w:rsidRPr="000569C1">
        <w:t>use</w:t>
      </w:r>
      <w:r>
        <w:t xml:space="preserve"> </w:t>
      </w:r>
      <w:r w:rsidRPr="000569C1">
        <w:t>the</w:t>
      </w:r>
      <w:r>
        <w:t xml:space="preserve"> </w:t>
      </w:r>
      <w:r w:rsidRPr="000569C1">
        <w:t>components</w:t>
      </w:r>
      <w:r>
        <w:t xml:space="preserve"> </w:t>
      </w:r>
      <w:r w:rsidRPr="000569C1">
        <w:t>of</w:t>
      </w:r>
      <w:r>
        <w:t xml:space="preserve"> </w:t>
      </w:r>
      <w:r w:rsidRPr="000569C1">
        <w:t>a</w:t>
      </w:r>
      <w:r>
        <w:t xml:space="preserve"> </w:t>
      </w:r>
      <w:r w:rsidRPr="000569C1">
        <w:t>Product</w:t>
      </w:r>
      <w:r>
        <w:t xml:space="preserve"> </w:t>
      </w:r>
      <w:r w:rsidRPr="000569C1">
        <w:t>on</w:t>
      </w:r>
      <w:r>
        <w:t xml:space="preserve"> </w:t>
      </w:r>
      <w:r w:rsidRPr="000569C1">
        <w:t>two</w:t>
      </w:r>
      <w:r>
        <w:t xml:space="preserve"> </w:t>
      </w:r>
      <w:r w:rsidRPr="000569C1">
        <w:t>or</w:t>
      </w:r>
      <w:r>
        <w:t xml:space="preserve"> </w:t>
      </w:r>
      <w:r w:rsidRPr="000569C1">
        <w:t>more</w:t>
      </w:r>
      <w:r>
        <w:t xml:space="preserve"> </w:t>
      </w:r>
      <w:r w:rsidRPr="000569C1">
        <w:t>computers,</w:t>
      </w:r>
      <w:r>
        <w:t xml:space="preserve"> </w:t>
      </w:r>
      <w:r w:rsidRPr="000569C1">
        <w:t>upgrade</w:t>
      </w:r>
      <w:r>
        <w:t xml:space="preserve"> </w:t>
      </w:r>
      <w:r w:rsidRPr="000569C1">
        <w:t>or</w:t>
      </w:r>
      <w:r>
        <w:t xml:space="preserve"> </w:t>
      </w:r>
      <w:r w:rsidRPr="000569C1">
        <w:t>downgrade</w:t>
      </w:r>
      <w:r>
        <w:t xml:space="preserve"> </w:t>
      </w:r>
      <w:r w:rsidRPr="000569C1">
        <w:t>components</w:t>
      </w:r>
      <w:r>
        <w:t xml:space="preserve"> </w:t>
      </w:r>
      <w:r w:rsidRPr="000569C1">
        <w:t>at</w:t>
      </w:r>
      <w:r>
        <w:t xml:space="preserve"> </w:t>
      </w:r>
      <w:r w:rsidRPr="000569C1">
        <w:t>different</w:t>
      </w:r>
      <w:r>
        <w:t xml:space="preserve"> </w:t>
      </w:r>
      <w:r w:rsidRPr="000569C1">
        <w:t>times,</w:t>
      </w:r>
      <w:r>
        <w:t xml:space="preserve"> </w:t>
      </w:r>
      <w:r w:rsidRPr="000569C1">
        <w:t>or</w:t>
      </w:r>
      <w:r>
        <w:t xml:space="preserve"> </w:t>
      </w:r>
      <w:r w:rsidRPr="000569C1">
        <w:t>transfer</w:t>
      </w:r>
      <w:r>
        <w:t xml:space="preserve"> </w:t>
      </w:r>
      <w:r w:rsidRPr="000569C1">
        <w:t>components</w:t>
      </w:r>
      <w:r>
        <w:t xml:space="preserve"> </w:t>
      </w:r>
      <w:r w:rsidRPr="000569C1">
        <w:t>separately,</w:t>
      </w:r>
      <w:r>
        <w:t xml:space="preserve"> </w:t>
      </w:r>
      <w:r w:rsidRPr="000569C1">
        <w:t>except</w:t>
      </w:r>
      <w:r>
        <w:t xml:space="preserve"> </w:t>
      </w:r>
      <w:r w:rsidRPr="000569C1">
        <w:t>as</w:t>
      </w:r>
      <w:r>
        <w:t xml:space="preserve"> </w:t>
      </w:r>
      <w:r w:rsidRPr="000569C1">
        <w:t>provided</w:t>
      </w:r>
      <w:r>
        <w:t xml:space="preserve"> </w:t>
      </w:r>
      <w:r w:rsidRPr="000569C1">
        <w:t>in</w:t>
      </w:r>
      <w:r>
        <w:t xml:space="preserve"> </w:t>
      </w:r>
      <w:r w:rsidRPr="000569C1">
        <w:t>the</w:t>
      </w:r>
      <w:r>
        <w:t xml:space="preserve"> </w:t>
      </w:r>
      <w:r w:rsidRPr="000569C1">
        <w:t>Product</w:t>
      </w:r>
      <w:r>
        <w:t xml:space="preserve"> </w:t>
      </w:r>
      <w:r w:rsidRPr="000569C1">
        <w:t>Use</w:t>
      </w:r>
      <w:r>
        <w:t xml:space="preserve"> </w:t>
      </w:r>
      <w:r w:rsidRPr="000569C1">
        <w:t>Rights;</w:t>
      </w:r>
    </w:p>
    <w:p w14:paraId="2FA64E33" w14:textId="2AB5E55D" w:rsidR="005F5E94" w:rsidRPr="000569C1" w:rsidRDefault="005F5E94" w:rsidP="005F5E94">
      <w:pPr>
        <w:pStyle w:val="ListParagraph"/>
        <w:numPr>
          <w:ilvl w:val="0"/>
          <w:numId w:val="9"/>
        </w:numPr>
        <w:autoSpaceDE/>
        <w:autoSpaceDN/>
        <w:adjustRightInd/>
        <w:spacing w:before="120"/>
        <w:contextualSpacing w:val="0"/>
        <w:jc w:val="both"/>
      </w:pPr>
      <w:r w:rsidRPr="000569C1">
        <w:t>reverse</w:t>
      </w:r>
      <w:r>
        <w:t xml:space="preserve"> </w:t>
      </w:r>
      <w:r w:rsidRPr="000569C1">
        <w:t>engineer,</w:t>
      </w:r>
      <w:r>
        <w:t xml:space="preserve"> </w:t>
      </w:r>
      <w:r w:rsidRPr="000569C1">
        <w:t>decompile</w:t>
      </w:r>
      <w:r>
        <w:t xml:space="preserve"> </w:t>
      </w:r>
      <w:r w:rsidRPr="000569C1">
        <w:t>or</w:t>
      </w:r>
      <w:r>
        <w:t xml:space="preserve"> </w:t>
      </w:r>
      <w:r w:rsidRPr="000569C1">
        <w:t>disassemble</w:t>
      </w:r>
      <w:r>
        <w:t xml:space="preserve"> </w:t>
      </w:r>
      <w:r w:rsidRPr="000569C1">
        <w:t>any</w:t>
      </w:r>
      <w:r>
        <w:t xml:space="preserve"> </w:t>
      </w:r>
      <w:r w:rsidRPr="000569C1">
        <w:t>Product</w:t>
      </w:r>
      <w:r>
        <w:t xml:space="preserve"> </w:t>
      </w:r>
      <w:r w:rsidRPr="000569C1">
        <w:t>or</w:t>
      </w:r>
      <w:r>
        <w:t xml:space="preserve"> </w:t>
      </w:r>
      <w:r w:rsidRPr="000569C1">
        <w:t>Fix,</w:t>
      </w:r>
      <w:r>
        <w:t xml:space="preserve"> </w:t>
      </w:r>
      <w:r w:rsidRPr="000569C1">
        <w:t>except</w:t>
      </w:r>
      <w:r>
        <w:t xml:space="preserve"> </w:t>
      </w:r>
      <w:r w:rsidR="004878C8">
        <w:t xml:space="preserve">to the extent </w:t>
      </w:r>
      <w:r w:rsidRPr="000569C1">
        <w:t>applicable</w:t>
      </w:r>
      <w:r>
        <w:t xml:space="preserve"> </w:t>
      </w:r>
      <w:r w:rsidRPr="000569C1">
        <w:t>law</w:t>
      </w:r>
      <w:r>
        <w:t xml:space="preserve"> </w:t>
      </w:r>
      <w:r w:rsidRPr="000569C1">
        <w:t>permits</w:t>
      </w:r>
      <w:r>
        <w:t xml:space="preserve"> </w:t>
      </w:r>
      <w:r w:rsidRPr="000569C1">
        <w:t>it</w:t>
      </w:r>
      <w:r>
        <w:t xml:space="preserve"> </w:t>
      </w:r>
      <w:r w:rsidRPr="000569C1">
        <w:t>despite</w:t>
      </w:r>
      <w:r>
        <w:t xml:space="preserve"> </w:t>
      </w:r>
      <w:r w:rsidRPr="000569C1">
        <w:t>this</w:t>
      </w:r>
      <w:r>
        <w:t xml:space="preserve"> </w:t>
      </w:r>
      <w:r w:rsidRPr="000569C1">
        <w:t>limitation;</w:t>
      </w:r>
      <w:r>
        <w:t xml:space="preserve"> </w:t>
      </w:r>
      <w:r w:rsidRPr="000569C1">
        <w:t>or</w:t>
      </w:r>
    </w:p>
    <w:p w14:paraId="2FA64E34" w14:textId="77777777" w:rsidR="005F5E94" w:rsidRPr="000569C1" w:rsidRDefault="005F5E94" w:rsidP="005F5E94">
      <w:pPr>
        <w:numPr>
          <w:ilvl w:val="0"/>
          <w:numId w:val="9"/>
        </w:numPr>
        <w:spacing w:before="120"/>
        <w:jc w:val="both"/>
      </w:pPr>
      <w:r w:rsidRPr="000569C1">
        <w:t>distribute,</w:t>
      </w:r>
      <w:r>
        <w:t xml:space="preserve"> </w:t>
      </w:r>
      <w:r w:rsidRPr="000569C1">
        <w:t>sublicense,</w:t>
      </w:r>
      <w:r>
        <w:t xml:space="preserve"> </w:t>
      </w:r>
      <w:r w:rsidRPr="000569C1">
        <w:t>rent,</w:t>
      </w:r>
      <w:r>
        <w:t xml:space="preserve"> </w:t>
      </w:r>
      <w:r w:rsidRPr="000569C1">
        <w:t>lease,</w:t>
      </w:r>
      <w:r>
        <w:t xml:space="preserve"> </w:t>
      </w:r>
      <w:r w:rsidRPr="000569C1">
        <w:t>lend,</w:t>
      </w:r>
      <w:r>
        <w:t xml:space="preserve"> </w:t>
      </w:r>
      <w:r w:rsidRPr="000569C1">
        <w:t>or</w:t>
      </w:r>
      <w:r>
        <w:t xml:space="preserve"> </w:t>
      </w:r>
      <w:r w:rsidRPr="000569C1">
        <w:t>host</w:t>
      </w:r>
      <w:r>
        <w:t xml:space="preserve"> </w:t>
      </w:r>
      <w:r w:rsidRPr="000569C1">
        <w:t>any</w:t>
      </w:r>
      <w:r>
        <w:t xml:space="preserve"> </w:t>
      </w:r>
      <w:r w:rsidRPr="000569C1">
        <w:t>Product</w:t>
      </w:r>
      <w:r>
        <w:t xml:space="preserve"> </w:t>
      </w:r>
      <w:r w:rsidRPr="000569C1">
        <w:t>or</w:t>
      </w:r>
      <w:r>
        <w:t xml:space="preserve"> </w:t>
      </w:r>
      <w:r w:rsidRPr="000569C1">
        <w:t>Fix</w:t>
      </w:r>
      <w:r>
        <w:t xml:space="preserve"> </w:t>
      </w:r>
      <w:r w:rsidRPr="000569C1">
        <w:t>except</w:t>
      </w:r>
      <w:r>
        <w:t xml:space="preserve"> </w:t>
      </w:r>
      <w:r w:rsidRPr="000569C1">
        <w:t>as</w:t>
      </w:r>
      <w:r>
        <w:t xml:space="preserve"> </w:t>
      </w:r>
      <w:r w:rsidRPr="000569C1">
        <w:t>permitted</w:t>
      </w:r>
      <w:r>
        <w:t xml:space="preserve"> </w:t>
      </w:r>
      <w:r w:rsidRPr="000569C1">
        <w:t>by</w:t>
      </w:r>
      <w:r>
        <w:t xml:space="preserve"> </w:t>
      </w:r>
      <w:r w:rsidRPr="000569C1">
        <w:t>this</w:t>
      </w:r>
      <w:r>
        <w:t xml:space="preserve"> </w:t>
      </w:r>
      <w:r w:rsidRPr="000569C1">
        <w:t>Agreement,</w:t>
      </w:r>
      <w:r>
        <w:t xml:space="preserve"> </w:t>
      </w:r>
      <w:r w:rsidRPr="000569C1">
        <w:t>the</w:t>
      </w:r>
      <w:r>
        <w:t xml:space="preserve"> </w:t>
      </w:r>
      <w:r w:rsidRPr="000569C1">
        <w:t>Product</w:t>
      </w:r>
      <w:r>
        <w:t xml:space="preserve"> </w:t>
      </w:r>
      <w:r w:rsidRPr="000569C1">
        <w:t>Use</w:t>
      </w:r>
      <w:r>
        <w:t xml:space="preserve"> </w:t>
      </w:r>
      <w:r w:rsidRPr="000569C1">
        <w:t>Rights,</w:t>
      </w:r>
      <w:r>
        <w:t xml:space="preserve"> </w:t>
      </w:r>
      <w:r w:rsidRPr="000569C1">
        <w:t>or</w:t>
      </w:r>
      <w:r>
        <w:t xml:space="preserve"> </w:t>
      </w:r>
      <w:r w:rsidRPr="000569C1">
        <w:t>in</w:t>
      </w:r>
      <w:r>
        <w:t xml:space="preserve"> </w:t>
      </w:r>
      <w:r w:rsidRPr="000569C1">
        <w:t>a</w:t>
      </w:r>
      <w:r>
        <w:t xml:space="preserve"> </w:t>
      </w:r>
      <w:r w:rsidRPr="000569C1">
        <w:t>separate</w:t>
      </w:r>
      <w:r>
        <w:t xml:space="preserve"> </w:t>
      </w:r>
      <w:r w:rsidRPr="000569C1">
        <w:t>written</w:t>
      </w:r>
      <w:r>
        <w:t xml:space="preserve"> </w:t>
      </w:r>
      <w:r w:rsidRPr="000569C1">
        <w:t>agreement</w:t>
      </w:r>
    </w:p>
    <w:p w14:paraId="2FA64E35"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15" w:name="_Toc167791054"/>
      <w:bookmarkStart w:id="16" w:name="_Toc168462402"/>
      <w:bookmarkStart w:id="17" w:name="_Toc368478878"/>
      <w:r w:rsidRPr="000569C1">
        <w:rPr>
          <w:rFonts w:cs="Arial"/>
        </w:rPr>
        <w:t>Confidentiality.</w:t>
      </w:r>
      <w:bookmarkEnd w:id="15"/>
      <w:bookmarkEnd w:id="16"/>
      <w:bookmarkEnd w:id="17"/>
    </w:p>
    <w:p w14:paraId="2FA64E36" w14:textId="6759CC36" w:rsidR="005F5E94" w:rsidRDefault="00640F12" w:rsidP="005F5E94">
      <w:pPr>
        <w:spacing w:before="120"/>
        <w:jc w:val="both"/>
      </w:pPr>
      <w:r>
        <w:t>Except as otherwise required by applicable law</w:t>
      </w:r>
      <w:r w:rsidR="005F5E94" w:rsidRPr="000569C1">
        <w:t>,</w:t>
      </w:r>
      <w:r w:rsidR="005F5E94">
        <w:t xml:space="preserve"> </w:t>
      </w:r>
      <w:r w:rsidR="005F5E94" w:rsidRPr="000569C1">
        <w:t>the</w:t>
      </w:r>
      <w:r w:rsidR="005F5E94">
        <w:t xml:space="preserve"> </w:t>
      </w:r>
      <w:r w:rsidR="005F5E94" w:rsidRPr="000569C1">
        <w:t>terms</w:t>
      </w:r>
      <w:r w:rsidR="005F5E94">
        <w:t xml:space="preserve"> </w:t>
      </w:r>
      <w:r w:rsidR="005F5E94" w:rsidRPr="000569C1">
        <w:t>and</w:t>
      </w:r>
      <w:r w:rsidR="005F5E94">
        <w:t xml:space="preserve"> </w:t>
      </w:r>
      <w:r w:rsidR="005F5E94" w:rsidRPr="000569C1">
        <w:t>conditions</w:t>
      </w:r>
      <w:r w:rsidR="005F5E94">
        <w:t xml:space="preserve"> </w:t>
      </w:r>
      <w:r w:rsidR="005F5E94" w:rsidRPr="000569C1">
        <w:t>of</w:t>
      </w:r>
      <w:r w:rsidR="005F5E94">
        <w:t xml:space="preserve"> </w:t>
      </w:r>
      <w:r w:rsidR="005F5E94" w:rsidRPr="000569C1">
        <w:t>th</w:t>
      </w:r>
      <w:r w:rsidR="005F5E94">
        <w:t xml:space="preserve">is Agreement </w:t>
      </w:r>
      <w:r>
        <w:t xml:space="preserve">are </w:t>
      </w:r>
      <w:r w:rsidR="005F5E94" w:rsidRPr="000569C1">
        <w:t>confidential.</w:t>
      </w:r>
      <w:r w:rsidR="005F5E94">
        <w:t xml:space="preserve"> </w:t>
      </w:r>
      <w:r w:rsidR="005F5E94" w:rsidRPr="000569C1">
        <w:t>Neither</w:t>
      </w:r>
      <w:r w:rsidR="005F5E94">
        <w:t xml:space="preserve"> </w:t>
      </w:r>
      <w:r w:rsidR="005F5E94" w:rsidRPr="000569C1">
        <w:t>party</w:t>
      </w:r>
      <w:r w:rsidR="005F5E94">
        <w:t xml:space="preserve"> </w:t>
      </w:r>
      <w:r w:rsidR="005F5E94" w:rsidRPr="000569C1">
        <w:t>will</w:t>
      </w:r>
      <w:r w:rsidR="005F5E94">
        <w:t xml:space="preserve"> </w:t>
      </w:r>
      <w:r w:rsidR="005F5E94" w:rsidRPr="000569C1">
        <w:t>disclose</w:t>
      </w:r>
      <w:r w:rsidR="005F5E94">
        <w:t xml:space="preserve"> </w:t>
      </w:r>
      <w:r w:rsidR="005F5E94" w:rsidRPr="000569C1">
        <w:t>the</w:t>
      </w:r>
      <w:r w:rsidR="005F5E94">
        <w:t xml:space="preserve"> </w:t>
      </w:r>
      <w:r w:rsidR="005F5E94" w:rsidRPr="000569C1">
        <w:t>substance</w:t>
      </w:r>
      <w:r w:rsidR="005F5E94">
        <w:t xml:space="preserve"> </w:t>
      </w:r>
      <w:r w:rsidR="005F5E94" w:rsidRPr="000569C1">
        <w:t>of</w:t>
      </w:r>
      <w:r w:rsidR="005F5E94">
        <w:t xml:space="preserve"> </w:t>
      </w:r>
      <w:r w:rsidR="005F5E94" w:rsidRPr="000569C1">
        <w:t>any</w:t>
      </w:r>
      <w:r w:rsidR="005F5E94">
        <w:t xml:space="preserve"> </w:t>
      </w:r>
      <w:r w:rsidR="005F5E94" w:rsidRPr="000569C1">
        <w:t>discussions</w:t>
      </w:r>
      <w:r w:rsidR="005F5E94">
        <w:t xml:space="preserve"> </w:t>
      </w:r>
      <w:r w:rsidR="005F5E94" w:rsidRPr="000569C1">
        <w:t>that</w:t>
      </w:r>
      <w:r w:rsidR="005F5E94">
        <w:t xml:space="preserve"> </w:t>
      </w:r>
      <w:r w:rsidR="005F5E94" w:rsidRPr="000569C1">
        <w:t>led</w:t>
      </w:r>
      <w:r w:rsidR="005F5E94">
        <w:t xml:space="preserve"> </w:t>
      </w:r>
      <w:r w:rsidR="005F5E94" w:rsidRPr="000569C1">
        <w:t>to</w:t>
      </w:r>
      <w:r w:rsidR="005F5E94">
        <w:t xml:space="preserve"> </w:t>
      </w:r>
      <w:r>
        <w:t>the terms and conditions of this Agreement</w:t>
      </w:r>
      <w:r w:rsidR="005F5E94">
        <w:t xml:space="preserve"> </w:t>
      </w:r>
      <w:r w:rsidR="005F5E94" w:rsidRPr="000569C1">
        <w:t>to</w:t>
      </w:r>
      <w:r w:rsidR="005F5E94">
        <w:t xml:space="preserve"> </w:t>
      </w:r>
      <w:r w:rsidR="005F5E94" w:rsidRPr="000569C1">
        <w:t>any</w:t>
      </w:r>
      <w:r w:rsidR="005F5E94">
        <w:t xml:space="preserve"> </w:t>
      </w:r>
      <w:r w:rsidR="005F5E94" w:rsidRPr="000569C1">
        <w:t>third</w:t>
      </w:r>
      <w:r w:rsidR="005F5E94">
        <w:t xml:space="preserve"> </w:t>
      </w:r>
      <w:r w:rsidR="005F5E94" w:rsidRPr="000569C1">
        <w:t>party</w:t>
      </w:r>
      <w:r w:rsidR="005F5E94">
        <w:t xml:space="preserve"> </w:t>
      </w:r>
      <w:r w:rsidR="005F5E94" w:rsidRPr="000569C1">
        <w:t>other</w:t>
      </w:r>
      <w:r w:rsidR="005F5E94">
        <w:t xml:space="preserve"> </w:t>
      </w:r>
      <w:r w:rsidR="005F5E94" w:rsidRPr="000569C1">
        <w:t>than</w:t>
      </w:r>
      <w:r w:rsidR="005F5E94">
        <w:t xml:space="preserve"> </w:t>
      </w:r>
      <w:r w:rsidR="005F5E94" w:rsidRPr="000569C1">
        <w:t>Affiliates</w:t>
      </w:r>
      <w:r w:rsidR="005F5E94">
        <w:t xml:space="preserve"> </w:t>
      </w:r>
      <w:r w:rsidR="005F5E94" w:rsidRPr="000569C1">
        <w:t>or</w:t>
      </w:r>
      <w:r w:rsidR="005F5E94">
        <w:t xml:space="preserve"> </w:t>
      </w:r>
      <w:r w:rsidR="005F5E94" w:rsidRPr="000569C1">
        <w:t>agents,</w:t>
      </w:r>
      <w:r w:rsidR="005F5E94">
        <w:t xml:space="preserve"> </w:t>
      </w:r>
      <w:r w:rsidR="005F5E94" w:rsidRPr="000569C1">
        <w:t>or</w:t>
      </w:r>
      <w:r w:rsidR="005F5E94">
        <w:t xml:space="preserve"> </w:t>
      </w:r>
      <w:r w:rsidR="005F5E94" w:rsidRPr="000569C1">
        <w:t>to</w:t>
      </w:r>
      <w:r w:rsidR="005F5E94">
        <w:t xml:space="preserve"> </w:t>
      </w:r>
      <w:r w:rsidR="005F5E94" w:rsidRPr="000569C1">
        <w:t>designated</w:t>
      </w:r>
      <w:r w:rsidR="005F5E94">
        <w:t xml:space="preserve"> </w:t>
      </w:r>
      <w:r w:rsidR="005F5E94" w:rsidRPr="000569C1">
        <w:t>or</w:t>
      </w:r>
      <w:r w:rsidR="005F5E94">
        <w:t xml:space="preserve"> </w:t>
      </w:r>
      <w:r w:rsidR="005F5E94" w:rsidRPr="000569C1">
        <w:t>prospective</w:t>
      </w:r>
      <w:r w:rsidR="005F5E94">
        <w:t xml:space="preserve"> </w:t>
      </w:r>
      <w:r w:rsidR="005F5E94" w:rsidRPr="000569C1">
        <w:t>resellers</w:t>
      </w:r>
      <w:r w:rsidR="005F5E94">
        <w:t xml:space="preserve"> </w:t>
      </w:r>
      <w:r w:rsidR="005F5E94" w:rsidRPr="000569C1">
        <w:t>who:</w:t>
      </w:r>
      <w:r w:rsidR="005F5E94">
        <w:t xml:space="preserve"> </w:t>
      </w:r>
      <w:r w:rsidR="005F5E94" w:rsidRPr="000569C1">
        <w:t>(1)</w:t>
      </w:r>
      <w:r w:rsidR="005F5E94">
        <w:t xml:space="preserve"> </w:t>
      </w:r>
      <w:r w:rsidR="005F5E94" w:rsidRPr="000569C1">
        <w:t>have</w:t>
      </w:r>
      <w:r w:rsidR="005F5E94">
        <w:t xml:space="preserve"> </w:t>
      </w:r>
      <w:r w:rsidR="005F5E94" w:rsidRPr="000569C1">
        <w:t>a</w:t>
      </w:r>
      <w:r w:rsidR="005F5E94">
        <w:t xml:space="preserve"> </w:t>
      </w:r>
      <w:r w:rsidR="005F5E94" w:rsidRPr="000569C1">
        <w:t>need</w:t>
      </w:r>
      <w:r w:rsidR="005F5E94">
        <w:t xml:space="preserve"> </w:t>
      </w:r>
      <w:r w:rsidR="005F5E94" w:rsidRPr="000569C1">
        <w:t>to</w:t>
      </w:r>
      <w:r w:rsidR="005F5E94">
        <w:t xml:space="preserve"> </w:t>
      </w:r>
      <w:r w:rsidR="005F5E94" w:rsidRPr="000569C1">
        <w:t>know</w:t>
      </w:r>
      <w:r w:rsidR="005F5E94">
        <w:t xml:space="preserve"> </w:t>
      </w:r>
      <w:r w:rsidR="005F5E94" w:rsidRPr="000569C1">
        <w:t>such</w:t>
      </w:r>
      <w:r w:rsidR="005F5E94">
        <w:t xml:space="preserve"> </w:t>
      </w:r>
      <w:r w:rsidR="005F5E94" w:rsidRPr="000569C1">
        <w:t>information</w:t>
      </w:r>
      <w:r w:rsidR="005F5E94">
        <w:t xml:space="preserve"> </w:t>
      </w:r>
      <w:r w:rsidR="005F5E94" w:rsidRPr="000569C1">
        <w:t>in</w:t>
      </w:r>
      <w:r w:rsidR="005F5E94">
        <w:t xml:space="preserve"> </w:t>
      </w:r>
      <w:r w:rsidR="005F5E94" w:rsidRPr="000569C1">
        <w:t>order</w:t>
      </w:r>
      <w:r w:rsidR="005F5E94">
        <w:t xml:space="preserve"> </w:t>
      </w:r>
      <w:r w:rsidR="005F5E94" w:rsidRPr="000569C1">
        <w:t>to</w:t>
      </w:r>
      <w:r w:rsidR="005F5E94">
        <w:t xml:space="preserve"> </w:t>
      </w:r>
      <w:r w:rsidR="005F5E94" w:rsidRPr="000569C1">
        <w:t>assist</w:t>
      </w:r>
      <w:r w:rsidR="005F5E94">
        <w:t xml:space="preserve"> </w:t>
      </w:r>
      <w:r w:rsidR="005F5E94" w:rsidRPr="000569C1">
        <w:t>in</w:t>
      </w:r>
      <w:r w:rsidR="005F5E94">
        <w:t xml:space="preserve"> </w:t>
      </w:r>
      <w:r w:rsidR="005F5E94" w:rsidRPr="000569C1">
        <w:t>carrying</w:t>
      </w:r>
      <w:r w:rsidR="005F5E94">
        <w:t xml:space="preserve"> </w:t>
      </w:r>
      <w:r w:rsidR="005F5E94" w:rsidRPr="000569C1">
        <w:t>out</w:t>
      </w:r>
      <w:r w:rsidR="005F5E94">
        <w:t xml:space="preserve"> </w:t>
      </w:r>
      <w:r w:rsidR="005F5E94" w:rsidRPr="000569C1">
        <w:t>this</w:t>
      </w:r>
      <w:r w:rsidR="005F5E94">
        <w:t xml:space="preserve"> </w:t>
      </w:r>
      <w:r w:rsidR="00120074">
        <w:t>Agreement</w:t>
      </w:r>
      <w:r w:rsidR="005F5E94" w:rsidRPr="000569C1">
        <w:t>;</w:t>
      </w:r>
      <w:r w:rsidR="005F5E94">
        <w:t xml:space="preserve"> </w:t>
      </w:r>
      <w:r w:rsidR="005F5E94" w:rsidRPr="000569C1">
        <w:t>and</w:t>
      </w:r>
      <w:r w:rsidR="005F5E94">
        <w:t xml:space="preserve"> </w:t>
      </w:r>
      <w:r w:rsidR="005F5E94" w:rsidRPr="000569C1">
        <w:t>(2)</w:t>
      </w:r>
      <w:r w:rsidR="005F5E94">
        <w:t xml:space="preserve"> </w:t>
      </w:r>
      <w:r w:rsidR="005F5E94" w:rsidRPr="000569C1">
        <w:t>have</w:t>
      </w:r>
      <w:r w:rsidR="005F5E94">
        <w:t xml:space="preserve"> </w:t>
      </w:r>
      <w:r w:rsidR="005F5E94" w:rsidRPr="000569C1">
        <w:t>been</w:t>
      </w:r>
      <w:r w:rsidR="005F5E94">
        <w:t xml:space="preserve"> </w:t>
      </w:r>
      <w:r w:rsidR="005F5E94" w:rsidRPr="000569C1">
        <w:t>instructed</w:t>
      </w:r>
      <w:r w:rsidR="005F5E94">
        <w:t xml:space="preserve"> </w:t>
      </w:r>
      <w:r w:rsidR="005F5E94" w:rsidRPr="000569C1">
        <w:t>that</w:t>
      </w:r>
      <w:r w:rsidR="005F5E94">
        <w:t xml:space="preserve"> </w:t>
      </w:r>
      <w:r w:rsidR="005F5E94" w:rsidRPr="000569C1">
        <w:t>all</w:t>
      </w:r>
      <w:r w:rsidR="005F5E94">
        <w:t xml:space="preserve"> </w:t>
      </w:r>
      <w:r w:rsidR="005F5E94" w:rsidRPr="000569C1">
        <w:t>such</w:t>
      </w:r>
      <w:r w:rsidR="005F5E94">
        <w:t xml:space="preserve"> </w:t>
      </w:r>
      <w:r w:rsidR="005F5E94" w:rsidRPr="000569C1">
        <w:t>information</w:t>
      </w:r>
      <w:r w:rsidR="005F5E94">
        <w:t xml:space="preserve"> </w:t>
      </w:r>
      <w:r w:rsidR="005F5E94" w:rsidRPr="000569C1">
        <w:t>is</w:t>
      </w:r>
      <w:r w:rsidR="005F5E94">
        <w:t xml:space="preserve"> </w:t>
      </w:r>
      <w:r w:rsidR="005F5E94" w:rsidRPr="000569C1">
        <w:t>to</w:t>
      </w:r>
      <w:r w:rsidR="005F5E94">
        <w:t xml:space="preserve"> </w:t>
      </w:r>
      <w:r w:rsidR="005F5E94" w:rsidRPr="000569C1">
        <w:t>be</w:t>
      </w:r>
      <w:r w:rsidR="005F5E94">
        <w:t xml:space="preserve"> </w:t>
      </w:r>
      <w:r w:rsidR="005F5E94" w:rsidRPr="000569C1">
        <w:t>handled</w:t>
      </w:r>
      <w:r w:rsidR="005F5E94">
        <w:t xml:space="preserve"> </w:t>
      </w:r>
      <w:r w:rsidR="005F5E94" w:rsidRPr="000569C1">
        <w:t>in</w:t>
      </w:r>
      <w:r w:rsidR="005F5E94">
        <w:t xml:space="preserve"> </w:t>
      </w:r>
      <w:r w:rsidR="005F5E94" w:rsidRPr="000569C1">
        <w:t>strict</w:t>
      </w:r>
      <w:r w:rsidR="005F5E94">
        <w:t xml:space="preserve"> </w:t>
      </w:r>
      <w:r w:rsidR="005F5E94" w:rsidRPr="000569C1">
        <w:t>confidence.</w:t>
      </w:r>
    </w:p>
    <w:p w14:paraId="2FA64E38" w14:textId="5A9B606F" w:rsidR="005F5E94" w:rsidRPr="0096217A" w:rsidRDefault="005F5E94" w:rsidP="005F5E94">
      <w:pPr>
        <w:pStyle w:val="ListParagraph"/>
        <w:numPr>
          <w:ilvl w:val="0"/>
          <w:numId w:val="17"/>
        </w:numPr>
        <w:autoSpaceDE/>
        <w:autoSpaceDN/>
        <w:adjustRightInd/>
        <w:spacing w:before="120"/>
        <w:ind w:left="1080"/>
        <w:contextualSpacing w:val="0"/>
        <w:jc w:val="both"/>
      </w:pPr>
      <w:r>
        <w:t xml:space="preserve">For the avoidance doubt, the parties acknowledge that this Confidentiality provision recognizes that when there is a business need to do so, Microsoft and Customer </w:t>
      </w:r>
      <w:r w:rsidR="00640F12">
        <w:t xml:space="preserve">or an Enrolled Affiliate </w:t>
      </w:r>
      <w:r>
        <w:t xml:space="preserve">may need to share/exchange their respective Confidential Information with each other to develop a more meaningful business relationship. This section provides Microsoft and Customer with a well-balanced, commercially reasonable and comprehensive set of confidentiality terms that enable both parties to share/exchange a wide range of Confidential Information with each other knowing with confidence that significant confidentiality protections are in place.  The confidentiality terms denoted below do not govern Microsoft’s handling of Customer Data.  In all instances under this </w:t>
      </w:r>
      <w:r>
        <w:lastRenderedPageBreak/>
        <w:t>Agreement, Microsoft’s handling of Customer Data shall be governed as described under various other provisions of this Agreement and by Microsoft’s data security policy.</w:t>
      </w:r>
      <w:r w:rsidRPr="0096217A">
        <w:rPr>
          <w:b/>
          <w:bCs/>
        </w:rPr>
        <w:t>What is included.</w:t>
      </w:r>
      <w:r w:rsidRPr="0096217A">
        <w:t xml:space="preserve">  “Confidential Information” is non-public information, know-how and Trade Secrets in any form that are designated as “confidential” or </w:t>
      </w:r>
      <w:r w:rsidR="004878C8">
        <w:t xml:space="preserve">that </w:t>
      </w:r>
      <w:r w:rsidRPr="0096217A">
        <w:t>a reasonable person knows or reasonably should understand to be confidential.  It includes non-public information regarding either party’s products or customers, marketing and promotions, or the negotiated terms of Microsoft agreements.</w:t>
      </w:r>
    </w:p>
    <w:p w14:paraId="2FA64E39" w14:textId="77777777" w:rsidR="005F5E94" w:rsidRPr="0096217A" w:rsidRDefault="005F5E94" w:rsidP="005F5E94">
      <w:pPr>
        <w:pStyle w:val="ListParagraph"/>
        <w:numPr>
          <w:ilvl w:val="0"/>
          <w:numId w:val="17"/>
        </w:numPr>
        <w:autoSpaceDE/>
        <w:autoSpaceDN/>
        <w:adjustRightInd/>
        <w:spacing w:before="120"/>
        <w:ind w:left="1080"/>
        <w:contextualSpacing w:val="0"/>
        <w:jc w:val="both"/>
      </w:pPr>
      <w:r w:rsidRPr="0096217A">
        <w:rPr>
          <w:b/>
          <w:bCs/>
        </w:rPr>
        <w:t>What is not included.</w:t>
      </w:r>
      <w:r w:rsidRPr="0096217A">
        <w:t xml:space="preserve">  The following types of information, however marked, are not Confidential Information.  Information that:</w:t>
      </w:r>
    </w:p>
    <w:p w14:paraId="2FA64E3A" w14:textId="15CF5EB7" w:rsidR="005F5E94" w:rsidRPr="0096217A" w:rsidRDefault="005F5E94" w:rsidP="005F5E94">
      <w:pPr>
        <w:pStyle w:val="ListParagraph"/>
        <w:numPr>
          <w:ilvl w:val="0"/>
          <w:numId w:val="16"/>
        </w:numPr>
        <w:autoSpaceDE/>
        <w:autoSpaceDN/>
        <w:adjustRightInd/>
        <w:spacing w:before="120"/>
        <w:ind w:left="1440"/>
        <w:contextualSpacing w:val="0"/>
        <w:jc w:val="both"/>
      </w:pPr>
      <w:r w:rsidRPr="0096217A">
        <w:t xml:space="preserve">is, or becomes, publicly available without a breach of this </w:t>
      </w:r>
      <w:r w:rsidR="00120074">
        <w:t>Agreement</w:t>
      </w:r>
      <w:r w:rsidRPr="0096217A">
        <w:t>;</w:t>
      </w:r>
    </w:p>
    <w:p w14:paraId="2FA64E3B" w14:textId="77777777" w:rsidR="005F5E94" w:rsidRPr="0096217A" w:rsidRDefault="005F5E94" w:rsidP="005F5E94">
      <w:pPr>
        <w:pStyle w:val="ListParagraph"/>
        <w:numPr>
          <w:ilvl w:val="0"/>
          <w:numId w:val="16"/>
        </w:numPr>
        <w:autoSpaceDE/>
        <w:autoSpaceDN/>
        <w:adjustRightInd/>
        <w:spacing w:before="120"/>
        <w:ind w:left="1440"/>
        <w:contextualSpacing w:val="0"/>
        <w:jc w:val="both"/>
      </w:pPr>
      <w:r w:rsidRPr="0096217A">
        <w:t>was lawfully known to the receiver of the information without an obligation to keep it confidential;</w:t>
      </w:r>
    </w:p>
    <w:p w14:paraId="2FA64E3C" w14:textId="77777777" w:rsidR="005F5E94" w:rsidRPr="0096217A" w:rsidRDefault="005F5E94" w:rsidP="005F5E94">
      <w:pPr>
        <w:pStyle w:val="ListParagraph"/>
        <w:numPr>
          <w:ilvl w:val="0"/>
          <w:numId w:val="16"/>
        </w:numPr>
        <w:autoSpaceDE/>
        <w:autoSpaceDN/>
        <w:adjustRightInd/>
        <w:spacing w:before="120"/>
        <w:ind w:left="1440"/>
        <w:contextualSpacing w:val="0"/>
        <w:jc w:val="both"/>
      </w:pPr>
      <w:r w:rsidRPr="0096217A">
        <w:t xml:space="preserve">is received from another source who can disclose it lawfully and without an obligation to keep it confidential; </w:t>
      </w:r>
    </w:p>
    <w:p w14:paraId="2FA64E3D" w14:textId="77777777" w:rsidR="005F5E94" w:rsidRPr="0096217A" w:rsidRDefault="005F5E94" w:rsidP="005F5E94">
      <w:pPr>
        <w:pStyle w:val="ListParagraph"/>
        <w:numPr>
          <w:ilvl w:val="0"/>
          <w:numId w:val="16"/>
        </w:numPr>
        <w:autoSpaceDE/>
        <w:autoSpaceDN/>
        <w:adjustRightInd/>
        <w:spacing w:before="120"/>
        <w:ind w:left="1440"/>
        <w:contextualSpacing w:val="0"/>
        <w:jc w:val="both"/>
      </w:pPr>
      <w:r w:rsidRPr="0096217A">
        <w:t>is independently developed; or</w:t>
      </w:r>
    </w:p>
    <w:p w14:paraId="2FA64E3E" w14:textId="77777777" w:rsidR="005F5E94" w:rsidRPr="0096217A" w:rsidRDefault="005F5E94" w:rsidP="005F5E94">
      <w:pPr>
        <w:pStyle w:val="ListParagraph"/>
        <w:numPr>
          <w:ilvl w:val="0"/>
          <w:numId w:val="16"/>
        </w:numPr>
        <w:autoSpaceDE/>
        <w:autoSpaceDN/>
        <w:adjustRightInd/>
        <w:spacing w:before="120"/>
        <w:ind w:left="1440"/>
        <w:contextualSpacing w:val="0"/>
        <w:jc w:val="both"/>
      </w:pPr>
      <w:r w:rsidRPr="0096217A">
        <w:t>is a comment or suggestion one party volunteers about the other’s business, products or services.</w:t>
      </w:r>
    </w:p>
    <w:p w14:paraId="2FA64E3F" w14:textId="77777777" w:rsidR="005F5E94" w:rsidRPr="0096217A" w:rsidRDefault="005F5E94" w:rsidP="005F5E94">
      <w:pPr>
        <w:pStyle w:val="ListParagraph"/>
        <w:numPr>
          <w:ilvl w:val="0"/>
          <w:numId w:val="17"/>
        </w:numPr>
        <w:autoSpaceDE/>
        <w:autoSpaceDN/>
        <w:adjustRightInd/>
        <w:spacing w:before="120"/>
        <w:ind w:left="1080"/>
        <w:contextualSpacing w:val="0"/>
        <w:jc w:val="both"/>
        <w:rPr>
          <w:b/>
          <w:bCs/>
        </w:rPr>
      </w:pPr>
      <w:r w:rsidRPr="0096217A">
        <w:rPr>
          <w:b/>
          <w:bCs/>
        </w:rPr>
        <w:t>Treatment of Confidential Information.</w:t>
      </w:r>
    </w:p>
    <w:p w14:paraId="2FA64E40" w14:textId="4F714488" w:rsidR="005F5E94" w:rsidRPr="0096217A" w:rsidRDefault="005F5E94" w:rsidP="005F5E94">
      <w:pPr>
        <w:pStyle w:val="ListParagraph"/>
        <w:numPr>
          <w:ilvl w:val="0"/>
          <w:numId w:val="15"/>
        </w:numPr>
        <w:autoSpaceDE/>
        <w:autoSpaceDN/>
        <w:adjustRightInd/>
        <w:spacing w:before="120"/>
        <w:ind w:left="1440"/>
        <w:contextualSpacing w:val="0"/>
        <w:jc w:val="both"/>
      </w:pPr>
      <w:r w:rsidRPr="0096217A">
        <w:rPr>
          <w:b/>
          <w:bCs/>
        </w:rPr>
        <w:t>In general.</w:t>
      </w:r>
      <w:r w:rsidRPr="0096217A">
        <w:t xml:space="preserve">  Subject to the other terms of this </w:t>
      </w:r>
      <w:r w:rsidR="00120074">
        <w:t>Agreement</w:t>
      </w:r>
      <w:r w:rsidRPr="0096217A">
        <w:t xml:space="preserve">, each party agrees: </w:t>
      </w:r>
    </w:p>
    <w:p w14:paraId="2FA64E41" w14:textId="77777777" w:rsidR="005F5E94" w:rsidRPr="0096217A" w:rsidRDefault="005F5E94" w:rsidP="005F5E94">
      <w:pPr>
        <w:pStyle w:val="ListParagraph"/>
        <w:numPr>
          <w:ilvl w:val="0"/>
          <w:numId w:val="28"/>
        </w:numPr>
        <w:autoSpaceDE/>
        <w:autoSpaceDN/>
        <w:adjustRightInd/>
        <w:spacing w:before="120"/>
        <w:ind w:left="1800"/>
        <w:contextualSpacing w:val="0"/>
        <w:jc w:val="both"/>
      </w:pPr>
      <w:r w:rsidRPr="0096217A">
        <w:t>it will not disclose the other’s Confidential Information to third parties; and</w:t>
      </w:r>
    </w:p>
    <w:p w14:paraId="2FA64E42" w14:textId="77777777" w:rsidR="005F5E94" w:rsidRPr="0096217A" w:rsidRDefault="005F5E94" w:rsidP="005F5E94">
      <w:pPr>
        <w:pStyle w:val="ListParagraph"/>
        <w:numPr>
          <w:ilvl w:val="0"/>
          <w:numId w:val="28"/>
        </w:numPr>
        <w:autoSpaceDE/>
        <w:autoSpaceDN/>
        <w:adjustRightInd/>
        <w:spacing w:before="120"/>
        <w:ind w:left="1800"/>
        <w:contextualSpacing w:val="0"/>
        <w:jc w:val="both"/>
      </w:pPr>
      <w:r w:rsidRPr="0096217A">
        <w:t>it will use and disclose the other’s Confidential Information only for purposes of the parties’ business relationship with each other.</w:t>
      </w:r>
    </w:p>
    <w:p w14:paraId="2FA64E43" w14:textId="475EFC22" w:rsidR="005F5E94" w:rsidRPr="0096217A" w:rsidRDefault="005F5E94" w:rsidP="005F5E94">
      <w:pPr>
        <w:pStyle w:val="ListParagraph"/>
        <w:numPr>
          <w:ilvl w:val="0"/>
          <w:numId w:val="15"/>
        </w:numPr>
        <w:autoSpaceDE/>
        <w:autoSpaceDN/>
        <w:adjustRightInd/>
        <w:spacing w:before="120"/>
        <w:ind w:left="1440"/>
        <w:contextualSpacing w:val="0"/>
        <w:jc w:val="both"/>
      </w:pPr>
      <w:r w:rsidRPr="0096217A">
        <w:rPr>
          <w:b/>
          <w:bCs/>
        </w:rPr>
        <w:t>Security precautions.</w:t>
      </w:r>
      <w:r w:rsidRPr="0096217A">
        <w:t xml:space="preserve">  Subject to the other terms of this </w:t>
      </w:r>
      <w:r w:rsidR="00120074">
        <w:t>Agreement</w:t>
      </w:r>
      <w:r w:rsidRPr="0096217A">
        <w:t>, each party agrees:</w:t>
      </w:r>
    </w:p>
    <w:p w14:paraId="2FA64E44" w14:textId="77777777" w:rsidR="005F5E94" w:rsidRPr="0096217A" w:rsidRDefault="005F5E94" w:rsidP="005F5E94">
      <w:pPr>
        <w:pStyle w:val="ListParagraph"/>
        <w:numPr>
          <w:ilvl w:val="0"/>
          <w:numId w:val="29"/>
        </w:numPr>
        <w:autoSpaceDE/>
        <w:autoSpaceDN/>
        <w:adjustRightInd/>
        <w:spacing w:before="120"/>
        <w:ind w:left="1800"/>
        <w:contextualSpacing w:val="0"/>
        <w:jc w:val="both"/>
      </w:pPr>
      <w:r w:rsidRPr="0096217A">
        <w:t xml:space="preserve">to take reasonable steps to protect the other’s Confidential Information -- these steps must be at least as protective as those the party takes to protect its own Confidential Information;  </w:t>
      </w:r>
    </w:p>
    <w:p w14:paraId="2FA64E45" w14:textId="77777777" w:rsidR="005F5E94" w:rsidRPr="0096217A" w:rsidRDefault="005F5E94" w:rsidP="005F5E94">
      <w:pPr>
        <w:pStyle w:val="ListParagraph"/>
        <w:numPr>
          <w:ilvl w:val="0"/>
          <w:numId w:val="29"/>
        </w:numPr>
        <w:autoSpaceDE/>
        <w:autoSpaceDN/>
        <w:adjustRightInd/>
        <w:spacing w:before="120"/>
        <w:ind w:left="1800"/>
        <w:contextualSpacing w:val="0"/>
        <w:jc w:val="both"/>
      </w:pPr>
      <w:r w:rsidRPr="0096217A">
        <w:t>to notify the other promptly upon discovery of any unauthorized use or disclosure of Confidential Information;  and</w:t>
      </w:r>
    </w:p>
    <w:p w14:paraId="2FA64E46" w14:textId="77777777" w:rsidR="005F5E94" w:rsidRPr="0096217A" w:rsidRDefault="005F5E94" w:rsidP="005F5E94">
      <w:pPr>
        <w:pStyle w:val="ListParagraph"/>
        <w:numPr>
          <w:ilvl w:val="0"/>
          <w:numId w:val="29"/>
        </w:numPr>
        <w:autoSpaceDE/>
        <w:autoSpaceDN/>
        <w:adjustRightInd/>
        <w:spacing w:before="120"/>
        <w:ind w:left="1800"/>
        <w:contextualSpacing w:val="0"/>
        <w:jc w:val="both"/>
      </w:pPr>
      <w:r w:rsidRPr="0096217A">
        <w:t>to cooperate with the other to help regain control of the Confidential Information and prevent further unauthorized use or disclosure of it.</w:t>
      </w:r>
    </w:p>
    <w:p w14:paraId="2FA64E47" w14:textId="77777777" w:rsidR="005F5E94" w:rsidRPr="0096217A" w:rsidRDefault="005F5E94" w:rsidP="005F5E94">
      <w:pPr>
        <w:pStyle w:val="ListParagraph"/>
        <w:numPr>
          <w:ilvl w:val="0"/>
          <w:numId w:val="15"/>
        </w:numPr>
        <w:autoSpaceDE/>
        <w:autoSpaceDN/>
        <w:adjustRightInd/>
        <w:spacing w:before="120"/>
        <w:ind w:left="1440"/>
        <w:contextualSpacing w:val="0"/>
        <w:jc w:val="both"/>
        <w:rPr>
          <w:b/>
          <w:bCs/>
        </w:rPr>
      </w:pPr>
      <w:r w:rsidRPr="0096217A">
        <w:rPr>
          <w:b/>
          <w:bCs/>
        </w:rPr>
        <w:t>Sharing Confidential Information with Affiliates and representatives.</w:t>
      </w:r>
    </w:p>
    <w:p w14:paraId="2FA64E48" w14:textId="77777777" w:rsidR="005F5E94" w:rsidRPr="0096217A" w:rsidRDefault="005F5E94" w:rsidP="005F5E94">
      <w:pPr>
        <w:pStyle w:val="ListParagraph"/>
        <w:numPr>
          <w:ilvl w:val="0"/>
          <w:numId w:val="33"/>
        </w:numPr>
        <w:autoSpaceDE/>
        <w:autoSpaceDN/>
        <w:adjustRightInd/>
        <w:spacing w:before="120"/>
        <w:contextualSpacing w:val="0"/>
        <w:jc w:val="both"/>
      </w:pPr>
      <w:r w:rsidRPr="0096217A">
        <w:t>A “Representative” is an employee, contractor, advisor, or consultant of one of the parties or of one of the parties’ Affiliates.</w:t>
      </w:r>
    </w:p>
    <w:p w14:paraId="2FA64E49" w14:textId="77777777" w:rsidR="005F5E94" w:rsidRPr="0096217A" w:rsidRDefault="005F5E94" w:rsidP="005F5E94">
      <w:pPr>
        <w:pStyle w:val="ListParagraph"/>
        <w:numPr>
          <w:ilvl w:val="0"/>
          <w:numId w:val="33"/>
        </w:numPr>
        <w:autoSpaceDE/>
        <w:autoSpaceDN/>
        <w:adjustRightInd/>
        <w:spacing w:before="120"/>
        <w:contextualSpacing w:val="0"/>
        <w:jc w:val="both"/>
      </w:pPr>
      <w:r w:rsidRPr="0096217A">
        <w:t>Each party may disclose the other’s confidential information to its Representatives (who may then disclose that Confidential Information to other of that party’s Representatives) only if those Representatives have a need to know about it for purposes of the parties’ business relationship with each other.  Before doing so, each party must:</w:t>
      </w:r>
    </w:p>
    <w:p w14:paraId="2FA64E4A" w14:textId="21FB7F51" w:rsidR="005F5E94" w:rsidRPr="0096217A" w:rsidRDefault="005F5E94" w:rsidP="005F5E94">
      <w:pPr>
        <w:pStyle w:val="ListParagraph"/>
        <w:numPr>
          <w:ilvl w:val="0"/>
          <w:numId w:val="30"/>
        </w:numPr>
        <w:autoSpaceDE/>
        <w:autoSpaceDN/>
        <w:adjustRightInd/>
        <w:spacing w:before="120"/>
        <w:ind w:left="2160"/>
        <w:contextualSpacing w:val="0"/>
        <w:jc w:val="both"/>
      </w:pPr>
      <w:r w:rsidRPr="0096217A">
        <w:t xml:space="preserve">ensure that Affiliates and Representatives are required to protect the Confidential Information on terms consistent with this </w:t>
      </w:r>
      <w:r w:rsidR="00120074">
        <w:t>Agreement</w:t>
      </w:r>
      <w:r w:rsidRPr="0096217A">
        <w:t>; and</w:t>
      </w:r>
    </w:p>
    <w:p w14:paraId="2FA64E4B" w14:textId="77777777" w:rsidR="005F5E94" w:rsidRPr="0096217A" w:rsidRDefault="005F5E94" w:rsidP="005F5E94">
      <w:pPr>
        <w:pStyle w:val="ListParagraph"/>
        <w:numPr>
          <w:ilvl w:val="0"/>
          <w:numId w:val="30"/>
        </w:numPr>
        <w:autoSpaceDE/>
        <w:autoSpaceDN/>
        <w:adjustRightInd/>
        <w:spacing w:before="120"/>
        <w:ind w:left="2160"/>
        <w:contextualSpacing w:val="0"/>
        <w:jc w:val="both"/>
      </w:pPr>
      <w:r w:rsidRPr="0096217A">
        <w:t>accept responsibility for each Representative’s use of Confidential Information.</w:t>
      </w:r>
    </w:p>
    <w:p w14:paraId="2FA64E4C" w14:textId="48500D88" w:rsidR="005F5E94" w:rsidRPr="0096217A" w:rsidRDefault="005F5E94" w:rsidP="005F5E94">
      <w:pPr>
        <w:pStyle w:val="ListParagraph"/>
        <w:numPr>
          <w:ilvl w:val="0"/>
          <w:numId w:val="33"/>
        </w:numPr>
        <w:autoSpaceDE/>
        <w:autoSpaceDN/>
        <w:adjustRightInd/>
        <w:spacing w:before="120"/>
        <w:contextualSpacing w:val="0"/>
        <w:jc w:val="both"/>
      </w:pPr>
      <w:r w:rsidRPr="0096217A">
        <w:t xml:space="preserve">Neither party is required to restrict work assignments of Representatives who have had access to Confidential Information.  Neither party can control the incoming information the other will disclose to it in the course of working together, or what that party’s Representatives will remember, even without notes or other aids.  Each party agrees that use of information in Representatives’ unaided memories in the development or deployment of the parties’ respective products or </w:t>
      </w:r>
      <w:r w:rsidRPr="0096217A">
        <w:lastRenderedPageBreak/>
        <w:t xml:space="preserve">services does not create liability under this </w:t>
      </w:r>
      <w:r w:rsidR="00120074">
        <w:t>Agreement</w:t>
      </w:r>
      <w:r w:rsidRPr="0096217A">
        <w:t xml:space="preserve"> or trade secret law, and each party agrees to limit what it discloses to the other accordingly.</w:t>
      </w:r>
    </w:p>
    <w:p w14:paraId="2FA64E4D" w14:textId="77777777" w:rsidR="005F5E94" w:rsidRPr="0096217A" w:rsidRDefault="005F5E94" w:rsidP="005F5E94">
      <w:pPr>
        <w:pStyle w:val="ListParagraph"/>
        <w:numPr>
          <w:ilvl w:val="0"/>
          <w:numId w:val="15"/>
        </w:numPr>
        <w:autoSpaceDE/>
        <w:autoSpaceDN/>
        <w:adjustRightInd/>
        <w:spacing w:before="120"/>
        <w:ind w:left="1440"/>
        <w:contextualSpacing w:val="0"/>
        <w:jc w:val="both"/>
      </w:pPr>
      <w:r w:rsidRPr="0096217A">
        <w:rPr>
          <w:b/>
          <w:bCs/>
        </w:rPr>
        <w:t>Disclosing Confidential Information if required to by law.</w:t>
      </w:r>
      <w:r w:rsidRPr="0096217A">
        <w:t xml:space="preserve">  Each party may disclose the other’s Confidential Information if required to comply with a court order or other government demand that has the force of law.  Before doing so, each party must seek the highest level of protection available and, when possible, give the other enough prior notice to provide a reasonable chance to seek a protective order.</w:t>
      </w:r>
    </w:p>
    <w:p w14:paraId="2FA64E4E" w14:textId="77777777" w:rsidR="005F5E94" w:rsidRPr="0096217A" w:rsidRDefault="005F5E94" w:rsidP="005F5E94">
      <w:pPr>
        <w:pStyle w:val="ListParagraph"/>
        <w:numPr>
          <w:ilvl w:val="0"/>
          <w:numId w:val="17"/>
        </w:numPr>
        <w:autoSpaceDE/>
        <w:autoSpaceDN/>
        <w:adjustRightInd/>
        <w:spacing w:before="120"/>
        <w:ind w:left="1080"/>
        <w:contextualSpacing w:val="0"/>
        <w:jc w:val="both"/>
      </w:pPr>
      <w:r w:rsidRPr="0096217A">
        <w:rPr>
          <w:b/>
          <w:bCs/>
        </w:rPr>
        <w:t>Length of Confidential Information obligations.</w:t>
      </w:r>
      <w:r w:rsidRPr="0096217A">
        <w:t xml:space="preserve">  Except as permitted above, neither party will use or disclose the other’s Confidential Information for five years after it is received. The five-year time period does not apply if applicable law requires a longer period or the Product Use Rights provide a more specific requirement.</w:t>
      </w:r>
    </w:p>
    <w:p w14:paraId="2FA64E4F"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18" w:name="_Toc167791055"/>
      <w:bookmarkStart w:id="19" w:name="_Toc168462403"/>
      <w:bookmarkStart w:id="20" w:name="_Toc368478879"/>
      <w:r w:rsidRPr="000569C1">
        <w:rPr>
          <w:rFonts w:cs="Arial"/>
        </w:rPr>
        <w:t>Warranties.</w:t>
      </w:r>
      <w:bookmarkEnd w:id="18"/>
      <w:bookmarkEnd w:id="19"/>
      <w:bookmarkEnd w:id="20"/>
    </w:p>
    <w:p w14:paraId="2FA64E50" w14:textId="6824E32A" w:rsidR="005F5E94" w:rsidRPr="000569C1" w:rsidRDefault="005F5E94" w:rsidP="005F5E94">
      <w:pPr>
        <w:pStyle w:val="ListParagraph"/>
        <w:numPr>
          <w:ilvl w:val="0"/>
          <w:numId w:val="14"/>
        </w:numPr>
        <w:autoSpaceDE/>
        <w:autoSpaceDN/>
        <w:adjustRightInd/>
        <w:spacing w:before="120"/>
        <w:ind w:left="1080"/>
        <w:contextualSpacing w:val="0"/>
        <w:jc w:val="both"/>
      </w:pPr>
      <w:r w:rsidRPr="000569C1">
        <w:rPr>
          <w:b/>
          <w:bCs/>
        </w:rPr>
        <w:t>Limited</w:t>
      </w:r>
      <w:r>
        <w:rPr>
          <w:b/>
          <w:bCs/>
        </w:rPr>
        <w:t xml:space="preserve"> </w:t>
      </w:r>
      <w:r w:rsidRPr="000569C1">
        <w:rPr>
          <w:b/>
          <w:bCs/>
        </w:rPr>
        <w:t>warranty.</w:t>
      </w:r>
      <w:r>
        <w:t xml:space="preserve">  </w:t>
      </w:r>
      <w:r w:rsidRPr="000569C1">
        <w:t>Microsoft</w:t>
      </w:r>
      <w:r>
        <w:t xml:space="preserve"> </w:t>
      </w:r>
      <w:r w:rsidRPr="000569C1">
        <w:t>warrants</w:t>
      </w:r>
      <w:r>
        <w:t xml:space="preserve"> </w:t>
      </w:r>
      <w:r w:rsidRPr="000569C1">
        <w:t>that:</w:t>
      </w:r>
    </w:p>
    <w:p w14:paraId="2FA64E51" w14:textId="77777777" w:rsidR="005F5E94" w:rsidRPr="000569C1" w:rsidRDefault="005F5E94" w:rsidP="005F5E94">
      <w:pPr>
        <w:pStyle w:val="ListParagraph"/>
        <w:numPr>
          <w:ilvl w:val="1"/>
          <w:numId w:val="14"/>
        </w:numPr>
        <w:autoSpaceDE/>
        <w:autoSpaceDN/>
        <w:adjustRightInd/>
        <w:spacing w:before="120"/>
        <w:contextualSpacing w:val="0"/>
        <w:jc w:val="both"/>
      </w:pPr>
      <w:r w:rsidRPr="000569C1">
        <w:t>Online</w:t>
      </w:r>
      <w:r>
        <w:t xml:space="preserve"> </w:t>
      </w:r>
      <w:r w:rsidRPr="000569C1">
        <w:t>Services</w:t>
      </w:r>
      <w:r>
        <w:t xml:space="preserve"> </w:t>
      </w:r>
      <w:r w:rsidRPr="000569C1">
        <w:t>will</w:t>
      </w:r>
      <w:r>
        <w:t xml:space="preserve"> </w:t>
      </w:r>
      <w:r w:rsidRPr="000569C1">
        <w:t>perform</w:t>
      </w:r>
      <w:r>
        <w:t xml:space="preserve"> </w:t>
      </w:r>
      <w:r w:rsidRPr="000569C1">
        <w:t>in</w:t>
      </w:r>
      <w:r>
        <w:t xml:space="preserve"> </w:t>
      </w:r>
      <w:r w:rsidRPr="000569C1">
        <w:t>accordance</w:t>
      </w:r>
      <w:r>
        <w:t xml:space="preserve"> </w:t>
      </w:r>
      <w:r w:rsidRPr="000569C1">
        <w:t>with</w:t>
      </w:r>
      <w:r>
        <w:t xml:space="preserve"> </w:t>
      </w:r>
      <w:r w:rsidRPr="000569C1">
        <w:t>the</w:t>
      </w:r>
      <w:r>
        <w:t xml:space="preserve"> </w:t>
      </w:r>
      <w:r w:rsidRPr="000569C1">
        <w:t>applicable</w:t>
      </w:r>
      <w:r>
        <w:t xml:space="preserve"> </w:t>
      </w:r>
      <w:r w:rsidRPr="000569C1">
        <w:t>Service</w:t>
      </w:r>
      <w:r>
        <w:t xml:space="preserve"> </w:t>
      </w:r>
      <w:r w:rsidRPr="000569C1">
        <w:t>Level</w:t>
      </w:r>
      <w:r>
        <w:t xml:space="preserve"> </w:t>
      </w:r>
      <w:r w:rsidRPr="000569C1">
        <w:t>Agreement;</w:t>
      </w:r>
      <w:r>
        <w:t xml:space="preserve"> </w:t>
      </w:r>
    </w:p>
    <w:p w14:paraId="2FA64E52" w14:textId="77777777" w:rsidR="005F5E94" w:rsidRPr="000569C1" w:rsidRDefault="005F5E94" w:rsidP="005F5E94">
      <w:pPr>
        <w:pStyle w:val="ListParagraph"/>
        <w:numPr>
          <w:ilvl w:val="1"/>
          <w:numId w:val="14"/>
        </w:numPr>
        <w:autoSpaceDE/>
        <w:autoSpaceDN/>
        <w:adjustRightInd/>
        <w:spacing w:before="120"/>
        <w:contextualSpacing w:val="0"/>
        <w:jc w:val="both"/>
      </w:pPr>
      <w:r w:rsidRPr="000569C1">
        <w:t>Products</w:t>
      </w:r>
      <w:r>
        <w:t xml:space="preserve"> </w:t>
      </w:r>
      <w:r w:rsidRPr="000569C1">
        <w:t>other</w:t>
      </w:r>
      <w:r>
        <w:t xml:space="preserve"> </w:t>
      </w:r>
      <w:r w:rsidRPr="000569C1">
        <w:t>than</w:t>
      </w:r>
      <w:r>
        <w:t xml:space="preserve"> </w:t>
      </w:r>
      <w:r w:rsidRPr="000569C1">
        <w:t>Online</w:t>
      </w:r>
      <w:r>
        <w:t xml:space="preserve"> </w:t>
      </w:r>
      <w:r w:rsidRPr="000569C1">
        <w:t>Services</w:t>
      </w:r>
      <w:r>
        <w:t xml:space="preserve"> </w:t>
      </w:r>
      <w:r w:rsidRPr="000569C1">
        <w:t>will</w:t>
      </w:r>
      <w:r>
        <w:t xml:space="preserve"> </w:t>
      </w:r>
      <w:r w:rsidRPr="000569C1">
        <w:t>perform</w:t>
      </w:r>
      <w:r>
        <w:t xml:space="preserve"> </w:t>
      </w:r>
      <w:r w:rsidRPr="000569C1">
        <w:t>substantially</w:t>
      </w:r>
      <w:r>
        <w:t xml:space="preserve"> </w:t>
      </w:r>
      <w:r w:rsidRPr="000569C1">
        <w:t>as</w:t>
      </w:r>
      <w:r>
        <w:t xml:space="preserve"> </w:t>
      </w:r>
      <w:r w:rsidRPr="000569C1">
        <w:t>described</w:t>
      </w:r>
      <w:r>
        <w:t xml:space="preserve"> </w:t>
      </w:r>
      <w:r w:rsidRPr="000569C1">
        <w:t>in</w:t>
      </w:r>
      <w:r>
        <w:t xml:space="preserve"> </w:t>
      </w:r>
      <w:r w:rsidRPr="000569C1">
        <w:t>the</w:t>
      </w:r>
      <w:r>
        <w:t xml:space="preserve"> </w:t>
      </w:r>
      <w:r w:rsidRPr="000569C1">
        <w:t>applicable</w:t>
      </w:r>
      <w:r>
        <w:t xml:space="preserve"> </w:t>
      </w:r>
      <w:r w:rsidRPr="000569C1">
        <w:t>Microsoft</w:t>
      </w:r>
      <w:r>
        <w:t xml:space="preserve"> </w:t>
      </w:r>
      <w:r w:rsidRPr="000569C1">
        <w:t>user</w:t>
      </w:r>
      <w:r>
        <w:t xml:space="preserve"> </w:t>
      </w:r>
      <w:r w:rsidRPr="000569C1">
        <w:t>documentation;</w:t>
      </w:r>
      <w:r>
        <w:t xml:space="preserve"> </w:t>
      </w:r>
      <w:r w:rsidRPr="000569C1">
        <w:t>and</w:t>
      </w:r>
    </w:p>
    <w:p w14:paraId="2FA64E53" w14:textId="77777777" w:rsidR="005F5E94" w:rsidRPr="000569C1" w:rsidRDefault="005F5E94" w:rsidP="005F5E94">
      <w:pPr>
        <w:pStyle w:val="ListParagraph"/>
        <w:numPr>
          <w:ilvl w:val="0"/>
          <w:numId w:val="14"/>
        </w:numPr>
        <w:autoSpaceDE/>
        <w:autoSpaceDN/>
        <w:adjustRightInd/>
        <w:spacing w:before="120"/>
        <w:ind w:left="1080"/>
        <w:contextualSpacing w:val="0"/>
        <w:jc w:val="both"/>
        <w:rPr>
          <w:b/>
        </w:rPr>
      </w:pPr>
      <w:r w:rsidRPr="000569C1">
        <w:rPr>
          <w:b/>
        </w:rPr>
        <w:t>Limited</w:t>
      </w:r>
      <w:r>
        <w:rPr>
          <w:b/>
        </w:rPr>
        <w:t xml:space="preserve"> </w:t>
      </w:r>
      <w:r w:rsidRPr="000569C1">
        <w:rPr>
          <w:b/>
        </w:rPr>
        <w:t>warranty</w:t>
      </w:r>
      <w:r>
        <w:rPr>
          <w:b/>
        </w:rPr>
        <w:t xml:space="preserve"> </w:t>
      </w:r>
      <w:r w:rsidRPr="000569C1">
        <w:rPr>
          <w:b/>
        </w:rPr>
        <w:t>term.</w:t>
      </w:r>
      <w:r>
        <w:rPr>
          <w:b/>
        </w:rPr>
        <w:t xml:space="preserve">  </w:t>
      </w:r>
      <w:r w:rsidRPr="000569C1">
        <w:t>The</w:t>
      </w:r>
      <w:r>
        <w:t xml:space="preserve"> </w:t>
      </w:r>
      <w:r w:rsidRPr="000569C1">
        <w:t>limited</w:t>
      </w:r>
      <w:r>
        <w:t xml:space="preserve"> </w:t>
      </w:r>
      <w:r w:rsidRPr="000569C1">
        <w:t>warranty</w:t>
      </w:r>
      <w:r>
        <w:t xml:space="preserve"> </w:t>
      </w:r>
      <w:r w:rsidRPr="000569C1">
        <w:t>for:</w:t>
      </w:r>
    </w:p>
    <w:p w14:paraId="2FA64E54" w14:textId="77777777" w:rsidR="005F5E94" w:rsidRPr="000569C1" w:rsidRDefault="005F5E94" w:rsidP="005F5E94">
      <w:pPr>
        <w:pStyle w:val="ListParagraph"/>
        <w:numPr>
          <w:ilvl w:val="1"/>
          <w:numId w:val="14"/>
        </w:numPr>
        <w:autoSpaceDE/>
        <w:autoSpaceDN/>
        <w:adjustRightInd/>
        <w:spacing w:before="120"/>
        <w:contextualSpacing w:val="0"/>
        <w:jc w:val="both"/>
        <w:rPr>
          <w:b/>
        </w:rPr>
      </w:pPr>
      <w:r w:rsidRPr="000569C1">
        <w:t>Online</w:t>
      </w:r>
      <w:r>
        <w:t xml:space="preserve"> </w:t>
      </w:r>
      <w:r w:rsidRPr="000569C1">
        <w:t>Services</w:t>
      </w:r>
      <w:r>
        <w:t xml:space="preserve"> </w:t>
      </w:r>
      <w:r w:rsidRPr="000569C1">
        <w:t>is</w:t>
      </w:r>
      <w:r>
        <w:t xml:space="preserve"> </w:t>
      </w:r>
      <w:r w:rsidRPr="000569C1">
        <w:t>for</w:t>
      </w:r>
      <w:r>
        <w:t xml:space="preserve"> </w:t>
      </w:r>
      <w:r w:rsidRPr="000569C1">
        <w:t>the</w:t>
      </w:r>
      <w:r>
        <w:t xml:space="preserve"> </w:t>
      </w:r>
      <w:r w:rsidRPr="000569C1">
        <w:t>duration</w:t>
      </w:r>
      <w:r>
        <w:t xml:space="preserve"> </w:t>
      </w:r>
      <w:r w:rsidRPr="000569C1">
        <w:t>of</w:t>
      </w:r>
      <w:r>
        <w:t xml:space="preserve"> </w:t>
      </w:r>
      <w:r w:rsidRPr="000569C1">
        <w:t>Customer’s</w:t>
      </w:r>
      <w:r>
        <w:t xml:space="preserve"> </w:t>
      </w:r>
      <w:r w:rsidRPr="000569C1">
        <w:t>use</w:t>
      </w:r>
      <w:r>
        <w:t xml:space="preserve"> </w:t>
      </w:r>
      <w:r w:rsidRPr="000569C1">
        <w:t>of</w:t>
      </w:r>
      <w:r>
        <w:t xml:space="preserve"> </w:t>
      </w:r>
      <w:r w:rsidRPr="000569C1">
        <w:t>the</w:t>
      </w:r>
      <w:r>
        <w:t xml:space="preserve"> </w:t>
      </w:r>
      <w:r w:rsidRPr="000569C1">
        <w:t>Online</w:t>
      </w:r>
      <w:r>
        <w:t xml:space="preserve"> </w:t>
      </w:r>
      <w:r w:rsidRPr="000569C1">
        <w:t>Service,</w:t>
      </w:r>
      <w:r>
        <w:t xml:space="preserve"> </w:t>
      </w:r>
      <w:r w:rsidRPr="000569C1">
        <w:t>subject</w:t>
      </w:r>
      <w:r>
        <w:t xml:space="preserve"> </w:t>
      </w:r>
      <w:r w:rsidRPr="000569C1">
        <w:t>to</w:t>
      </w:r>
      <w:r>
        <w:t xml:space="preserve"> </w:t>
      </w:r>
      <w:r w:rsidRPr="000569C1">
        <w:t>the</w:t>
      </w:r>
      <w:r>
        <w:t xml:space="preserve"> </w:t>
      </w:r>
      <w:r w:rsidRPr="000569C1">
        <w:t>notice</w:t>
      </w:r>
      <w:r>
        <w:t xml:space="preserve"> </w:t>
      </w:r>
      <w:r w:rsidRPr="000569C1">
        <w:t>requirements</w:t>
      </w:r>
      <w:r>
        <w:t xml:space="preserve"> </w:t>
      </w:r>
      <w:r w:rsidRPr="000569C1">
        <w:t>in</w:t>
      </w:r>
      <w:r>
        <w:t xml:space="preserve"> </w:t>
      </w:r>
      <w:r w:rsidRPr="000569C1">
        <w:t>the</w:t>
      </w:r>
      <w:r>
        <w:t xml:space="preserve"> </w:t>
      </w:r>
      <w:r w:rsidRPr="000569C1">
        <w:t>applicable</w:t>
      </w:r>
      <w:r>
        <w:t xml:space="preserve"> </w:t>
      </w:r>
      <w:r w:rsidRPr="000569C1">
        <w:t>Service</w:t>
      </w:r>
      <w:r>
        <w:t xml:space="preserve"> </w:t>
      </w:r>
      <w:r w:rsidRPr="000569C1">
        <w:t>Level</w:t>
      </w:r>
      <w:r>
        <w:t xml:space="preserve"> </w:t>
      </w:r>
      <w:r w:rsidRPr="000569C1">
        <w:t>Agreement;</w:t>
      </w:r>
    </w:p>
    <w:p w14:paraId="2FA64E55" w14:textId="77777777" w:rsidR="005F5E94" w:rsidRPr="000569C1" w:rsidRDefault="005F5E94" w:rsidP="005F5E94">
      <w:pPr>
        <w:pStyle w:val="ListParagraph"/>
        <w:numPr>
          <w:ilvl w:val="1"/>
          <w:numId w:val="14"/>
        </w:numPr>
        <w:autoSpaceDE/>
        <w:autoSpaceDN/>
        <w:adjustRightInd/>
        <w:spacing w:before="120"/>
        <w:contextualSpacing w:val="0"/>
        <w:jc w:val="both"/>
        <w:rPr>
          <w:b/>
        </w:rPr>
      </w:pPr>
      <w:r w:rsidRPr="000569C1">
        <w:t>Products</w:t>
      </w:r>
      <w:r>
        <w:t xml:space="preserve"> </w:t>
      </w:r>
      <w:r w:rsidRPr="000569C1">
        <w:t>other</w:t>
      </w:r>
      <w:r>
        <w:t xml:space="preserve"> </w:t>
      </w:r>
      <w:r w:rsidRPr="000569C1">
        <w:t>than</w:t>
      </w:r>
      <w:r>
        <w:t xml:space="preserve"> </w:t>
      </w:r>
      <w:r w:rsidRPr="000569C1">
        <w:t>Online</w:t>
      </w:r>
      <w:r>
        <w:t xml:space="preserve"> </w:t>
      </w:r>
      <w:r w:rsidRPr="000569C1">
        <w:t>Services</w:t>
      </w:r>
      <w:r>
        <w:t xml:space="preserve"> </w:t>
      </w:r>
      <w:r w:rsidRPr="000569C1">
        <w:t>is</w:t>
      </w:r>
      <w:r>
        <w:t xml:space="preserve"> </w:t>
      </w:r>
      <w:r w:rsidRPr="000569C1">
        <w:t>one</w:t>
      </w:r>
      <w:r>
        <w:t xml:space="preserve"> </w:t>
      </w:r>
      <w:r w:rsidRPr="000569C1">
        <w:t>year</w:t>
      </w:r>
      <w:r>
        <w:t xml:space="preserve"> </w:t>
      </w:r>
      <w:r w:rsidRPr="000569C1">
        <w:t>from</w:t>
      </w:r>
      <w:r>
        <w:t xml:space="preserve"> </w:t>
      </w:r>
      <w:r w:rsidRPr="000569C1">
        <w:t>the</w:t>
      </w:r>
      <w:r>
        <w:t xml:space="preserve"> </w:t>
      </w:r>
      <w:r w:rsidRPr="000569C1">
        <w:t>date</w:t>
      </w:r>
      <w:r>
        <w:t xml:space="preserve"> </w:t>
      </w:r>
      <w:r w:rsidRPr="000569C1">
        <w:t>Customer</w:t>
      </w:r>
      <w:r>
        <w:t xml:space="preserve"> </w:t>
      </w:r>
      <w:r w:rsidRPr="000569C1">
        <w:t>first</w:t>
      </w:r>
      <w:r>
        <w:t xml:space="preserve"> </w:t>
      </w:r>
      <w:r w:rsidRPr="000569C1">
        <w:t>uses</w:t>
      </w:r>
      <w:r>
        <w:t xml:space="preserve"> </w:t>
      </w:r>
      <w:r w:rsidRPr="000569C1">
        <w:t>the</w:t>
      </w:r>
      <w:r>
        <w:t xml:space="preserve"> </w:t>
      </w:r>
      <w:r w:rsidRPr="000569C1">
        <w:t>Product;</w:t>
      </w:r>
      <w:r>
        <w:t xml:space="preserve"> </w:t>
      </w:r>
      <w:r w:rsidRPr="000569C1">
        <w:t>and</w:t>
      </w:r>
    </w:p>
    <w:p w14:paraId="2FA64E56" w14:textId="77777777" w:rsidR="005F5E94" w:rsidRPr="000569C1" w:rsidRDefault="005F5E94" w:rsidP="005F5E94">
      <w:pPr>
        <w:pStyle w:val="ListParagraph"/>
        <w:numPr>
          <w:ilvl w:val="0"/>
          <w:numId w:val="14"/>
        </w:numPr>
        <w:autoSpaceDE/>
        <w:autoSpaceDN/>
        <w:adjustRightInd/>
        <w:spacing w:before="120"/>
        <w:ind w:left="1080"/>
        <w:contextualSpacing w:val="0"/>
        <w:jc w:val="both"/>
      </w:pPr>
      <w:r w:rsidRPr="000569C1">
        <w:rPr>
          <w:b/>
        </w:rPr>
        <w:t>Limited</w:t>
      </w:r>
      <w:r>
        <w:rPr>
          <w:b/>
        </w:rPr>
        <w:t xml:space="preserve"> </w:t>
      </w:r>
      <w:r w:rsidRPr="000569C1">
        <w:rPr>
          <w:b/>
        </w:rPr>
        <w:t>warranty</w:t>
      </w:r>
      <w:r>
        <w:rPr>
          <w:b/>
        </w:rPr>
        <w:t xml:space="preserve"> </w:t>
      </w:r>
      <w:r w:rsidRPr="000569C1">
        <w:rPr>
          <w:b/>
        </w:rPr>
        <w:t>exclusions.</w:t>
      </w:r>
      <w:r>
        <w:t xml:space="preserve">  </w:t>
      </w:r>
      <w:r w:rsidRPr="000569C1">
        <w:t>This</w:t>
      </w:r>
      <w:r>
        <w:t xml:space="preserve"> </w:t>
      </w:r>
      <w:r w:rsidRPr="000569C1">
        <w:t>limited</w:t>
      </w:r>
      <w:r>
        <w:t xml:space="preserve"> </w:t>
      </w:r>
      <w:r w:rsidRPr="000569C1">
        <w:t>warranty</w:t>
      </w:r>
      <w:r>
        <w:t xml:space="preserve"> </w:t>
      </w:r>
      <w:r w:rsidRPr="000569C1">
        <w:t>is</w:t>
      </w:r>
      <w:r>
        <w:t xml:space="preserve"> </w:t>
      </w:r>
      <w:r w:rsidRPr="000569C1">
        <w:t>subject</w:t>
      </w:r>
      <w:r>
        <w:t xml:space="preserve"> </w:t>
      </w:r>
      <w:r w:rsidRPr="000569C1">
        <w:t>to</w:t>
      </w:r>
      <w:r>
        <w:t xml:space="preserve"> </w:t>
      </w:r>
      <w:r w:rsidRPr="000569C1">
        <w:t>the</w:t>
      </w:r>
      <w:r>
        <w:t xml:space="preserve"> </w:t>
      </w:r>
      <w:r w:rsidRPr="000569C1">
        <w:t>following</w:t>
      </w:r>
      <w:r>
        <w:t xml:space="preserve"> </w:t>
      </w:r>
      <w:r w:rsidRPr="000569C1">
        <w:t>limitations:</w:t>
      </w:r>
    </w:p>
    <w:p w14:paraId="2FA64E58" w14:textId="30BD933C" w:rsidR="005F5E94" w:rsidRPr="000569C1" w:rsidRDefault="005F5E94" w:rsidP="005F5E94">
      <w:pPr>
        <w:pStyle w:val="ListParagraph"/>
        <w:numPr>
          <w:ilvl w:val="0"/>
          <w:numId w:val="18"/>
        </w:numPr>
        <w:autoSpaceDE/>
        <w:autoSpaceDN/>
        <w:adjustRightInd/>
        <w:spacing w:before="120"/>
        <w:ind w:left="1440"/>
        <w:contextualSpacing w:val="0"/>
        <w:jc w:val="both"/>
      </w:pPr>
      <w:r w:rsidRPr="000569C1">
        <w:t>the</w:t>
      </w:r>
      <w:r>
        <w:t xml:space="preserve"> </w:t>
      </w:r>
      <w:r w:rsidRPr="000569C1">
        <w:t>limited</w:t>
      </w:r>
      <w:r>
        <w:t xml:space="preserve"> </w:t>
      </w:r>
      <w:r w:rsidRPr="000569C1">
        <w:t>warranty</w:t>
      </w:r>
      <w:r>
        <w:t xml:space="preserve"> </w:t>
      </w:r>
      <w:r w:rsidRPr="000569C1">
        <w:t>does</w:t>
      </w:r>
      <w:r>
        <w:t xml:space="preserve"> </w:t>
      </w:r>
      <w:r w:rsidRPr="000569C1">
        <w:t>not</w:t>
      </w:r>
      <w:r>
        <w:t xml:space="preserve"> </w:t>
      </w:r>
      <w:r w:rsidRPr="000569C1">
        <w:t>cover</w:t>
      </w:r>
      <w:r>
        <w:t xml:space="preserve"> </w:t>
      </w:r>
      <w:r w:rsidRPr="000569C1">
        <w:t>problems</w:t>
      </w:r>
      <w:r>
        <w:t xml:space="preserve"> </w:t>
      </w:r>
      <w:r w:rsidRPr="000569C1">
        <w:t>caused</w:t>
      </w:r>
      <w:r>
        <w:t xml:space="preserve"> </w:t>
      </w:r>
      <w:r w:rsidRPr="000569C1">
        <w:t>by</w:t>
      </w:r>
      <w:r>
        <w:t xml:space="preserve"> </w:t>
      </w:r>
      <w:r w:rsidRPr="000569C1">
        <w:t>accident,</w:t>
      </w:r>
      <w:r>
        <w:t xml:space="preserve"> </w:t>
      </w:r>
      <w:r w:rsidRPr="000569C1">
        <w:t>abuse</w:t>
      </w:r>
      <w:r>
        <w:t xml:space="preserve"> </w:t>
      </w:r>
      <w:r w:rsidRPr="000569C1">
        <w:t>or</w:t>
      </w:r>
      <w:r>
        <w:t xml:space="preserve"> </w:t>
      </w:r>
      <w:r w:rsidRPr="000569C1">
        <w:t>use</w:t>
      </w:r>
      <w:r>
        <w:t xml:space="preserve"> </w:t>
      </w:r>
      <w:r w:rsidRPr="000569C1">
        <w:t>in</w:t>
      </w:r>
      <w:r>
        <w:t xml:space="preserve"> </w:t>
      </w:r>
      <w:r w:rsidRPr="000569C1">
        <w:t>a</w:t>
      </w:r>
      <w:r>
        <w:t xml:space="preserve"> </w:t>
      </w:r>
      <w:r w:rsidRPr="000569C1">
        <w:t>manner</w:t>
      </w:r>
      <w:r>
        <w:t xml:space="preserve"> </w:t>
      </w:r>
      <w:r w:rsidRPr="000569C1">
        <w:t>inconsistent</w:t>
      </w:r>
      <w:r>
        <w:t xml:space="preserve"> </w:t>
      </w:r>
      <w:r w:rsidRPr="000569C1">
        <w:t>with</w:t>
      </w:r>
      <w:r>
        <w:t xml:space="preserve"> </w:t>
      </w:r>
      <w:r w:rsidRPr="000569C1">
        <w:t>this</w:t>
      </w:r>
      <w:r>
        <w:t xml:space="preserve"> </w:t>
      </w:r>
      <w:r w:rsidR="00120074">
        <w:t>Agreement</w:t>
      </w:r>
      <w:r>
        <w:t xml:space="preserve"> </w:t>
      </w:r>
      <w:r w:rsidRPr="000569C1">
        <w:t>or</w:t>
      </w:r>
      <w:r>
        <w:t xml:space="preserve"> </w:t>
      </w:r>
      <w:r w:rsidRPr="000569C1">
        <w:t>the</w:t>
      </w:r>
      <w:r>
        <w:t xml:space="preserve"> </w:t>
      </w:r>
      <w:r w:rsidRPr="000569C1">
        <w:t>Product</w:t>
      </w:r>
      <w:r>
        <w:t xml:space="preserve"> </w:t>
      </w:r>
      <w:r w:rsidRPr="000569C1">
        <w:t>Use</w:t>
      </w:r>
      <w:r>
        <w:t xml:space="preserve"> </w:t>
      </w:r>
      <w:r w:rsidRPr="000569C1">
        <w:t>Rights,</w:t>
      </w:r>
      <w:r>
        <w:t xml:space="preserve"> </w:t>
      </w:r>
      <w:r w:rsidRPr="000569C1">
        <w:t>or</w:t>
      </w:r>
      <w:r>
        <w:t xml:space="preserve"> </w:t>
      </w:r>
      <w:r w:rsidRPr="000569C1">
        <w:t>resulting</w:t>
      </w:r>
      <w:r>
        <w:t xml:space="preserve"> </w:t>
      </w:r>
      <w:r w:rsidRPr="000569C1">
        <w:t>from</w:t>
      </w:r>
      <w:r>
        <w:t xml:space="preserve"> </w:t>
      </w:r>
      <w:r w:rsidRPr="000569C1">
        <w:t>events</w:t>
      </w:r>
      <w:r>
        <w:t xml:space="preserve"> </w:t>
      </w:r>
      <w:r w:rsidRPr="000569C1">
        <w:t>beyond</w:t>
      </w:r>
      <w:r>
        <w:t xml:space="preserve"> </w:t>
      </w:r>
      <w:r w:rsidRPr="000569C1">
        <w:t>Microsoft’s</w:t>
      </w:r>
      <w:r>
        <w:t xml:space="preserve"> </w:t>
      </w:r>
      <w:r w:rsidRPr="000569C1">
        <w:t>reasonable</w:t>
      </w:r>
      <w:r>
        <w:t xml:space="preserve"> </w:t>
      </w:r>
      <w:r w:rsidRPr="000569C1">
        <w:t>control;</w:t>
      </w:r>
    </w:p>
    <w:p w14:paraId="2FA64E59" w14:textId="77777777" w:rsidR="005F5E94" w:rsidRPr="000569C1" w:rsidRDefault="005F5E94" w:rsidP="005F5E94">
      <w:pPr>
        <w:pStyle w:val="ListParagraph"/>
        <w:numPr>
          <w:ilvl w:val="0"/>
          <w:numId w:val="18"/>
        </w:numPr>
        <w:autoSpaceDE/>
        <w:autoSpaceDN/>
        <w:adjustRightInd/>
        <w:spacing w:before="120"/>
        <w:ind w:left="1440"/>
        <w:contextualSpacing w:val="0"/>
        <w:jc w:val="both"/>
      </w:pPr>
      <w:r w:rsidRPr="000569C1">
        <w:t>the</w:t>
      </w:r>
      <w:r>
        <w:t xml:space="preserve"> </w:t>
      </w:r>
      <w:r w:rsidRPr="000569C1">
        <w:t>limited</w:t>
      </w:r>
      <w:r>
        <w:t xml:space="preserve"> </w:t>
      </w:r>
      <w:r w:rsidRPr="000569C1">
        <w:t>warranty</w:t>
      </w:r>
      <w:r>
        <w:t xml:space="preserve"> </w:t>
      </w:r>
      <w:r w:rsidRPr="000569C1">
        <w:t>does</w:t>
      </w:r>
      <w:r>
        <w:t xml:space="preserve"> </w:t>
      </w:r>
      <w:r w:rsidRPr="000569C1">
        <w:t>not</w:t>
      </w:r>
      <w:r>
        <w:t xml:space="preserve"> </w:t>
      </w:r>
      <w:r w:rsidRPr="000569C1">
        <w:t>apply</w:t>
      </w:r>
      <w:r>
        <w:t xml:space="preserve"> </w:t>
      </w:r>
      <w:r w:rsidRPr="000569C1">
        <w:t>to</w:t>
      </w:r>
      <w:r>
        <w:t xml:space="preserve"> </w:t>
      </w:r>
      <w:r w:rsidRPr="000569C1">
        <w:t>components</w:t>
      </w:r>
      <w:r>
        <w:t xml:space="preserve"> </w:t>
      </w:r>
      <w:r w:rsidRPr="000569C1">
        <w:t>of</w:t>
      </w:r>
      <w:r>
        <w:t xml:space="preserve"> </w:t>
      </w:r>
      <w:r w:rsidRPr="000569C1">
        <w:t>Products</w:t>
      </w:r>
      <w:r>
        <w:t xml:space="preserve"> </w:t>
      </w:r>
      <w:r w:rsidRPr="000569C1">
        <w:t>that</w:t>
      </w:r>
      <w:r>
        <w:t xml:space="preserve"> </w:t>
      </w:r>
      <w:r w:rsidRPr="000569C1">
        <w:t>Customer</w:t>
      </w:r>
      <w:r>
        <w:t xml:space="preserve"> </w:t>
      </w:r>
      <w:r w:rsidRPr="000569C1">
        <w:t>is</w:t>
      </w:r>
      <w:r>
        <w:t xml:space="preserve"> </w:t>
      </w:r>
      <w:r w:rsidRPr="000569C1">
        <w:t>permitted</w:t>
      </w:r>
      <w:r>
        <w:t xml:space="preserve"> </w:t>
      </w:r>
      <w:r w:rsidRPr="000569C1">
        <w:t>to</w:t>
      </w:r>
      <w:r>
        <w:t xml:space="preserve"> </w:t>
      </w:r>
      <w:r w:rsidRPr="000569C1">
        <w:t>redistribute;</w:t>
      </w:r>
      <w:r>
        <w:t xml:space="preserve"> </w:t>
      </w:r>
    </w:p>
    <w:p w14:paraId="2FA64E5A" w14:textId="77777777" w:rsidR="005F5E94" w:rsidRPr="000569C1" w:rsidRDefault="005F5E94" w:rsidP="005F5E94">
      <w:pPr>
        <w:pStyle w:val="ListParagraph"/>
        <w:numPr>
          <w:ilvl w:val="0"/>
          <w:numId w:val="18"/>
        </w:numPr>
        <w:autoSpaceDE/>
        <w:autoSpaceDN/>
        <w:adjustRightInd/>
        <w:spacing w:before="120"/>
        <w:ind w:left="1440"/>
        <w:contextualSpacing w:val="0"/>
        <w:jc w:val="both"/>
      </w:pPr>
      <w:r w:rsidRPr="000569C1">
        <w:t>the</w:t>
      </w:r>
      <w:r>
        <w:t xml:space="preserve"> </w:t>
      </w:r>
      <w:r w:rsidRPr="000569C1">
        <w:t>limited</w:t>
      </w:r>
      <w:r>
        <w:t xml:space="preserve"> </w:t>
      </w:r>
      <w:r w:rsidRPr="000569C1">
        <w:t>warranty</w:t>
      </w:r>
      <w:r>
        <w:t xml:space="preserve"> </w:t>
      </w:r>
      <w:r w:rsidRPr="000569C1">
        <w:t>does</w:t>
      </w:r>
      <w:r>
        <w:t xml:space="preserve"> </w:t>
      </w:r>
      <w:r w:rsidRPr="000569C1">
        <w:t>not</w:t>
      </w:r>
      <w:r>
        <w:t xml:space="preserve"> </w:t>
      </w:r>
      <w:r w:rsidRPr="000569C1">
        <w:t>apply</w:t>
      </w:r>
      <w:r>
        <w:t xml:space="preserve"> </w:t>
      </w:r>
      <w:r w:rsidRPr="000569C1">
        <w:t>to</w:t>
      </w:r>
      <w:r>
        <w:t xml:space="preserve"> </w:t>
      </w:r>
      <w:r w:rsidRPr="000569C1">
        <w:t>free,</w:t>
      </w:r>
      <w:r>
        <w:t xml:space="preserve"> </w:t>
      </w:r>
      <w:r w:rsidRPr="000569C1">
        <w:t>trial,</w:t>
      </w:r>
      <w:r>
        <w:t xml:space="preserve"> </w:t>
      </w:r>
      <w:r w:rsidRPr="000569C1">
        <w:t>pre-release,</w:t>
      </w:r>
      <w:r>
        <w:t xml:space="preserve"> </w:t>
      </w:r>
      <w:r w:rsidRPr="000569C1">
        <w:t>or</w:t>
      </w:r>
      <w:r>
        <w:t xml:space="preserve"> </w:t>
      </w:r>
      <w:r w:rsidRPr="000569C1">
        <w:t>beta</w:t>
      </w:r>
      <w:r>
        <w:t xml:space="preserve"> </w:t>
      </w:r>
      <w:r w:rsidRPr="000569C1">
        <w:t>products;</w:t>
      </w:r>
      <w:r>
        <w:t xml:space="preserve"> </w:t>
      </w:r>
      <w:r w:rsidRPr="000569C1">
        <w:t>and</w:t>
      </w:r>
    </w:p>
    <w:p w14:paraId="2FA64E5B" w14:textId="77777777" w:rsidR="005F5E94" w:rsidRPr="000569C1" w:rsidRDefault="005F5E94" w:rsidP="005F5E94">
      <w:pPr>
        <w:pStyle w:val="ListParagraph"/>
        <w:numPr>
          <w:ilvl w:val="0"/>
          <w:numId w:val="18"/>
        </w:numPr>
        <w:autoSpaceDE/>
        <w:autoSpaceDN/>
        <w:adjustRightInd/>
        <w:spacing w:before="120"/>
        <w:ind w:left="1440"/>
        <w:contextualSpacing w:val="0"/>
        <w:jc w:val="both"/>
      </w:pPr>
      <w:r w:rsidRPr="000569C1">
        <w:t>the</w:t>
      </w:r>
      <w:r>
        <w:t xml:space="preserve"> </w:t>
      </w:r>
      <w:r w:rsidRPr="000569C1">
        <w:t>limited</w:t>
      </w:r>
      <w:r>
        <w:t xml:space="preserve"> </w:t>
      </w:r>
      <w:r w:rsidRPr="000569C1">
        <w:t>warranty</w:t>
      </w:r>
      <w:r>
        <w:t xml:space="preserve"> </w:t>
      </w:r>
      <w:r w:rsidRPr="000569C1">
        <w:t>does</w:t>
      </w:r>
      <w:r>
        <w:t xml:space="preserve"> </w:t>
      </w:r>
      <w:r w:rsidRPr="000569C1">
        <w:t>not</w:t>
      </w:r>
      <w:r>
        <w:t xml:space="preserve"> </w:t>
      </w:r>
      <w:r w:rsidRPr="000569C1">
        <w:t>apply</w:t>
      </w:r>
      <w:r>
        <w:t xml:space="preserve"> </w:t>
      </w:r>
      <w:r w:rsidRPr="000569C1">
        <w:t>to</w:t>
      </w:r>
      <w:r>
        <w:t xml:space="preserve"> </w:t>
      </w:r>
      <w:r w:rsidRPr="000569C1">
        <w:t>problems</w:t>
      </w:r>
      <w:r>
        <w:t xml:space="preserve"> </w:t>
      </w:r>
      <w:r w:rsidRPr="000569C1">
        <w:t>caused</w:t>
      </w:r>
      <w:r>
        <w:t xml:space="preserve"> </w:t>
      </w:r>
      <w:r w:rsidRPr="000569C1">
        <w:t>by</w:t>
      </w:r>
      <w:r>
        <w:t xml:space="preserve"> </w:t>
      </w:r>
      <w:r w:rsidRPr="000569C1">
        <w:t>the</w:t>
      </w:r>
      <w:r>
        <w:t xml:space="preserve"> </w:t>
      </w:r>
      <w:r w:rsidRPr="000569C1">
        <w:t>failure</w:t>
      </w:r>
      <w:r>
        <w:t xml:space="preserve"> </w:t>
      </w:r>
      <w:r w:rsidRPr="000569C1">
        <w:t>to</w:t>
      </w:r>
      <w:r>
        <w:t xml:space="preserve"> </w:t>
      </w:r>
      <w:r w:rsidRPr="000569C1">
        <w:t>meet</w:t>
      </w:r>
      <w:r>
        <w:t xml:space="preserve"> </w:t>
      </w:r>
      <w:r w:rsidRPr="000569C1">
        <w:t>minimum</w:t>
      </w:r>
      <w:r>
        <w:t xml:space="preserve"> </w:t>
      </w:r>
      <w:r w:rsidRPr="000569C1">
        <w:t>system</w:t>
      </w:r>
      <w:r>
        <w:t xml:space="preserve"> </w:t>
      </w:r>
      <w:r w:rsidRPr="000569C1">
        <w:t>requirements.</w:t>
      </w:r>
    </w:p>
    <w:p w14:paraId="2FA64E5C" w14:textId="77777777" w:rsidR="005F5E94" w:rsidRPr="000569C1" w:rsidRDefault="005F5E94" w:rsidP="005F5E94">
      <w:pPr>
        <w:pStyle w:val="ListParagraph"/>
        <w:numPr>
          <w:ilvl w:val="0"/>
          <w:numId w:val="14"/>
        </w:numPr>
        <w:autoSpaceDE/>
        <w:autoSpaceDN/>
        <w:adjustRightInd/>
        <w:spacing w:before="120"/>
        <w:ind w:left="1080"/>
        <w:contextualSpacing w:val="0"/>
        <w:jc w:val="both"/>
      </w:pPr>
      <w:r w:rsidRPr="000569C1">
        <w:rPr>
          <w:b/>
          <w:bCs/>
        </w:rPr>
        <w:t>Remedies</w:t>
      </w:r>
      <w:r>
        <w:rPr>
          <w:b/>
          <w:bCs/>
        </w:rPr>
        <w:t xml:space="preserve"> </w:t>
      </w:r>
      <w:r w:rsidRPr="000569C1">
        <w:rPr>
          <w:b/>
          <w:bCs/>
        </w:rPr>
        <w:t>for</w:t>
      </w:r>
      <w:r>
        <w:rPr>
          <w:b/>
          <w:bCs/>
        </w:rPr>
        <w:t xml:space="preserve"> </w:t>
      </w:r>
      <w:r w:rsidRPr="000569C1">
        <w:rPr>
          <w:b/>
          <w:bCs/>
        </w:rPr>
        <w:t>breach</w:t>
      </w:r>
      <w:r>
        <w:rPr>
          <w:b/>
          <w:bCs/>
        </w:rPr>
        <w:t xml:space="preserve"> </w:t>
      </w:r>
      <w:r w:rsidRPr="000569C1">
        <w:rPr>
          <w:b/>
          <w:bCs/>
        </w:rPr>
        <w:t>of</w:t>
      </w:r>
      <w:r>
        <w:rPr>
          <w:b/>
          <w:bCs/>
        </w:rPr>
        <w:t xml:space="preserve"> </w:t>
      </w:r>
      <w:r w:rsidRPr="000569C1">
        <w:rPr>
          <w:b/>
          <w:bCs/>
        </w:rPr>
        <w:t>limited</w:t>
      </w:r>
      <w:r>
        <w:rPr>
          <w:b/>
          <w:bCs/>
        </w:rPr>
        <w:t xml:space="preserve"> </w:t>
      </w:r>
      <w:r w:rsidRPr="000569C1">
        <w:rPr>
          <w:b/>
          <w:bCs/>
        </w:rPr>
        <w:t>warranty.</w:t>
      </w:r>
      <w:r>
        <w:t xml:space="preserve">  </w:t>
      </w:r>
      <w:r w:rsidRPr="000569C1">
        <w:t>If</w:t>
      </w:r>
      <w:r>
        <w:t xml:space="preserve"> </w:t>
      </w:r>
      <w:r w:rsidRPr="000569C1">
        <w:t>Microsoft</w:t>
      </w:r>
      <w:r>
        <w:t xml:space="preserve"> </w:t>
      </w:r>
      <w:r w:rsidRPr="000569C1">
        <w:t>fails</w:t>
      </w:r>
      <w:r>
        <w:t xml:space="preserve"> </w:t>
      </w:r>
      <w:r w:rsidRPr="000569C1">
        <w:t>to</w:t>
      </w:r>
      <w:r>
        <w:t xml:space="preserve"> </w:t>
      </w:r>
      <w:r w:rsidRPr="000569C1">
        <w:t>meet</w:t>
      </w:r>
      <w:r>
        <w:t xml:space="preserve"> </w:t>
      </w:r>
      <w:r w:rsidRPr="000569C1">
        <w:t>any</w:t>
      </w:r>
      <w:r>
        <w:t xml:space="preserve"> </w:t>
      </w:r>
      <w:r w:rsidRPr="000569C1">
        <w:t>of</w:t>
      </w:r>
      <w:r>
        <w:t xml:space="preserve"> </w:t>
      </w:r>
      <w:r w:rsidRPr="000569C1">
        <w:t>the</w:t>
      </w:r>
      <w:r>
        <w:t xml:space="preserve"> </w:t>
      </w:r>
      <w:r w:rsidRPr="000569C1">
        <w:t>above</w:t>
      </w:r>
      <w:r>
        <w:t xml:space="preserve"> </w:t>
      </w:r>
      <w:r w:rsidRPr="000569C1">
        <w:t>limited</w:t>
      </w:r>
      <w:r>
        <w:t xml:space="preserve"> </w:t>
      </w:r>
      <w:r w:rsidRPr="000569C1">
        <w:t>warranties</w:t>
      </w:r>
      <w:r>
        <w:t xml:space="preserve"> </w:t>
      </w:r>
      <w:r w:rsidRPr="000569C1">
        <w:t>and</w:t>
      </w:r>
      <w:r>
        <w:t xml:space="preserve"> </w:t>
      </w:r>
      <w:r w:rsidRPr="000569C1">
        <w:t>Customer</w:t>
      </w:r>
      <w:r>
        <w:t xml:space="preserve"> </w:t>
      </w:r>
      <w:r w:rsidRPr="000569C1">
        <w:t>notifies</w:t>
      </w:r>
      <w:r>
        <w:t xml:space="preserve"> </w:t>
      </w:r>
      <w:r w:rsidRPr="000569C1">
        <w:t>Microsoft</w:t>
      </w:r>
      <w:r>
        <w:t xml:space="preserve"> </w:t>
      </w:r>
      <w:r w:rsidRPr="000569C1">
        <w:t>within</w:t>
      </w:r>
      <w:r>
        <w:t xml:space="preserve"> </w:t>
      </w:r>
      <w:r w:rsidRPr="000569C1">
        <w:t>the</w:t>
      </w:r>
      <w:r>
        <w:t xml:space="preserve"> </w:t>
      </w:r>
      <w:r w:rsidRPr="000569C1">
        <w:t>warranty</w:t>
      </w:r>
      <w:r>
        <w:t xml:space="preserve"> term</w:t>
      </w:r>
      <w:r w:rsidRPr="000569C1">
        <w:t>,</w:t>
      </w:r>
      <w:r>
        <w:t xml:space="preserve"> </w:t>
      </w:r>
      <w:r w:rsidRPr="000569C1">
        <w:t>then</w:t>
      </w:r>
      <w:r>
        <w:t xml:space="preserve"> </w:t>
      </w:r>
      <w:r w:rsidRPr="000569C1">
        <w:t>Microsoft</w:t>
      </w:r>
      <w:r>
        <w:t xml:space="preserve"> </w:t>
      </w:r>
      <w:r w:rsidRPr="000569C1">
        <w:t>will:</w:t>
      </w:r>
    </w:p>
    <w:p w14:paraId="2FA64E5D" w14:textId="77777777" w:rsidR="005F5E94" w:rsidRPr="000569C1" w:rsidRDefault="005F5E94" w:rsidP="005F5E94">
      <w:pPr>
        <w:pStyle w:val="ListParagraph"/>
        <w:numPr>
          <w:ilvl w:val="1"/>
          <w:numId w:val="14"/>
        </w:numPr>
        <w:autoSpaceDE/>
        <w:autoSpaceDN/>
        <w:adjustRightInd/>
        <w:spacing w:before="120"/>
        <w:contextualSpacing w:val="0"/>
        <w:jc w:val="both"/>
      </w:pPr>
      <w:r w:rsidRPr="000569C1">
        <w:t>for</w:t>
      </w:r>
      <w:r>
        <w:t xml:space="preserve"> </w:t>
      </w:r>
      <w:r w:rsidRPr="000569C1">
        <w:t>Online</w:t>
      </w:r>
      <w:r>
        <w:t xml:space="preserve"> </w:t>
      </w:r>
      <w:r w:rsidRPr="000569C1">
        <w:t>Services,</w:t>
      </w:r>
      <w:r>
        <w:t xml:space="preserve"> </w:t>
      </w:r>
      <w:r w:rsidRPr="000569C1">
        <w:t>provide</w:t>
      </w:r>
      <w:r>
        <w:t xml:space="preserve"> </w:t>
      </w:r>
      <w:r w:rsidRPr="000569C1">
        <w:t>the</w:t>
      </w:r>
      <w:r>
        <w:t xml:space="preserve"> </w:t>
      </w:r>
      <w:r w:rsidRPr="000569C1">
        <w:t>remedies</w:t>
      </w:r>
      <w:r>
        <w:t xml:space="preserve"> </w:t>
      </w:r>
      <w:r w:rsidRPr="000569C1">
        <w:t>identified</w:t>
      </w:r>
      <w:r>
        <w:t xml:space="preserve"> </w:t>
      </w:r>
      <w:r w:rsidRPr="000569C1">
        <w:t>in</w:t>
      </w:r>
      <w:r>
        <w:t xml:space="preserve"> </w:t>
      </w:r>
      <w:r w:rsidRPr="000569C1">
        <w:t>the</w:t>
      </w:r>
      <w:r>
        <w:t xml:space="preserve"> </w:t>
      </w:r>
      <w:r w:rsidRPr="000569C1">
        <w:t>Service</w:t>
      </w:r>
      <w:r>
        <w:t xml:space="preserve"> </w:t>
      </w:r>
      <w:r w:rsidRPr="000569C1">
        <w:t>Level</w:t>
      </w:r>
      <w:r>
        <w:t xml:space="preserve"> </w:t>
      </w:r>
      <w:r w:rsidRPr="000569C1">
        <w:t>Agreement</w:t>
      </w:r>
      <w:r>
        <w:t xml:space="preserve"> </w:t>
      </w:r>
      <w:r w:rsidRPr="000569C1">
        <w:t>for</w:t>
      </w:r>
      <w:r>
        <w:t xml:space="preserve"> </w:t>
      </w:r>
      <w:r w:rsidRPr="000569C1">
        <w:t>the</w:t>
      </w:r>
      <w:r>
        <w:t xml:space="preserve"> </w:t>
      </w:r>
      <w:r w:rsidRPr="000569C1">
        <w:t>affected</w:t>
      </w:r>
      <w:r>
        <w:t xml:space="preserve"> </w:t>
      </w:r>
      <w:r w:rsidRPr="000569C1">
        <w:t>Online</w:t>
      </w:r>
      <w:r>
        <w:t xml:space="preserve"> </w:t>
      </w:r>
      <w:r w:rsidRPr="000569C1">
        <w:t>Service;</w:t>
      </w:r>
      <w:r>
        <w:t xml:space="preserve"> </w:t>
      </w:r>
    </w:p>
    <w:p w14:paraId="2FA64E5E" w14:textId="77777777" w:rsidR="005F5E94" w:rsidRPr="000569C1" w:rsidRDefault="005F5E94" w:rsidP="005F5E94">
      <w:pPr>
        <w:pStyle w:val="ListParagraph"/>
        <w:numPr>
          <w:ilvl w:val="1"/>
          <w:numId w:val="14"/>
        </w:numPr>
        <w:autoSpaceDE/>
        <w:autoSpaceDN/>
        <w:adjustRightInd/>
        <w:spacing w:before="120"/>
        <w:contextualSpacing w:val="0"/>
        <w:jc w:val="both"/>
      </w:pPr>
      <w:r w:rsidRPr="000569C1">
        <w:t>for</w:t>
      </w:r>
      <w:r>
        <w:t xml:space="preserve"> </w:t>
      </w:r>
      <w:r w:rsidRPr="000569C1">
        <w:t>Products</w:t>
      </w:r>
      <w:r>
        <w:t xml:space="preserve"> </w:t>
      </w:r>
      <w:r w:rsidRPr="000569C1">
        <w:t>other</w:t>
      </w:r>
      <w:r>
        <w:t xml:space="preserve"> </w:t>
      </w:r>
      <w:r w:rsidRPr="000569C1">
        <w:t>than</w:t>
      </w:r>
      <w:r>
        <w:t xml:space="preserve"> </w:t>
      </w:r>
      <w:r w:rsidRPr="000569C1">
        <w:t>Online</w:t>
      </w:r>
      <w:r>
        <w:t xml:space="preserve"> </w:t>
      </w:r>
      <w:r w:rsidRPr="000569C1">
        <w:t>Services,</w:t>
      </w:r>
      <w:r>
        <w:t xml:space="preserve"> </w:t>
      </w:r>
      <w:r w:rsidRPr="000569C1">
        <w:t>at</w:t>
      </w:r>
      <w:r>
        <w:t xml:space="preserve"> </w:t>
      </w:r>
      <w:r w:rsidRPr="000569C1">
        <w:t>its</w:t>
      </w:r>
      <w:r>
        <w:t xml:space="preserve"> </w:t>
      </w:r>
      <w:r w:rsidRPr="000569C1">
        <w:t>option</w:t>
      </w:r>
      <w:r>
        <w:t xml:space="preserve"> </w:t>
      </w:r>
      <w:r w:rsidRPr="000569C1">
        <w:t>either</w:t>
      </w:r>
      <w:r>
        <w:t xml:space="preserve"> </w:t>
      </w:r>
      <w:r w:rsidRPr="000569C1">
        <w:t>(1)</w:t>
      </w:r>
      <w:r>
        <w:t xml:space="preserve"> </w:t>
      </w:r>
      <w:r w:rsidRPr="000569C1">
        <w:t>return</w:t>
      </w:r>
      <w:r>
        <w:t xml:space="preserve"> </w:t>
      </w:r>
      <w:r w:rsidRPr="000569C1">
        <w:t>the</w:t>
      </w:r>
      <w:r>
        <w:t xml:space="preserve"> </w:t>
      </w:r>
      <w:r w:rsidRPr="000569C1">
        <w:t>price</w:t>
      </w:r>
      <w:r>
        <w:t xml:space="preserve"> </w:t>
      </w:r>
      <w:r w:rsidRPr="000569C1">
        <w:t>paid</w:t>
      </w:r>
      <w:r>
        <w:t xml:space="preserve"> </w:t>
      </w:r>
      <w:r w:rsidRPr="000569C1">
        <w:t>or</w:t>
      </w:r>
      <w:r>
        <w:t xml:space="preserve"> </w:t>
      </w:r>
      <w:r w:rsidRPr="000569C1">
        <w:t>(2)</w:t>
      </w:r>
      <w:r>
        <w:t xml:space="preserve"> </w:t>
      </w:r>
      <w:r w:rsidRPr="000569C1">
        <w:t>repair</w:t>
      </w:r>
      <w:r>
        <w:t xml:space="preserve"> </w:t>
      </w:r>
      <w:r w:rsidRPr="000569C1">
        <w:t>or</w:t>
      </w:r>
      <w:r>
        <w:t xml:space="preserve"> </w:t>
      </w:r>
      <w:r w:rsidRPr="000569C1">
        <w:t>replace</w:t>
      </w:r>
      <w:r>
        <w:t xml:space="preserve"> </w:t>
      </w:r>
      <w:r w:rsidRPr="000569C1">
        <w:t>the</w:t>
      </w:r>
      <w:r>
        <w:t xml:space="preserve">  </w:t>
      </w:r>
      <w:r w:rsidRPr="000569C1">
        <w:t>Product;</w:t>
      </w:r>
      <w:r>
        <w:t xml:space="preserve"> </w:t>
      </w:r>
      <w:r w:rsidRPr="000569C1">
        <w:t>and</w:t>
      </w:r>
      <w:r>
        <w:t xml:space="preserve"> </w:t>
      </w:r>
    </w:p>
    <w:p w14:paraId="2FA64E5F" w14:textId="7D25A1A3" w:rsidR="005F5E94" w:rsidRPr="000569C1" w:rsidRDefault="005F5E94" w:rsidP="005F5E94">
      <w:pPr>
        <w:pStyle w:val="ListParagraph"/>
        <w:spacing w:before="120"/>
        <w:ind w:left="1080"/>
        <w:contextualSpacing w:val="0"/>
        <w:jc w:val="both"/>
      </w:pPr>
      <w:r w:rsidRPr="000569C1">
        <w:t>These</w:t>
      </w:r>
      <w:r>
        <w:t xml:space="preserve"> </w:t>
      </w:r>
      <w:r w:rsidRPr="000569C1">
        <w:t>are</w:t>
      </w:r>
      <w:r>
        <w:t xml:space="preserve"> </w:t>
      </w:r>
      <w:r w:rsidRPr="000569C1">
        <w:t>Customer’s</w:t>
      </w:r>
      <w:r>
        <w:t xml:space="preserve"> </w:t>
      </w:r>
      <w:r w:rsidRPr="000569C1">
        <w:t>only</w:t>
      </w:r>
      <w:r>
        <w:t xml:space="preserve"> </w:t>
      </w:r>
      <w:r w:rsidRPr="000569C1">
        <w:t>remedies</w:t>
      </w:r>
      <w:r>
        <w:t xml:space="preserve"> </w:t>
      </w:r>
      <w:r w:rsidRPr="000569C1">
        <w:t>for</w:t>
      </w:r>
      <w:r>
        <w:t xml:space="preserve"> </w:t>
      </w:r>
      <w:r w:rsidRPr="000569C1">
        <w:t>breach</w:t>
      </w:r>
      <w:r>
        <w:t xml:space="preserve"> </w:t>
      </w:r>
      <w:r w:rsidRPr="000569C1">
        <w:t>of</w:t>
      </w:r>
      <w:r>
        <w:t xml:space="preserve"> </w:t>
      </w:r>
      <w:r w:rsidRPr="000569C1">
        <w:t>the</w:t>
      </w:r>
      <w:r>
        <w:t xml:space="preserve"> </w:t>
      </w:r>
      <w:r w:rsidRPr="000569C1">
        <w:t>limited</w:t>
      </w:r>
      <w:r>
        <w:t xml:space="preserve"> </w:t>
      </w:r>
      <w:r w:rsidRPr="000569C1">
        <w:t>warranty</w:t>
      </w:r>
      <w:r w:rsidR="004878C8">
        <w:t xml:space="preserve"> other than</w:t>
      </w:r>
      <w:r>
        <w:t xml:space="preserve"> </w:t>
      </w:r>
      <w:r w:rsidRPr="000569C1">
        <w:t>remedies</w:t>
      </w:r>
      <w:r>
        <w:t xml:space="preserve"> </w:t>
      </w:r>
      <w:r w:rsidRPr="000569C1">
        <w:t>required</w:t>
      </w:r>
      <w:r>
        <w:t xml:space="preserve"> </w:t>
      </w:r>
      <w:r w:rsidRPr="000569C1">
        <w:t>to</w:t>
      </w:r>
      <w:r>
        <w:t xml:space="preserve"> </w:t>
      </w:r>
      <w:r w:rsidRPr="000569C1">
        <w:t>be</w:t>
      </w:r>
      <w:r>
        <w:t xml:space="preserve"> </w:t>
      </w:r>
      <w:r w:rsidRPr="000569C1">
        <w:t>provided</w:t>
      </w:r>
      <w:r>
        <w:t xml:space="preserve"> </w:t>
      </w:r>
      <w:r w:rsidRPr="000569C1">
        <w:t>under</w:t>
      </w:r>
      <w:r>
        <w:t xml:space="preserve"> </w:t>
      </w:r>
      <w:r w:rsidRPr="000569C1">
        <w:t>applicable</w:t>
      </w:r>
      <w:r>
        <w:t xml:space="preserve"> </w:t>
      </w:r>
      <w:r w:rsidRPr="000569C1">
        <w:t>law.</w:t>
      </w:r>
    </w:p>
    <w:p w14:paraId="2FA64E60" w14:textId="2D6052A9" w:rsidR="005F5E94" w:rsidRDefault="005F5E94" w:rsidP="005F5E94">
      <w:pPr>
        <w:pStyle w:val="ListParagraph"/>
        <w:numPr>
          <w:ilvl w:val="0"/>
          <w:numId w:val="14"/>
        </w:numPr>
        <w:autoSpaceDE/>
        <w:autoSpaceDN/>
        <w:adjustRightInd/>
        <w:spacing w:before="120"/>
        <w:ind w:left="1080"/>
        <w:contextualSpacing w:val="0"/>
        <w:jc w:val="both"/>
        <w:rPr>
          <w:b/>
          <w:bCs/>
        </w:rPr>
      </w:pPr>
      <w:r w:rsidRPr="000569C1">
        <w:rPr>
          <w:b/>
          <w:bCs/>
        </w:rPr>
        <w:t>DISCLAIMER</w:t>
      </w:r>
      <w:r>
        <w:rPr>
          <w:b/>
          <w:bCs/>
        </w:rPr>
        <w:t xml:space="preserve"> </w:t>
      </w:r>
      <w:r w:rsidRPr="000569C1">
        <w:rPr>
          <w:b/>
          <w:bCs/>
        </w:rPr>
        <w:t>OF</w:t>
      </w:r>
      <w:r>
        <w:rPr>
          <w:b/>
          <w:bCs/>
        </w:rPr>
        <w:t xml:space="preserve"> </w:t>
      </w:r>
      <w:r w:rsidRPr="000569C1">
        <w:rPr>
          <w:b/>
          <w:bCs/>
        </w:rPr>
        <w:t>OTHER</w:t>
      </w:r>
      <w:r>
        <w:rPr>
          <w:b/>
          <w:bCs/>
        </w:rPr>
        <w:t xml:space="preserve"> </w:t>
      </w:r>
      <w:r w:rsidRPr="000569C1">
        <w:rPr>
          <w:b/>
          <w:bCs/>
        </w:rPr>
        <w:t>WARRANTIES.</w:t>
      </w:r>
      <w:r>
        <w:rPr>
          <w:b/>
          <w:bCs/>
        </w:rPr>
        <w:t xml:space="preserve">  </w:t>
      </w:r>
      <w:r w:rsidRPr="000569C1">
        <w:rPr>
          <w:b/>
          <w:bCs/>
        </w:rPr>
        <w:t>OTHER</w:t>
      </w:r>
      <w:r>
        <w:rPr>
          <w:b/>
          <w:bCs/>
        </w:rPr>
        <w:t xml:space="preserve"> </w:t>
      </w:r>
      <w:r w:rsidRPr="000569C1">
        <w:rPr>
          <w:b/>
          <w:bCs/>
        </w:rPr>
        <w:t>THAN</w:t>
      </w:r>
      <w:r>
        <w:rPr>
          <w:b/>
          <w:bCs/>
        </w:rPr>
        <w:t xml:space="preserve"> </w:t>
      </w:r>
      <w:r w:rsidRPr="000569C1">
        <w:rPr>
          <w:b/>
          <w:bCs/>
        </w:rPr>
        <w:t>THIS</w:t>
      </w:r>
      <w:r>
        <w:rPr>
          <w:b/>
          <w:bCs/>
        </w:rPr>
        <w:t xml:space="preserve"> </w:t>
      </w:r>
      <w:r w:rsidRPr="000569C1">
        <w:rPr>
          <w:b/>
          <w:bCs/>
        </w:rPr>
        <w:t>LIMITED</w:t>
      </w:r>
      <w:r>
        <w:rPr>
          <w:b/>
          <w:bCs/>
        </w:rPr>
        <w:t xml:space="preserve"> </w:t>
      </w:r>
      <w:r w:rsidRPr="000569C1">
        <w:rPr>
          <w:b/>
          <w:bCs/>
        </w:rPr>
        <w:t>WARRANTY,</w:t>
      </w:r>
      <w:r>
        <w:rPr>
          <w:b/>
          <w:bCs/>
        </w:rPr>
        <w:t xml:space="preserve"> </w:t>
      </w:r>
      <w:r w:rsidRPr="000569C1">
        <w:rPr>
          <w:b/>
          <w:bCs/>
        </w:rPr>
        <w:t>MICROSOFT</w:t>
      </w:r>
      <w:r>
        <w:rPr>
          <w:b/>
          <w:bCs/>
        </w:rPr>
        <w:t xml:space="preserve"> </w:t>
      </w:r>
      <w:r w:rsidRPr="000569C1">
        <w:rPr>
          <w:b/>
          <w:bCs/>
        </w:rPr>
        <w:t>PROVIDES</w:t>
      </w:r>
      <w:r>
        <w:rPr>
          <w:b/>
          <w:bCs/>
        </w:rPr>
        <w:t xml:space="preserve"> </w:t>
      </w:r>
      <w:r w:rsidRPr="000569C1">
        <w:rPr>
          <w:b/>
          <w:bCs/>
        </w:rPr>
        <w:t>NO</w:t>
      </w:r>
      <w:r>
        <w:rPr>
          <w:b/>
          <w:bCs/>
        </w:rPr>
        <w:t xml:space="preserve"> </w:t>
      </w:r>
      <w:r w:rsidRPr="000569C1">
        <w:rPr>
          <w:b/>
          <w:bCs/>
        </w:rPr>
        <w:t>OTHER</w:t>
      </w:r>
      <w:r>
        <w:rPr>
          <w:b/>
          <w:bCs/>
        </w:rPr>
        <w:t xml:space="preserve"> </w:t>
      </w:r>
      <w:r w:rsidRPr="000569C1">
        <w:rPr>
          <w:b/>
          <w:bCs/>
        </w:rPr>
        <w:t>EXPRESS</w:t>
      </w:r>
      <w:r>
        <w:rPr>
          <w:b/>
          <w:bCs/>
        </w:rPr>
        <w:t xml:space="preserve"> </w:t>
      </w:r>
      <w:r w:rsidRPr="000569C1">
        <w:rPr>
          <w:b/>
          <w:bCs/>
        </w:rPr>
        <w:t>OR</w:t>
      </w:r>
      <w:r>
        <w:rPr>
          <w:b/>
          <w:bCs/>
        </w:rPr>
        <w:t xml:space="preserve"> </w:t>
      </w:r>
      <w:r w:rsidRPr="000569C1">
        <w:rPr>
          <w:b/>
          <w:bCs/>
        </w:rPr>
        <w:t>IMPLIED</w:t>
      </w:r>
      <w:r>
        <w:rPr>
          <w:b/>
          <w:bCs/>
        </w:rPr>
        <w:t xml:space="preserve"> </w:t>
      </w:r>
      <w:r w:rsidRPr="000569C1">
        <w:rPr>
          <w:b/>
          <w:bCs/>
        </w:rPr>
        <w:t>WARRANTIES</w:t>
      </w:r>
      <w:r>
        <w:rPr>
          <w:b/>
          <w:bCs/>
        </w:rPr>
        <w:t xml:space="preserve"> </w:t>
      </w:r>
      <w:r w:rsidRPr="000569C1">
        <w:rPr>
          <w:b/>
          <w:bCs/>
        </w:rPr>
        <w:t>OR</w:t>
      </w:r>
      <w:r>
        <w:rPr>
          <w:b/>
          <w:bCs/>
        </w:rPr>
        <w:t xml:space="preserve"> </w:t>
      </w:r>
      <w:r w:rsidRPr="000569C1">
        <w:rPr>
          <w:b/>
          <w:bCs/>
        </w:rPr>
        <w:t>CONDITIONS.</w:t>
      </w:r>
      <w:r>
        <w:rPr>
          <w:b/>
          <w:bCs/>
        </w:rPr>
        <w:t xml:space="preserve"> </w:t>
      </w:r>
      <w:r w:rsidRPr="000569C1">
        <w:rPr>
          <w:b/>
          <w:bCs/>
        </w:rPr>
        <w:t>MICROSOFT</w:t>
      </w:r>
      <w:r>
        <w:rPr>
          <w:b/>
          <w:bCs/>
        </w:rPr>
        <w:t xml:space="preserve"> </w:t>
      </w:r>
      <w:r w:rsidRPr="000569C1">
        <w:rPr>
          <w:b/>
          <w:bCs/>
        </w:rPr>
        <w:t>DISCLAIMS</w:t>
      </w:r>
      <w:r>
        <w:rPr>
          <w:b/>
          <w:bCs/>
        </w:rPr>
        <w:t xml:space="preserve"> </w:t>
      </w:r>
      <w:r w:rsidRPr="000569C1">
        <w:rPr>
          <w:b/>
          <w:bCs/>
        </w:rPr>
        <w:t>ANY</w:t>
      </w:r>
      <w:r>
        <w:rPr>
          <w:b/>
          <w:bCs/>
        </w:rPr>
        <w:t xml:space="preserve"> </w:t>
      </w:r>
      <w:r w:rsidRPr="000569C1">
        <w:rPr>
          <w:b/>
          <w:bCs/>
        </w:rPr>
        <w:t>IMPLIED</w:t>
      </w:r>
      <w:r>
        <w:rPr>
          <w:b/>
          <w:bCs/>
        </w:rPr>
        <w:t xml:space="preserve"> </w:t>
      </w:r>
      <w:r w:rsidRPr="000569C1">
        <w:rPr>
          <w:b/>
          <w:bCs/>
        </w:rPr>
        <w:t>REPRESENTATIONS,</w:t>
      </w:r>
      <w:r>
        <w:rPr>
          <w:b/>
          <w:bCs/>
        </w:rPr>
        <w:t xml:space="preserve"> </w:t>
      </w:r>
      <w:r w:rsidRPr="000569C1">
        <w:rPr>
          <w:b/>
          <w:bCs/>
        </w:rPr>
        <w:t>WARRANTIES,</w:t>
      </w:r>
      <w:r>
        <w:rPr>
          <w:b/>
          <w:bCs/>
        </w:rPr>
        <w:t xml:space="preserve"> </w:t>
      </w:r>
      <w:r w:rsidRPr="000569C1">
        <w:rPr>
          <w:b/>
          <w:bCs/>
        </w:rPr>
        <w:t>OR</w:t>
      </w:r>
      <w:r>
        <w:rPr>
          <w:b/>
          <w:bCs/>
        </w:rPr>
        <w:t xml:space="preserve"> </w:t>
      </w:r>
      <w:r w:rsidRPr="000569C1">
        <w:rPr>
          <w:b/>
          <w:bCs/>
        </w:rPr>
        <w:t>CONDITIONS,</w:t>
      </w:r>
      <w:r>
        <w:rPr>
          <w:b/>
          <w:bCs/>
        </w:rPr>
        <w:t xml:space="preserve"> </w:t>
      </w:r>
      <w:r w:rsidRPr="000569C1">
        <w:rPr>
          <w:b/>
          <w:bCs/>
        </w:rPr>
        <w:t>INCLUDING</w:t>
      </w:r>
      <w:r>
        <w:rPr>
          <w:b/>
          <w:bCs/>
        </w:rPr>
        <w:t xml:space="preserve"> </w:t>
      </w:r>
      <w:r w:rsidRPr="000569C1">
        <w:rPr>
          <w:b/>
          <w:bCs/>
        </w:rPr>
        <w:t>WARRANTIES</w:t>
      </w:r>
      <w:r>
        <w:rPr>
          <w:b/>
          <w:bCs/>
        </w:rPr>
        <w:t xml:space="preserve"> </w:t>
      </w:r>
      <w:r w:rsidRPr="000569C1">
        <w:rPr>
          <w:b/>
          <w:bCs/>
        </w:rPr>
        <w:t>OF</w:t>
      </w:r>
      <w:r>
        <w:rPr>
          <w:b/>
          <w:bCs/>
        </w:rPr>
        <w:t xml:space="preserve"> </w:t>
      </w:r>
      <w:r w:rsidRPr="000569C1">
        <w:rPr>
          <w:b/>
          <w:bCs/>
        </w:rPr>
        <w:t>MERCHANTABILITY,</w:t>
      </w:r>
      <w:r>
        <w:rPr>
          <w:b/>
          <w:bCs/>
        </w:rPr>
        <w:t xml:space="preserve"> </w:t>
      </w:r>
      <w:r w:rsidRPr="000569C1">
        <w:rPr>
          <w:b/>
          <w:bCs/>
        </w:rPr>
        <w:t>FITNESS</w:t>
      </w:r>
      <w:r>
        <w:rPr>
          <w:b/>
          <w:bCs/>
        </w:rPr>
        <w:t xml:space="preserve"> </w:t>
      </w:r>
      <w:r w:rsidRPr="000569C1">
        <w:rPr>
          <w:b/>
          <w:bCs/>
        </w:rPr>
        <w:t>FOR</w:t>
      </w:r>
      <w:r>
        <w:rPr>
          <w:b/>
          <w:bCs/>
        </w:rPr>
        <w:t xml:space="preserve"> </w:t>
      </w:r>
      <w:r w:rsidRPr="000569C1">
        <w:rPr>
          <w:b/>
          <w:bCs/>
        </w:rPr>
        <w:t>A</w:t>
      </w:r>
      <w:r>
        <w:rPr>
          <w:b/>
          <w:bCs/>
        </w:rPr>
        <w:t xml:space="preserve"> </w:t>
      </w:r>
      <w:r w:rsidRPr="000569C1">
        <w:rPr>
          <w:b/>
          <w:bCs/>
        </w:rPr>
        <w:t>PARTICULAR</w:t>
      </w:r>
      <w:r>
        <w:rPr>
          <w:b/>
          <w:bCs/>
        </w:rPr>
        <w:t xml:space="preserve"> </w:t>
      </w:r>
      <w:r w:rsidRPr="000569C1">
        <w:rPr>
          <w:b/>
          <w:bCs/>
        </w:rPr>
        <w:t>PURPOSE,</w:t>
      </w:r>
      <w:r>
        <w:rPr>
          <w:b/>
          <w:bCs/>
        </w:rPr>
        <w:t xml:space="preserve"> </w:t>
      </w:r>
      <w:r w:rsidRPr="000569C1">
        <w:rPr>
          <w:b/>
          <w:bCs/>
        </w:rPr>
        <w:t>SATISFACTORY</w:t>
      </w:r>
      <w:r>
        <w:rPr>
          <w:b/>
          <w:bCs/>
        </w:rPr>
        <w:t xml:space="preserve"> </w:t>
      </w:r>
      <w:r w:rsidRPr="000569C1">
        <w:rPr>
          <w:b/>
          <w:bCs/>
        </w:rPr>
        <w:t>QUALITY,</w:t>
      </w:r>
      <w:r>
        <w:rPr>
          <w:b/>
          <w:bCs/>
        </w:rPr>
        <w:t xml:space="preserve"> </w:t>
      </w:r>
      <w:r w:rsidRPr="000569C1">
        <w:rPr>
          <w:b/>
          <w:bCs/>
        </w:rPr>
        <w:t>TITLE,</w:t>
      </w:r>
      <w:r>
        <w:rPr>
          <w:b/>
          <w:bCs/>
        </w:rPr>
        <w:t xml:space="preserve"> </w:t>
      </w:r>
      <w:r w:rsidRPr="000569C1">
        <w:rPr>
          <w:b/>
          <w:bCs/>
        </w:rPr>
        <w:t>OR</w:t>
      </w:r>
      <w:r>
        <w:rPr>
          <w:b/>
          <w:bCs/>
        </w:rPr>
        <w:t xml:space="preserve"> </w:t>
      </w:r>
      <w:r w:rsidRPr="000569C1">
        <w:rPr>
          <w:b/>
          <w:bCs/>
        </w:rPr>
        <w:t>NON-INFRINGEMENT.</w:t>
      </w:r>
      <w:r>
        <w:rPr>
          <w:b/>
          <w:bCs/>
        </w:rPr>
        <w:t xml:space="preserve">  </w:t>
      </w:r>
      <w:r w:rsidRPr="000569C1">
        <w:rPr>
          <w:b/>
          <w:bCs/>
        </w:rPr>
        <w:t>THESE</w:t>
      </w:r>
      <w:r>
        <w:rPr>
          <w:b/>
          <w:bCs/>
        </w:rPr>
        <w:t xml:space="preserve"> </w:t>
      </w:r>
      <w:r w:rsidRPr="000569C1">
        <w:rPr>
          <w:b/>
          <w:bCs/>
        </w:rPr>
        <w:t>DISCLAIMERS</w:t>
      </w:r>
      <w:r>
        <w:rPr>
          <w:b/>
          <w:bCs/>
        </w:rPr>
        <w:t xml:space="preserve"> </w:t>
      </w:r>
      <w:r w:rsidRPr="000569C1">
        <w:rPr>
          <w:b/>
          <w:bCs/>
        </w:rPr>
        <w:t>APPLY</w:t>
      </w:r>
      <w:r>
        <w:rPr>
          <w:b/>
          <w:bCs/>
        </w:rPr>
        <w:t xml:space="preserve"> </w:t>
      </w:r>
      <w:r w:rsidRPr="000569C1">
        <w:rPr>
          <w:b/>
          <w:bCs/>
        </w:rPr>
        <w:t>UNLESS</w:t>
      </w:r>
      <w:r>
        <w:rPr>
          <w:b/>
          <w:bCs/>
        </w:rPr>
        <w:t xml:space="preserve"> </w:t>
      </w:r>
      <w:r w:rsidRPr="000569C1">
        <w:rPr>
          <w:b/>
          <w:bCs/>
        </w:rPr>
        <w:t>APPLICABLE</w:t>
      </w:r>
      <w:r>
        <w:rPr>
          <w:b/>
          <w:bCs/>
        </w:rPr>
        <w:t xml:space="preserve"> </w:t>
      </w:r>
      <w:r w:rsidRPr="000569C1">
        <w:rPr>
          <w:b/>
          <w:bCs/>
        </w:rPr>
        <w:t>LAW</w:t>
      </w:r>
      <w:r>
        <w:rPr>
          <w:b/>
          <w:bCs/>
        </w:rPr>
        <w:t xml:space="preserve"> </w:t>
      </w:r>
      <w:r w:rsidRPr="000569C1">
        <w:rPr>
          <w:b/>
          <w:bCs/>
        </w:rPr>
        <w:t>DOES</w:t>
      </w:r>
      <w:r>
        <w:rPr>
          <w:b/>
          <w:bCs/>
        </w:rPr>
        <w:t xml:space="preserve"> </w:t>
      </w:r>
      <w:r w:rsidRPr="000569C1">
        <w:rPr>
          <w:b/>
          <w:bCs/>
        </w:rPr>
        <w:t>NOT</w:t>
      </w:r>
      <w:r>
        <w:rPr>
          <w:b/>
          <w:bCs/>
        </w:rPr>
        <w:t xml:space="preserve"> </w:t>
      </w:r>
      <w:r w:rsidRPr="000569C1">
        <w:rPr>
          <w:b/>
          <w:bCs/>
        </w:rPr>
        <w:t>PERMIT</w:t>
      </w:r>
      <w:r>
        <w:rPr>
          <w:b/>
          <w:bCs/>
        </w:rPr>
        <w:t xml:space="preserve"> </w:t>
      </w:r>
      <w:r w:rsidRPr="000569C1">
        <w:rPr>
          <w:b/>
          <w:bCs/>
        </w:rPr>
        <w:t>THEM.</w:t>
      </w:r>
      <w:r w:rsidR="004878C8">
        <w:rPr>
          <w:b/>
          <w:bCs/>
        </w:rPr>
        <w:t xml:space="preserve"> Any warranties, guarantees, or </w:t>
      </w:r>
      <w:r w:rsidR="004878C8">
        <w:rPr>
          <w:b/>
          <w:bCs/>
        </w:rPr>
        <w:lastRenderedPageBreak/>
        <w:t>conditions that cannot be disclaimed as a matter of law last for one year from the start of the limited warranty.</w:t>
      </w:r>
    </w:p>
    <w:p w14:paraId="2FA64E61" w14:textId="77777777" w:rsidR="005F5E94" w:rsidRPr="006734E9" w:rsidRDefault="005F5E94" w:rsidP="005F5E94">
      <w:pPr>
        <w:pStyle w:val="Heading1"/>
        <w:widowControl w:val="0"/>
        <w:numPr>
          <w:ilvl w:val="0"/>
          <w:numId w:val="1"/>
        </w:numPr>
        <w:tabs>
          <w:tab w:val="clear" w:pos="1260"/>
        </w:tabs>
        <w:spacing w:after="0"/>
        <w:ind w:left="720"/>
      </w:pPr>
      <w:bookmarkStart w:id="21" w:name="_Toc295465190"/>
      <w:bookmarkStart w:id="22" w:name="_Toc368478880"/>
      <w:r w:rsidRPr="006734E9">
        <w:t>Defense</w:t>
      </w:r>
      <w:r>
        <w:t xml:space="preserve"> </w:t>
      </w:r>
      <w:r w:rsidRPr="006734E9">
        <w:t>of</w:t>
      </w:r>
      <w:r>
        <w:t xml:space="preserve"> </w:t>
      </w:r>
      <w:r w:rsidRPr="006734E9">
        <w:t>infringemen</w:t>
      </w:r>
      <w:r>
        <w:t xml:space="preserve">t, </w:t>
      </w:r>
      <w:r w:rsidRPr="006734E9">
        <w:t>misappropriation</w:t>
      </w:r>
      <w:r>
        <w:t>, and third party claims</w:t>
      </w:r>
      <w:r w:rsidRPr="006734E9">
        <w:t>.</w:t>
      </w:r>
      <w:bookmarkEnd w:id="21"/>
      <w:bookmarkEnd w:id="22"/>
    </w:p>
    <w:p w14:paraId="2FA64E62" w14:textId="426AE0F5" w:rsidR="005F5E94" w:rsidRPr="008702FD" w:rsidRDefault="005F5E94" w:rsidP="005F5E94">
      <w:pPr>
        <w:pStyle w:val="ListParagraph"/>
        <w:numPr>
          <w:ilvl w:val="0"/>
          <w:numId w:val="26"/>
        </w:numPr>
        <w:autoSpaceDE/>
        <w:autoSpaceDN/>
        <w:adjustRightInd/>
        <w:spacing w:before="120"/>
        <w:ind w:left="1080"/>
        <w:contextualSpacing w:val="0"/>
        <w:jc w:val="both"/>
      </w:pPr>
      <w:r w:rsidRPr="00DE6F09">
        <w:rPr>
          <w:b/>
          <w:bCs/>
        </w:rPr>
        <w:t>Microsoft’s</w:t>
      </w:r>
      <w:r>
        <w:rPr>
          <w:b/>
          <w:bCs/>
        </w:rPr>
        <w:t xml:space="preserve"> </w:t>
      </w:r>
      <w:r w:rsidRPr="00DE6F09">
        <w:rPr>
          <w:b/>
          <w:bCs/>
        </w:rPr>
        <w:t>agreement</w:t>
      </w:r>
      <w:r>
        <w:rPr>
          <w:b/>
          <w:bCs/>
        </w:rPr>
        <w:t xml:space="preserve"> </w:t>
      </w:r>
      <w:r w:rsidRPr="00DE6F09">
        <w:rPr>
          <w:b/>
          <w:bCs/>
        </w:rPr>
        <w:t>to</w:t>
      </w:r>
      <w:r>
        <w:rPr>
          <w:b/>
          <w:bCs/>
        </w:rPr>
        <w:t xml:space="preserve"> </w:t>
      </w:r>
      <w:r w:rsidRPr="00DE6F09">
        <w:rPr>
          <w:b/>
          <w:bCs/>
        </w:rPr>
        <w:t>protect.</w:t>
      </w:r>
      <w:r>
        <w:t xml:space="preserve">  </w:t>
      </w:r>
      <w:r w:rsidRPr="00DE6F09">
        <w:t>Microsoft</w:t>
      </w:r>
      <w:r>
        <w:t xml:space="preserve"> </w:t>
      </w:r>
      <w:r w:rsidRPr="00DE6F09">
        <w:t>will</w:t>
      </w:r>
      <w:r>
        <w:t xml:space="preserve"> </w:t>
      </w:r>
      <w:r w:rsidRPr="00DE6F09">
        <w:t>defend</w:t>
      </w:r>
      <w:r>
        <w:t xml:space="preserve"> </w:t>
      </w:r>
      <w:r w:rsidR="004878C8">
        <w:t xml:space="preserve">Registered </w:t>
      </w:r>
      <w:r w:rsidRPr="00DE6F09">
        <w:t>Affiliate</w:t>
      </w:r>
      <w:r>
        <w:t xml:space="preserve"> </w:t>
      </w:r>
      <w:r w:rsidRPr="00DE6F09">
        <w:t>against</w:t>
      </w:r>
      <w:r>
        <w:t xml:space="preserve"> </w:t>
      </w:r>
      <w:r w:rsidRPr="00DE6F09">
        <w:t>any</w:t>
      </w:r>
      <w:r>
        <w:t xml:space="preserve"> </w:t>
      </w:r>
      <w:r w:rsidRPr="00DE6F09">
        <w:t>claims</w:t>
      </w:r>
      <w:r>
        <w:t xml:space="preserve"> </w:t>
      </w:r>
      <w:r w:rsidRPr="00DE6F09">
        <w:t>made</w:t>
      </w:r>
      <w:r>
        <w:t xml:space="preserve"> </w:t>
      </w:r>
      <w:r w:rsidRPr="00DE6F09">
        <w:t>by</w:t>
      </w:r>
      <w:r>
        <w:t xml:space="preserve"> </w:t>
      </w:r>
      <w:r w:rsidRPr="00DE6F09">
        <w:t>an</w:t>
      </w:r>
      <w:r>
        <w:t xml:space="preserve"> </w:t>
      </w:r>
      <w:r w:rsidRPr="00DE6F09">
        <w:t>unaffiliated</w:t>
      </w:r>
      <w:r>
        <w:t xml:space="preserve"> </w:t>
      </w:r>
      <w:r w:rsidRPr="00DE6F09">
        <w:t>third</w:t>
      </w:r>
      <w:r>
        <w:t xml:space="preserve"> </w:t>
      </w:r>
      <w:r w:rsidRPr="00DE6F09">
        <w:t>party</w:t>
      </w:r>
      <w:r>
        <w:t xml:space="preserve"> </w:t>
      </w:r>
      <w:r w:rsidRPr="00DE6F09">
        <w:t>that</w:t>
      </w:r>
      <w:r>
        <w:t xml:space="preserve"> </w:t>
      </w:r>
      <w:r w:rsidR="004878C8">
        <w:t xml:space="preserve">(i) </w:t>
      </w:r>
      <w:r w:rsidRPr="00DE6F09">
        <w:t>any</w:t>
      </w:r>
      <w:r>
        <w:t xml:space="preserve"> </w:t>
      </w:r>
      <w:r w:rsidRPr="00DE6F09">
        <w:t>Product</w:t>
      </w:r>
      <w:r>
        <w:t xml:space="preserve"> </w:t>
      </w:r>
      <w:r w:rsidRPr="00DE6F09">
        <w:t>or</w:t>
      </w:r>
      <w:r>
        <w:t xml:space="preserve"> </w:t>
      </w:r>
      <w:r w:rsidRPr="00DE6F09">
        <w:t>Fix</w:t>
      </w:r>
      <w:r>
        <w:t xml:space="preserve"> </w:t>
      </w:r>
      <w:r w:rsidRPr="00DE6F09">
        <w:t>that</w:t>
      </w:r>
      <w:r>
        <w:t xml:space="preserve"> </w:t>
      </w:r>
      <w:r w:rsidRPr="00DE6F09">
        <w:t>is</w:t>
      </w:r>
      <w:r>
        <w:t xml:space="preserve"> </w:t>
      </w:r>
      <w:r w:rsidRPr="00DE6F09">
        <w:t>made</w:t>
      </w:r>
      <w:r>
        <w:t xml:space="preserve"> </w:t>
      </w:r>
      <w:r w:rsidRPr="00DE6F09">
        <w:t>available</w:t>
      </w:r>
      <w:r>
        <w:t xml:space="preserve"> </w:t>
      </w:r>
      <w:r w:rsidRPr="00DE6F09">
        <w:t>by</w:t>
      </w:r>
      <w:r>
        <w:t xml:space="preserve"> </w:t>
      </w:r>
      <w:r w:rsidRPr="00DE6F09">
        <w:t>Microsoft</w:t>
      </w:r>
      <w:r>
        <w:t xml:space="preserve"> </w:t>
      </w:r>
      <w:r w:rsidRPr="00DE6F09">
        <w:t>for</w:t>
      </w:r>
      <w:r>
        <w:t xml:space="preserve"> </w:t>
      </w:r>
      <w:r w:rsidRPr="00DE6F09">
        <w:t>a</w:t>
      </w:r>
      <w:r>
        <w:t xml:space="preserve"> </w:t>
      </w:r>
      <w:r w:rsidRPr="00DE6F09">
        <w:t>fee</w:t>
      </w:r>
      <w:r>
        <w:t xml:space="preserve"> </w:t>
      </w:r>
      <w:r w:rsidRPr="00DE6F09">
        <w:t>infringes</w:t>
      </w:r>
      <w:r>
        <w:t xml:space="preserve"> </w:t>
      </w:r>
      <w:r w:rsidRPr="00DE6F09">
        <w:t>that</w:t>
      </w:r>
      <w:r>
        <w:t xml:space="preserve"> </w:t>
      </w:r>
      <w:r w:rsidRPr="00DE6F09">
        <w:t>party’s</w:t>
      </w:r>
      <w:r>
        <w:t xml:space="preserve"> </w:t>
      </w:r>
      <w:r w:rsidRPr="00DE6F09">
        <w:t>patent,</w:t>
      </w:r>
      <w:r>
        <w:t xml:space="preserve"> </w:t>
      </w:r>
      <w:r w:rsidRPr="00DE6F09">
        <w:t>copyright,</w:t>
      </w:r>
      <w:r>
        <w:t xml:space="preserve"> </w:t>
      </w:r>
      <w:r w:rsidRPr="00DE6F09">
        <w:t>or</w:t>
      </w:r>
      <w:r>
        <w:t xml:space="preserve"> </w:t>
      </w:r>
      <w:r w:rsidRPr="00DE6F09">
        <w:t>trademark</w:t>
      </w:r>
      <w:r>
        <w:t xml:space="preserve"> </w:t>
      </w:r>
      <w:r w:rsidRPr="00DE6F09">
        <w:t>or</w:t>
      </w:r>
      <w:r>
        <w:t xml:space="preserve"> </w:t>
      </w:r>
      <w:r w:rsidRPr="00DE6F09">
        <w:t>makes</w:t>
      </w:r>
      <w:r>
        <w:t xml:space="preserve"> </w:t>
      </w:r>
      <w:r w:rsidRPr="00DE6F09">
        <w:t>unlawful</w:t>
      </w:r>
      <w:r>
        <w:t xml:space="preserve"> </w:t>
      </w:r>
      <w:r w:rsidRPr="00DE6F09">
        <w:t>use</w:t>
      </w:r>
      <w:r>
        <w:t xml:space="preserve"> </w:t>
      </w:r>
      <w:r w:rsidRPr="00DE6F09">
        <w:t>of</w:t>
      </w:r>
      <w:r>
        <w:t xml:space="preserve"> </w:t>
      </w:r>
      <w:r w:rsidRPr="00DE6F09">
        <w:t>its</w:t>
      </w:r>
      <w:r>
        <w:t xml:space="preserve"> </w:t>
      </w:r>
      <w:r w:rsidRPr="00DE6F09">
        <w:t>Trade</w:t>
      </w:r>
      <w:r>
        <w:t xml:space="preserve"> </w:t>
      </w:r>
      <w:r w:rsidRPr="00DE6F09">
        <w:t>Secret</w:t>
      </w:r>
      <w:r w:rsidR="004878C8">
        <w:t>, or (ii) arising from Microsoft provision of an Online Service in violation of laws applicable to Microsoft as a service provider. Clause (ii) will not apply to (A) any laws or regulations applicable to Customer or Customer’s industry that are not also generally applicable to information technology security providers, and (B) any violations of laws or regulations related to a claim covered under clause (i)</w:t>
      </w:r>
      <w:r w:rsidRPr="00DE6F09">
        <w:t>.</w:t>
      </w:r>
      <w:r>
        <w:t xml:space="preserve">  </w:t>
      </w:r>
      <w:r w:rsidRPr="00DE6F09">
        <w:t>Microsoft</w:t>
      </w:r>
      <w:r>
        <w:t xml:space="preserve"> </w:t>
      </w:r>
      <w:r w:rsidRPr="00DE6F09">
        <w:t>will</w:t>
      </w:r>
      <w:r>
        <w:t xml:space="preserve"> </w:t>
      </w:r>
      <w:r w:rsidRPr="00DE6F09">
        <w:t>also</w:t>
      </w:r>
      <w:r>
        <w:t xml:space="preserve"> </w:t>
      </w:r>
      <w:r w:rsidRPr="00DE6F09">
        <w:t>pay</w:t>
      </w:r>
      <w:r>
        <w:t xml:space="preserve"> </w:t>
      </w:r>
      <w:r w:rsidRPr="00DE6F09">
        <w:t>the</w:t>
      </w:r>
      <w:r>
        <w:t xml:space="preserve"> </w:t>
      </w:r>
      <w:r w:rsidRPr="00DE6F09">
        <w:t>amount</w:t>
      </w:r>
      <w:r>
        <w:t xml:space="preserve"> </w:t>
      </w:r>
      <w:r w:rsidRPr="00DE6F09">
        <w:t>of</w:t>
      </w:r>
      <w:r>
        <w:t xml:space="preserve"> </w:t>
      </w:r>
      <w:r w:rsidRPr="00DE6F09">
        <w:t>any</w:t>
      </w:r>
      <w:r>
        <w:t xml:space="preserve"> </w:t>
      </w:r>
      <w:r w:rsidRPr="00DE6F09">
        <w:t>resulting</w:t>
      </w:r>
      <w:r>
        <w:t xml:space="preserve"> </w:t>
      </w:r>
      <w:r w:rsidRPr="00DE6F09">
        <w:t>adverse</w:t>
      </w:r>
      <w:r>
        <w:t xml:space="preserve"> </w:t>
      </w:r>
      <w:r w:rsidRPr="00DE6F09">
        <w:t>final</w:t>
      </w:r>
      <w:r>
        <w:t xml:space="preserve"> </w:t>
      </w:r>
      <w:r w:rsidRPr="008702FD">
        <w:t>judgment</w:t>
      </w:r>
      <w:r>
        <w:t xml:space="preserve"> </w:t>
      </w:r>
      <w:r w:rsidRPr="008702FD">
        <w:t>(or</w:t>
      </w:r>
      <w:r>
        <w:t xml:space="preserve"> </w:t>
      </w:r>
      <w:r w:rsidRPr="008702FD">
        <w:t>settlement</w:t>
      </w:r>
      <w:r>
        <w:t xml:space="preserve"> </w:t>
      </w:r>
      <w:r w:rsidRPr="008702FD">
        <w:t>to</w:t>
      </w:r>
      <w:r>
        <w:t xml:space="preserve"> </w:t>
      </w:r>
      <w:r w:rsidRPr="008702FD">
        <w:t>which</w:t>
      </w:r>
      <w:r>
        <w:t xml:space="preserve"> </w:t>
      </w:r>
      <w:r w:rsidRPr="008702FD">
        <w:t>Microsoft</w:t>
      </w:r>
      <w:r>
        <w:t xml:space="preserve"> </w:t>
      </w:r>
      <w:r w:rsidRPr="008702FD">
        <w:t>consents).</w:t>
      </w:r>
      <w:r>
        <w:t xml:space="preserve">  </w:t>
      </w:r>
      <w:r w:rsidRPr="008702FD">
        <w:t>This</w:t>
      </w:r>
      <w:r>
        <w:t xml:space="preserve"> </w:t>
      </w:r>
      <w:r w:rsidRPr="008702FD">
        <w:t>section</w:t>
      </w:r>
      <w:r>
        <w:t xml:space="preserve"> </w:t>
      </w:r>
      <w:r w:rsidRPr="008702FD">
        <w:t>provides</w:t>
      </w:r>
      <w:r>
        <w:t xml:space="preserve"> </w:t>
      </w:r>
      <w:r w:rsidR="004878C8">
        <w:t>Registered</w:t>
      </w:r>
      <w:r w:rsidR="004878C8" w:rsidRPr="008702FD" w:rsidDel="004878C8">
        <w:t xml:space="preserve"> </w:t>
      </w:r>
      <w:r>
        <w:t xml:space="preserve"> </w:t>
      </w:r>
      <w:r w:rsidRPr="008702FD">
        <w:t>Affiliate’s</w:t>
      </w:r>
      <w:r>
        <w:t xml:space="preserve"> </w:t>
      </w:r>
      <w:r w:rsidRPr="008702FD">
        <w:t>exclusive</w:t>
      </w:r>
      <w:r>
        <w:t xml:space="preserve"> </w:t>
      </w:r>
      <w:r w:rsidRPr="008702FD">
        <w:t>remedy</w:t>
      </w:r>
      <w:r>
        <w:t xml:space="preserve"> </w:t>
      </w:r>
      <w:r w:rsidRPr="008702FD">
        <w:t>for</w:t>
      </w:r>
      <w:r>
        <w:t xml:space="preserve"> </w:t>
      </w:r>
      <w:r w:rsidRPr="008702FD">
        <w:t>these</w:t>
      </w:r>
      <w:r>
        <w:t xml:space="preserve"> </w:t>
      </w:r>
      <w:r w:rsidRPr="008702FD">
        <w:t>claims.</w:t>
      </w:r>
    </w:p>
    <w:p w14:paraId="2FA64E63" w14:textId="77777777" w:rsidR="005F5E94" w:rsidRPr="008702FD" w:rsidRDefault="005F5E94" w:rsidP="005F5E94">
      <w:pPr>
        <w:pStyle w:val="ListParagraph"/>
        <w:numPr>
          <w:ilvl w:val="0"/>
          <w:numId w:val="26"/>
        </w:numPr>
        <w:autoSpaceDE/>
        <w:autoSpaceDN/>
        <w:adjustRightInd/>
        <w:spacing w:before="120"/>
        <w:ind w:left="1080"/>
        <w:contextualSpacing w:val="0"/>
        <w:jc w:val="both"/>
      </w:pPr>
      <w:r w:rsidRPr="008702FD">
        <w:rPr>
          <w:b/>
          <w:bCs/>
        </w:rPr>
        <w:t>Limitations</w:t>
      </w:r>
      <w:r>
        <w:rPr>
          <w:b/>
          <w:bCs/>
        </w:rPr>
        <w:t xml:space="preserve"> </w:t>
      </w:r>
      <w:r w:rsidRPr="008702FD">
        <w:rPr>
          <w:b/>
          <w:bCs/>
        </w:rPr>
        <w:t>on</w:t>
      </w:r>
      <w:r>
        <w:rPr>
          <w:b/>
          <w:bCs/>
        </w:rPr>
        <w:t xml:space="preserve"> </w:t>
      </w:r>
      <w:r w:rsidRPr="008702FD">
        <w:rPr>
          <w:b/>
          <w:bCs/>
        </w:rPr>
        <w:t>defense</w:t>
      </w:r>
      <w:r>
        <w:rPr>
          <w:b/>
          <w:bCs/>
        </w:rPr>
        <w:t xml:space="preserve"> </w:t>
      </w:r>
      <w:r w:rsidRPr="008702FD">
        <w:rPr>
          <w:b/>
          <w:bCs/>
        </w:rPr>
        <w:t>obligation.</w:t>
      </w:r>
      <w:r>
        <w:t xml:space="preserve">  </w:t>
      </w:r>
      <w:r w:rsidRPr="008702FD">
        <w:t>Microsoft’s</w:t>
      </w:r>
      <w:r>
        <w:t xml:space="preserve"> </w:t>
      </w:r>
      <w:r w:rsidRPr="008702FD">
        <w:t>obligations</w:t>
      </w:r>
      <w:r>
        <w:t xml:space="preserve"> </w:t>
      </w:r>
      <w:r w:rsidRPr="008702FD">
        <w:t>will</w:t>
      </w:r>
      <w:r>
        <w:t xml:space="preserve"> </w:t>
      </w:r>
      <w:r w:rsidRPr="008702FD">
        <w:t>not</w:t>
      </w:r>
      <w:r>
        <w:t xml:space="preserve"> </w:t>
      </w:r>
      <w:r w:rsidRPr="008702FD">
        <w:t>apply</w:t>
      </w:r>
      <w:r>
        <w:t xml:space="preserve"> </w:t>
      </w:r>
      <w:r w:rsidRPr="008702FD">
        <w:t>to</w:t>
      </w:r>
      <w:r>
        <w:t xml:space="preserve"> </w:t>
      </w:r>
      <w:r w:rsidRPr="008702FD">
        <w:t>the</w:t>
      </w:r>
      <w:r>
        <w:t xml:space="preserve"> </w:t>
      </w:r>
      <w:r w:rsidRPr="008702FD">
        <w:t>extent</w:t>
      </w:r>
      <w:r>
        <w:t xml:space="preserve"> </w:t>
      </w:r>
      <w:r w:rsidRPr="008702FD">
        <w:t>that</w:t>
      </w:r>
      <w:r>
        <w:t xml:space="preserve"> </w:t>
      </w:r>
      <w:r w:rsidRPr="008702FD">
        <w:t>the</w:t>
      </w:r>
      <w:r>
        <w:t xml:space="preserve"> </w:t>
      </w:r>
      <w:r w:rsidRPr="008702FD">
        <w:t>claim</w:t>
      </w:r>
      <w:r>
        <w:t xml:space="preserve"> </w:t>
      </w:r>
      <w:r w:rsidRPr="008702FD">
        <w:t>or</w:t>
      </w:r>
      <w:r>
        <w:t xml:space="preserve"> </w:t>
      </w:r>
      <w:r w:rsidRPr="008702FD">
        <w:t>award</w:t>
      </w:r>
      <w:r>
        <w:t xml:space="preserve"> </w:t>
      </w:r>
      <w:r w:rsidRPr="008702FD">
        <w:t>is</w:t>
      </w:r>
      <w:r>
        <w:t xml:space="preserve"> </w:t>
      </w:r>
      <w:r w:rsidRPr="008702FD">
        <w:t>based</w:t>
      </w:r>
      <w:r>
        <w:t xml:space="preserve"> </w:t>
      </w:r>
      <w:r w:rsidRPr="008702FD">
        <w:t>on:</w:t>
      </w:r>
    </w:p>
    <w:p w14:paraId="2FA64E64" w14:textId="01E18249" w:rsidR="005F5E94" w:rsidRPr="004D5ADB" w:rsidRDefault="005F5E94" w:rsidP="005F5E94">
      <w:pPr>
        <w:pStyle w:val="ListParagraph"/>
        <w:numPr>
          <w:ilvl w:val="0"/>
          <w:numId w:val="25"/>
        </w:numPr>
        <w:autoSpaceDE/>
        <w:autoSpaceDN/>
        <w:adjustRightInd/>
        <w:spacing w:before="120"/>
        <w:ind w:left="1440"/>
        <w:contextualSpacing w:val="0"/>
        <w:jc w:val="both"/>
      </w:pPr>
      <w:r w:rsidRPr="004D5ADB">
        <w:t>Customer</w:t>
      </w:r>
      <w:r>
        <w:t xml:space="preserve"> </w:t>
      </w:r>
      <w:r w:rsidRPr="004D5ADB">
        <w:t>Data,</w:t>
      </w:r>
      <w:r>
        <w:t xml:space="preserve"> </w:t>
      </w:r>
      <w:r w:rsidRPr="004D5ADB">
        <w:t>non-Microsoft</w:t>
      </w:r>
      <w:r>
        <w:t xml:space="preserve"> </w:t>
      </w:r>
      <w:r w:rsidRPr="008702FD">
        <w:t>software,</w:t>
      </w:r>
      <w:r>
        <w:t xml:space="preserve"> </w:t>
      </w:r>
      <w:r w:rsidRPr="008702FD">
        <w:t>modifications</w:t>
      </w:r>
      <w:r>
        <w:t xml:space="preserve"> </w:t>
      </w:r>
      <w:r w:rsidR="004878C8">
        <w:t>Registered</w:t>
      </w:r>
      <w:r>
        <w:t xml:space="preserve"> </w:t>
      </w:r>
      <w:r w:rsidRPr="004D5ADB">
        <w:t>Affiliate</w:t>
      </w:r>
      <w:r>
        <w:t xml:space="preserve"> </w:t>
      </w:r>
      <w:r w:rsidRPr="004D5ADB">
        <w:t>makes</w:t>
      </w:r>
      <w:r>
        <w:t xml:space="preserve"> </w:t>
      </w:r>
      <w:r w:rsidRPr="004D5ADB">
        <w:t>to,</w:t>
      </w:r>
      <w:r>
        <w:t xml:space="preserve"> </w:t>
      </w:r>
      <w:r w:rsidRPr="004D5ADB">
        <w:t>or</w:t>
      </w:r>
      <w:r>
        <w:t xml:space="preserve"> </w:t>
      </w:r>
      <w:r w:rsidRPr="004D5ADB">
        <w:t>any</w:t>
      </w:r>
      <w:r>
        <w:t xml:space="preserve"> </w:t>
      </w:r>
      <w:r w:rsidRPr="008702FD">
        <w:t>specifications</w:t>
      </w:r>
      <w:r>
        <w:t xml:space="preserve"> </w:t>
      </w:r>
      <w:r w:rsidRPr="004D5ADB">
        <w:t>or</w:t>
      </w:r>
      <w:r>
        <w:t xml:space="preserve"> </w:t>
      </w:r>
      <w:r w:rsidRPr="004D5ADB">
        <w:t>materials</w:t>
      </w:r>
      <w:r>
        <w:t xml:space="preserve"> </w:t>
      </w:r>
      <w:r w:rsidR="004878C8">
        <w:t>Registered</w:t>
      </w:r>
      <w:r>
        <w:t xml:space="preserve"> </w:t>
      </w:r>
      <w:r w:rsidRPr="004D5ADB">
        <w:t>Affiliate</w:t>
      </w:r>
      <w:r>
        <w:t xml:space="preserve"> </w:t>
      </w:r>
      <w:r w:rsidRPr="004D5ADB">
        <w:t>provides</w:t>
      </w:r>
      <w:r>
        <w:t xml:space="preserve"> </w:t>
      </w:r>
      <w:r w:rsidRPr="004D5ADB">
        <w:t>or</w:t>
      </w:r>
      <w:r>
        <w:t xml:space="preserve"> </w:t>
      </w:r>
      <w:r w:rsidRPr="004D5ADB">
        <w:t>makes</w:t>
      </w:r>
      <w:r>
        <w:t xml:space="preserve"> </w:t>
      </w:r>
      <w:r w:rsidRPr="004D5ADB">
        <w:t>available</w:t>
      </w:r>
      <w:r>
        <w:t xml:space="preserve"> </w:t>
      </w:r>
      <w:r w:rsidRPr="004D5ADB">
        <w:t>for,</w:t>
      </w:r>
      <w:r>
        <w:t xml:space="preserve"> </w:t>
      </w:r>
      <w:r w:rsidRPr="004D5ADB">
        <w:t>a</w:t>
      </w:r>
      <w:r>
        <w:t xml:space="preserve"> </w:t>
      </w:r>
      <w:r w:rsidRPr="004D5ADB">
        <w:t>Product</w:t>
      </w:r>
      <w:r>
        <w:t xml:space="preserve"> </w:t>
      </w:r>
      <w:r w:rsidRPr="004D5ADB">
        <w:t>or</w:t>
      </w:r>
      <w:r>
        <w:t xml:space="preserve"> </w:t>
      </w:r>
      <w:r w:rsidRPr="004D5ADB">
        <w:t>Fix.</w:t>
      </w:r>
      <w:r>
        <w:t xml:space="preserve"> </w:t>
      </w:r>
      <w:r w:rsidRPr="004D5ADB">
        <w:t>;</w:t>
      </w:r>
    </w:p>
    <w:p w14:paraId="2FA64E65" w14:textId="434FEB55" w:rsidR="005F5E94" w:rsidRPr="004D5ADB" w:rsidRDefault="004878C8" w:rsidP="005F5E94">
      <w:pPr>
        <w:pStyle w:val="ListParagraph"/>
        <w:numPr>
          <w:ilvl w:val="0"/>
          <w:numId w:val="25"/>
        </w:numPr>
        <w:autoSpaceDE/>
        <w:autoSpaceDN/>
        <w:adjustRightInd/>
        <w:spacing w:before="120"/>
        <w:ind w:left="1440"/>
        <w:contextualSpacing w:val="0"/>
        <w:jc w:val="both"/>
      </w:pPr>
      <w:r>
        <w:t>Registered</w:t>
      </w:r>
      <w:r w:rsidR="005F5E94">
        <w:t xml:space="preserve"> </w:t>
      </w:r>
      <w:r w:rsidR="005F5E94" w:rsidRPr="004D5ADB">
        <w:t>Affiliate’s</w:t>
      </w:r>
      <w:r w:rsidR="005F5E94">
        <w:t xml:space="preserve"> </w:t>
      </w:r>
      <w:r w:rsidR="005F5E94" w:rsidRPr="004D5ADB">
        <w:t>combination</w:t>
      </w:r>
      <w:r w:rsidR="005F5E94">
        <w:t xml:space="preserve"> </w:t>
      </w:r>
      <w:r w:rsidR="005F5E94" w:rsidRPr="004D5ADB">
        <w:t>of</w:t>
      </w:r>
      <w:r w:rsidR="005F5E94">
        <w:t xml:space="preserve"> </w:t>
      </w:r>
      <w:r w:rsidR="005F5E94" w:rsidRPr="004D5ADB">
        <w:t>the</w:t>
      </w:r>
      <w:r w:rsidR="005F5E94">
        <w:t xml:space="preserve"> </w:t>
      </w:r>
      <w:r w:rsidR="005F5E94" w:rsidRPr="004D5ADB">
        <w:t>Product</w:t>
      </w:r>
      <w:r w:rsidR="005F5E94">
        <w:t xml:space="preserve"> </w:t>
      </w:r>
      <w:r w:rsidR="005F5E94" w:rsidRPr="004D5ADB">
        <w:t>or</w:t>
      </w:r>
      <w:r w:rsidR="005F5E94">
        <w:t xml:space="preserve"> </w:t>
      </w:r>
      <w:r w:rsidR="005F5E94" w:rsidRPr="004D5ADB">
        <w:t>Fix</w:t>
      </w:r>
      <w:r w:rsidR="005F5E94">
        <w:t xml:space="preserve"> </w:t>
      </w:r>
      <w:r w:rsidR="005F5E94" w:rsidRPr="004D5ADB">
        <w:t>with</w:t>
      </w:r>
      <w:r w:rsidR="005F5E94">
        <w:t xml:space="preserve"> </w:t>
      </w:r>
      <w:r w:rsidR="005F5E94" w:rsidRPr="004D5ADB">
        <w:t>a</w:t>
      </w:r>
      <w:r w:rsidR="005F5E94">
        <w:t xml:space="preserve"> </w:t>
      </w:r>
      <w:r w:rsidR="005F5E94" w:rsidRPr="004D5ADB">
        <w:t>non-Microsoft</w:t>
      </w:r>
      <w:r w:rsidR="005F5E94">
        <w:t xml:space="preserve"> </w:t>
      </w:r>
      <w:r w:rsidR="005F5E94" w:rsidRPr="008702FD">
        <w:t>product,</w:t>
      </w:r>
      <w:r w:rsidR="005F5E94">
        <w:t xml:space="preserve"> </w:t>
      </w:r>
      <w:r w:rsidR="005F5E94" w:rsidRPr="008702FD">
        <w:t>data</w:t>
      </w:r>
      <w:r w:rsidR="005F5E94">
        <w:t xml:space="preserve"> </w:t>
      </w:r>
      <w:r w:rsidR="005F5E94" w:rsidRPr="004D5ADB">
        <w:t>or</w:t>
      </w:r>
      <w:r w:rsidR="005F5E94">
        <w:t xml:space="preserve"> </w:t>
      </w:r>
      <w:r w:rsidR="005F5E94" w:rsidRPr="004D5ADB">
        <w:t>business</w:t>
      </w:r>
      <w:r w:rsidR="005F5E94">
        <w:t xml:space="preserve"> </w:t>
      </w:r>
      <w:r w:rsidR="005F5E94" w:rsidRPr="004D5ADB">
        <w:t>process;</w:t>
      </w:r>
      <w:r w:rsidR="005F5E94">
        <w:t xml:space="preserve"> </w:t>
      </w:r>
      <w:r w:rsidR="005F5E94" w:rsidRPr="004D5ADB">
        <w:t>or</w:t>
      </w:r>
      <w:r w:rsidR="005F5E94">
        <w:t xml:space="preserve"> </w:t>
      </w:r>
      <w:r w:rsidR="005F5E94" w:rsidRPr="004D5ADB">
        <w:t>damages</w:t>
      </w:r>
      <w:r w:rsidR="005F5E94">
        <w:t xml:space="preserve"> </w:t>
      </w:r>
      <w:r w:rsidR="005F5E94" w:rsidRPr="004D5ADB">
        <w:t>based</w:t>
      </w:r>
      <w:r w:rsidR="005F5E94">
        <w:t xml:space="preserve"> </w:t>
      </w:r>
      <w:r w:rsidR="005F5E94" w:rsidRPr="004D5ADB">
        <w:t>on</w:t>
      </w:r>
      <w:r w:rsidR="005F5E94">
        <w:t xml:space="preserve"> </w:t>
      </w:r>
      <w:r w:rsidR="005F5E94" w:rsidRPr="004D5ADB">
        <w:t>the</w:t>
      </w:r>
      <w:r w:rsidR="005F5E94">
        <w:t xml:space="preserve"> </w:t>
      </w:r>
      <w:r w:rsidR="005F5E94" w:rsidRPr="004D5ADB">
        <w:t>use</w:t>
      </w:r>
      <w:r w:rsidR="005F5E94">
        <w:t xml:space="preserve"> </w:t>
      </w:r>
      <w:r w:rsidR="005F5E94" w:rsidRPr="004D5ADB">
        <w:t>of</w:t>
      </w:r>
      <w:r w:rsidR="005F5E94">
        <w:t xml:space="preserve"> </w:t>
      </w:r>
      <w:r w:rsidR="005F5E94" w:rsidRPr="004D5ADB">
        <w:t>a</w:t>
      </w:r>
      <w:r w:rsidR="005F5E94">
        <w:t xml:space="preserve"> </w:t>
      </w:r>
      <w:r w:rsidR="005F5E94" w:rsidRPr="004D5ADB">
        <w:t>non-Microsoft</w:t>
      </w:r>
      <w:r w:rsidR="005F5E94">
        <w:t xml:space="preserve"> </w:t>
      </w:r>
      <w:r w:rsidR="005F5E94" w:rsidRPr="004D5ADB">
        <w:t>product,</w:t>
      </w:r>
      <w:r w:rsidR="005F5E94">
        <w:t xml:space="preserve"> </w:t>
      </w:r>
      <w:r w:rsidR="005F5E94" w:rsidRPr="004D5ADB">
        <w:t>data</w:t>
      </w:r>
      <w:r w:rsidR="005F5E94">
        <w:t xml:space="preserve"> </w:t>
      </w:r>
      <w:r w:rsidR="005F5E94" w:rsidRPr="004D5ADB">
        <w:t>or</w:t>
      </w:r>
      <w:r w:rsidR="005F5E94">
        <w:t xml:space="preserve"> </w:t>
      </w:r>
      <w:r w:rsidR="005F5E94" w:rsidRPr="004D5ADB">
        <w:t>business</w:t>
      </w:r>
      <w:r w:rsidR="005F5E94">
        <w:t xml:space="preserve"> </w:t>
      </w:r>
      <w:r w:rsidR="005F5E94" w:rsidRPr="004D5ADB">
        <w:t>process;</w:t>
      </w:r>
      <w:r w:rsidR="005F5E94">
        <w:t xml:space="preserve"> </w:t>
      </w:r>
      <w:r w:rsidR="005F5E94" w:rsidRPr="004D5ADB">
        <w:t>;</w:t>
      </w:r>
      <w:r w:rsidR="005F5E94">
        <w:t xml:space="preserve"> </w:t>
      </w:r>
    </w:p>
    <w:p w14:paraId="2FA64E66" w14:textId="6FA5D4A1" w:rsidR="005F5E94" w:rsidRPr="004D5ADB" w:rsidRDefault="004878C8" w:rsidP="005F5E94">
      <w:pPr>
        <w:pStyle w:val="ListParagraph"/>
        <w:numPr>
          <w:ilvl w:val="0"/>
          <w:numId w:val="25"/>
        </w:numPr>
        <w:autoSpaceDE/>
        <w:autoSpaceDN/>
        <w:adjustRightInd/>
        <w:spacing w:before="120"/>
        <w:ind w:left="1440"/>
        <w:contextualSpacing w:val="0"/>
        <w:jc w:val="both"/>
      </w:pPr>
      <w:r>
        <w:t>Registered</w:t>
      </w:r>
      <w:r w:rsidR="005F5E94">
        <w:t xml:space="preserve"> </w:t>
      </w:r>
      <w:r w:rsidR="005F5E94" w:rsidRPr="004D5ADB">
        <w:t>Affiliate’s</w:t>
      </w:r>
      <w:r w:rsidR="005F5E94">
        <w:t xml:space="preserve"> </w:t>
      </w:r>
      <w:r w:rsidR="005F5E94" w:rsidRPr="004D5ADB">
        <w:t>use</w:t>
      </w:r>
      <w:r w:rsidR="005F5E94">
        <w:t xml:space="preserve">  </w:t>
      </w:r>
      <w:r w:rsidR="005F5E94" w:rsidRPr="004D5ADB">
        <w:t>of</w:t>
      </w:r>
      <w:r w:rsidR="005F5E94">
        <w:t xml:space="preserve"> </w:t>
      </w:r>
      <w:r w:rsidR="005F5E94" w:rsidRPr="004D5ADB">
        <w:t>either</w:t>
      </w:r>
      <w:r w:rsidR="005F5E94">
        <w:t xml:space="preserve"> </w:t>
      </w:r>
      <w:r w:rsidR="005F5E94" w:rsidRPr="004D5ADB">
        <w:t>Microsoft</w:t>
      </w:r>
      <w:r w:rsidR="005F5E94">
        <w:t xml:space="preserve"> </w:t>
      </w:r>
      <w:r w:rsidR="005F5E94" w:rsidRPr="004D5ADB">
        <w:t>Trademarks</w:t>
      </w:r>
      <w:r w:rsidR="005F5E94">
        <w:t xml:space="preserve"> </w:t>
      </w:r>
      <w:r w:rsidR="005F5E94" w:rsidRPr="004D5ADB">
        <w:t>or</w:t>
      </w:r>
      <w:r w:rsidR="005F5E94">
        <w:t xml:space="preserve"> </w:t>
      </w:r>
      <w:r w:rsidR="005F5E94" w:rsidRPr="004D5ADB">
        <w:t>the</w:t>
      </w:r>
      <w:r w:rsidR="005F5E94">
        <w:t xml:space="preserve"> </w:t>
      </w:r>
      <w:r w:rsidR="005F5E94" w:rsidRPr="004D5ADB">
        <w:t>use</w:t>
      </w:r>
      <w:r w:rsidR="005F5E94">
        <w:t xml:space="preserve"> </w:t>
      </w:r>
      <w:r w:rsidR="005F5E94" w:rsidRPr="004D5ADB">
        <w:t>or</w:t>
      </w:r>
      <w:r w:rsidR="005F5E94">
        <w:t xml:space="preserve"> </w:t>
      </w:r>
      <w:r w:rsidR="005F5E94" w:rsidRPr="004D5ADB">
        <w:t>redistribution</w:t>
      </w:r>
      <w:r w:rsidR="005F5E94">
        <w:t xml:space="preserve"> </w:t>
      </w:r>
      <w:r w:rsidR="005F5E94" w:rsidRPr="004D5ADB">
        <w:t>of</w:t>
      </w:r>
      <w:r w:rsidR="005F5E94">
        <w:t xml:space="preserve"> </w:t>
      </w:r>
      <w:r w:rsidR="005F5E94" w:rsidRPr="004D5ADB">
        <w:t>a</w:t>
      </w:r>
      <w:r w:rsidR="005F5E94">
        <w:t xml:space="preserve">  </w:t>
      </w:r>
      <w:r w:rsidR="005F5E94" w:rsidRPr="004D5ADB">
        <w:t>Product</w:t>
      </w:r>
      <w:r w:rsidR="005F5E94">
        <w:t xml:space="preserve"> </w:t>
      </w:r>
      <w:r w:rsidR="005F5E94" w:rsidRPr="004D5ADB">
        <w:t>or</w:t>
      </w:r>
      <w:r w:rsidR="005F5E94">
        <w:t xml:space="preserve"> </w:t>
      </w:r>
      <w:r w:rsidR="005F5E94" w:rsidRPr="004D5ADB">
        <w:t>Fix</w:t>
      </w:r>
      <w:r w:rsidR="005F5E94">
        <w:t xml:space="preserve"> </w:t>
      </w:r>
      <w:r w:rsidR="005F5E94" w:rsidRPr="004D5ADB">
        <w:t>in</w:t>
      </w:r>
      <w:r w:rsidR="005F5E94">
        <w:t xml:space="preserve"> </w:t>
      </w:r>
      <w:r w:rsidR="005F5E94" w:rsidRPr="004D5ADB">
        <w:t>violation</w:t>
      </w:r>
      <w:r w:rsidR="005F5E94">
        <w:t xml:space="preserve"> </w:t>
      </w:r>
      <w:r w:rsidR="005F5E94" w:rsidRPr="004D5ADB">
        <w:t>of</w:t>
      </w:r>
      <w:r w:rsidR="005F5E94">
        <w:t xml:space="preserve"> </w:t>
      </w:r>
      <w:r w:rsidR="005F5E94" w:rsidRPr="004D5ADB">
        <w:t>this</w:t>
      </w:r>
      <w:r w:rsidR="005F5E94">
        <w:t xml:space="preserve"> </w:t>
      </w:r>
      <w:r w:rsidR="00120074">
        <w:t>Agreement</w:t>
      </w:r>
      <w:r w:rsidR="005F5E94">
        <w:t xml:space="preserve"> </w:t>
      </w:r>
      <w:r w:rsidR="005F5E94" w:rsidRPr="004D5ADB">
        <w:t>or</w:t>
      </w:r>
      <w:r w:rsidR="005F5E94">
        <w:t xml:space="preserve"> </w:t>
      </w:r>
      <w:r w:rsidR="005F5E94" w:rsidRPr="004D5ADB">
        <w:t>any</w:t>
      </w:r>
      <w:r w:rsidR="005F5E94">
        <w:t xml:space="preserve"> </w:t>
      </w:r>
      <w:r w:rsidR="005F5E94" w:rsidRPr="004D5ADB">
        <w:t>agreement</w:t>
      </w:r>
      <w:r w:rsidR="005F5E94">
        <w:t xml:space="preserve"> </w:t>
      </w:r>
      <w:r w:rsidR="005F5E94" w:rsidRPr="004D5ADB">
        <w:t>incorporating</w:t>
      </w:r>
      <w:r w:rsidR="005F5E94">
        <w:t xml:space="preserve"> </w:t>
      </w:r>
      <w:r w:rsidR="005F5E94" w:rsidRPr="004D5ADB">
        <w:t>its</w:t>
      </w:r>
      <w:r w:rsidR="005F5E94">
        <w:t xml:space="preserve"> </w:t>
      </w:r>
      <w:r w:rsidR="005F5E94" w:rsidRPr="004D5ADB">
        <w:t>terms</w:t>
      </w:r>
      <w:r w:rsidR="005F5E94">
        <w:t xml:space="preserve"> </w:t>
      </w:r>
      <w:r w:rsidR="005F5E94" w:rsidRPr="004D5ADB">
        <w:t>or;</w:t>
      </w:r>
      <w:r w:rsidR="005F5E94">
        <w:t xml:space="preserve"> </w:t>
      </w:r>
    </w:p>
    <w:p w14:paraId="2FA64E67" w14:textId="1FD42554" w:rsidR="005F5E94" w:rsidRPr="008702FD" w:rsidRDefault="004878C8" w:rsidP="005F5E94">
      <w:pPr>
        <w:pStyle w:val="ListParagraph"/>
        <w:numPr>
          <w:ilvl w:val="0"/>
          <w:numId w:val="25"/>
        </w:numPr>
        <w:autoSpaceDE/>
        <w:autoSpaceDN/>
        <w:adjustRightInd/>
        <w:spacing w:before="120"/>
        <w:ind w:left="1440"/>
        <w:contextualSpacing w:val="0"/>
        <w:jc w:val="both"/>
      </w:pPr>
      <w:r>
        <w:t>Registered</w:t>
      </w:r>
      <w:r w:rsidR="005F5E94">
        <w:t xml:space="preserve"> </w:t>
      </w:r>
      <w:r w:rsidR="005F5E94" w:rsidRPr="004D5ADB">
        <w:t>Affiliate’s</w:t>
      </w:r>
      <w:r w:rsidR="005F5E94">
        <w:t xml:space="preserve"> </w:t>
      </w:r>
      <w:r w:rsidR="005F5E94" w:rsidRPr="004D5ADB">
        <w:t>use</w:t>
      </w:r>
      <w:r w:rsidR="005F5E94">
        <w:t xml:space="preserve"> </w:t>
      </w:r>
      <w:r w:rsidR="005F5E94" w:rsidRPr="004D5ADB">
        <w:t>of</w:t>
      </w:r>
      <w:r w:rsidR="005F5E94">
        <w:t xml:space="preserve"> </w:t>
      </w:r>
      <w:r w:rsidR="005F5E94" w:rsidRPr="004D5ADB">
        <w:t>a</w:t>
      </w:r>
      <w:r w:rsidR="005F5E94">
        <w:t xml:space="preserve"> </w:t>
      </w:r>
      <w:r w:rsidR="005F5E94" w:rsidRPr="004D5ADB">
        <w:t>Product</w:t>
      </w:r>
      <w:r w:rsidR="005F5E94">
        <w:t xml:space="preserve"> </w:t>
      </w:r>
      <w:r w:rsidR="005F5E94" w:rsidRPr="004D5ADB">
        <w:t>or</w:t>
      </w:r>
      <w:r w:rsidR="005F5E94">
        <w:t xml:space="preserve"> </w:t>
      </w:r>
      <w:r w:rsidR="005F5E94" w:rsidRPr="004D5ADB">
        <w:t>Fix</w:t>
      </w:r>
      <w:r w:rsidR="005F5E94">
        <w:t xml:space="preserve"> </w:t>
      </w:r>
      <w:r w:rsidR="005F5E94" w:rsidRPr="004D5ADB">
        <w:t>after</w:t>
      </w:r>
      <w:r w:rsidR="005F5E94">
        <w:t xml:space="preserve"> </w:t>
      </w:r>
      <w:r w:rsidR="005F5E94" w:rsidRPr="004D5ADB">
        <w:t>Microsoft</w:t>
      </w:r>
      <w:r w:rsidR="005F5E94">
        <w:t xml:space="preserve"> </w:t>
      </w:r>
      <w:r w:rsidR="005F5E94" w:rsidRPr="004D5ADB">
        <w:t>identifies</w:t>
      </w:r>
      <w:r w:rsidR="005F5E94">
        <w:t xml:space="preserve"> </w:t>
      </w:r>
      <w:r w:rsidR="00056D74">
        <w:t xml:space="preserve">Registered </w:t>
      </w:r>
      <w:r w:rsidR="005F5E94" w:rsidRPr="004D5ADB">
        <w:t>Affiliate</w:t>
      </w:r>
      <w:r w:rsidR="005F5E94">
        <w:t xml:space="preserve"> </w:t>
      </w:r>
      <w:r w:rsidR="005F5E94" w:rsidRPr="004D5ADB">
        <w:t>to</w:t>
      </w:r>
      <w:r w:rsidR="005F5E94">
        <w:t xml:space="preserve"> </w:t>
      </w:r>
      <w:r w:rsidR="005F5E94" w:rsidRPr="004D5ADB">
        <w:t>discontinue</w:t>
      </w:r>
      <w:r w:rsidR="005F5E94">
        <w:t xml:space="preserve"> </w:t>
      </w:r>
      <w:r w:rsidR="005F5E94" w:rsidRPr="004D5ADB">
        <w:t>that</w:t>
      </w:r>
      <w:r w:rsidR="005F5E94">
        <w:t xml:space="preserve"> </w:t>
      </w:r>
      <w:r w:rsidR="005F5E94" w:rsidRPr="004D5ADB">
        <w:t>use</w:t>
      </w:r>
      <w:r w:rsidR="005F5E94">
        <w:t xml:space="preserve"> </w:t>
      </w:r>
      <w:r w:rsidR="005F5E94" w:rsidRPr="004D5ADB">
        <w:t>due</w:t>
      </w:r>
      <w:r w:rsidR="005F5E94">
        <w:t xml:space="preserve"> </w:t>
      </w:r>
      <w:r w:rsidR="005F5E94" w:rsidRPr="004D5ADB">
        <w:t>to</w:t>
      </w:r>
      <w:r w:rsidR="005F5E94">
        <w:t xml:space="preserve"> </w:t>
      </w:r>
      <w:r w:rsidR="005F5E94" w:rsidRPr="004D5ADB">
        <w:t>a</w:t>
      </w:r>
      <w:r w:rsidR="005F5E94">
        <w:t xml:space="preserve"> </w:t>
      </w:r>
      <w:r w:rsidR="005F5E94" w:rsidRPr="004D5ADB">
        <w:t>third</w:t>
      </w:r>
      <w:r w:rsidR="005F5E94">
        <w:t xml:space="preserve"> </w:t>
      </w:r>
      <w:r w:rsidR="005F5E94" w:rsidRPr="004D5ADB">
        <w:t>party</w:t>
      </w:r>
      <w:r w:rsidR="005F5E94">
        <w:t xml:space="preserve"> </w:t>
      </w:r>
      <w:r w:rsidR="005F5E94" w:rsidRPr="004D5ADB">
        <w:t>claim.</w:t>
      </w:r>
      <w:r w:rsidR="005F5E94">
        <w:t xml:space="preserve"> </w:t>
      </w:r>
    </w:p>
    <w:p w14:paraId="2FA64E68" w14:textId="6F958BDA" w:rsidR="005F5E94" w:rsidRPr="008702FD" w:rsidRDefault="005F5E94" w:rsidP="005F5E94">
      <w:pPr>
        <w:spacing w:before="120"/>
        <w:ind w:left="1440"/>
        <w:jc w:val="both"/>
      </w:pPr>
      <w:r w:rsidRPr="008702FD">
        <w:t>To</w:t>
      </w:r>
      <w:r>
        <w:t xml:space="preserve"> </w:t>
      </w:r>
      <w:r w:rsidRPr="008702FD">
        <w:t>the</w:t>
      </w:r>
      <w:r>
        <w:t xml:space="preserve"> </w:t>
      </w:r>
      <w:r w:rsidRPr="008702FD">
        <w:t>extent</w:t>
      </w:r>
      <w:r>
        <w:t xml:space="preserve"> </w:t>
      </w:r>
      <w:r w:rsidRPr="008702FD">
        <w:t>permitted</w:t>
      </w:r>
      <w:r>
        <w:t xml:space="preserve"> </w:t>
      </w:r>
      <w:r w:rsidRPr="008702FD">
        <w:t>by</w:t>
      </w:r>
      <w:r>
        <w:t xml:space="preserve"> </w:t>
      </w:r>
      <w:r w:rsidRPr="008702FD">
        <w:t>applicable</w:t>
      </w:r>
      <w:r>
        <w:t xml:space="preserve"> </w:t>
      </w:r>
      <w:r w:rsidRPr="008702FD">
        <w:t>law,</w:t>
      </w:r>
      <w:r>
        <w:t xml:space="preserve"> </w:t>
      </w:r>
      <w:r w:rsidR="00056D74">
        <w:t xml:space="preserve">Registered </w:t>
      </w:r>
      <w:r w:rsidRPr="008702FD">
        <w:t>Affiliate</w:t>
      </w:r>
      <w:r>
        <w:t xml:space="preserve"> </w:t>
      </w:r>
      <w:r w:rsidRPr="008702FD">
        <w:t>will</w:t>
      </w:r>
      <w:r>
        <w:t xml:space="preserve"> </w:t>
      </w:r>
      <w:r w:rsidRPr="008702FD">
        <w:t>be</w:t>
      </w:r>
      <w:r>
        <w:t xml:space="preserve"> </w:t>
      </w:r>
      <w:r w:rsidRPr="008702FD">
        <w:t>responsible</w:t>
      </w:r>
      <w:r>
        <w:t xml:space="preserve"> </w:t>
      </w:r>
      <w:r w:rsidRPr="008702FD">
        <w:t>Microsoft</w:t>
      </w:r>
      <w:r>
        <w:t xml:space="preserve"> </w:t>
      </w:r>
      <w:r w:rsidRPr="008702FD">
        <w:t>for</w:t>
      </w:r>
      <w:r>
        <w:t xml:space="preserve"> </w:t>
      </w:r>
      <w:r w:rsidRPr="008702FD">
        <w:t>any</w:t>
      </w:r>
      <w:r>
        <w:t xml:space="preserve"> </w:t>
      </w:r>
      <w:r w:rsidRPr="008702FD">
        <w:t>costs</w:t>
      </w:r>
      <w:r>
        <w:t xml:space="preserve"> </w:t>
      </w:r>
      <w:r w:rsidRPr="008702FD">
        <w:t>or</w:t>
      </w:r>
      <w:r>
        <w:t xml:space="preserve"> </w:t>
      </w:r>
      <w:r w:rsidRPr="008702FD">
        <w:t>damages</w:t>
      </w:r>
      <w:r>
        <w:t xml:space="preserve"> </w:t>
      </w:r>
      <w:r w:rsidRPr="008702FD">
        <w:t>that</w:t>
      </w:r>
      <w:r>
        <w:t xml:space="preserve"> </w:t>
      </w:r>
      <w:r w:rsidRPr="008702FD">
        <w:t>result</w:t>
      </w:r>
      <w:r>
        <w:t xml:space="preserve"> </w:t>
      </w:r>
      <w:r w:rsidRPr="008702FD">
        <w:t>from</w:t>
      </w:r>
      <w:r>
        <w:t xml:space="preserve"> </w:t>
      </w:r>
      <w:r w:rsidRPr="008702FD">
        <w:t>any</w:t>
      </w:r>
      <w:r>
        <w:t xml:space="preserve"> </w:t>
      </w:r>
      <w:r w:rsidRPr="008702FD">
        <w:t>of</w:t>
      </w:r>
      <w:r>
        <w:t xml:space="preserve"> </w:t>
      </w:r>
      <w:r w:rsidRPr="008702FD">
        <w:t>the</w:t>
      </w:r>
      <w:r>
        <w:t xml:space="preserve"> </w:t>
      </w:r>
      <w:r w:rsidRPr="008702FD">
        <w:t>above</w:t>
      </w:r>
      <w:r>
        <w:t xml:space="preserve"> </w:t>
      </w:r>
      <w:r w:rsidRPr="008702FD">
        <w:t>actions.</w:t>
      </w:r>
    </w:p>
    <w:p w14:paraId="2FA64E69" w14:textId="1BA30931" w:rsidR="005F5E94" w:rsidRPr="008702FD" w:rsidRDefault="004878C8" w:rsidP="005F5E94">
      <w:pPr>
        <w:numPr>
          <w:ilvl w:val="0"/>
          <w:numId w:val="26"/>
        </w:numPr>
        <w:spacing w:before="120"/>
        <w:ind w:left="1080"/>
        <w:jc w:val="both"/>
      </w:pPr>
      <w:r>
        <w:rPr>
          <w:b/>
          <w:bCs/>
        </w:rPr>
        <w:t xml:space="preserve">Registered </w:t>
      </w:r>
      <w:r w:rsidR="005F5E94" w:rsidRPr="008702FD">
        <w:rPr>
          <w:b/>
          <w:bCs/>
        </w:rPr>
        <w:t>Affiliate’s</w:t>
      </w:r>
      <w:r w:rsidR="005F5E94">
        <w:rPr>
          <w:b/>
          <w:bCs/>
        </w:rPr>
        <w:t xml:space="preserve"> </w:t>
      </w:r>
      <w:r w:rsidR="005F5E94" w:rsidRPr="008702FD">
        <w:rPr>
          <w:b/>
          <w:bCs/>
        </w:rPr>
        <w:t>agreement</w:t>
      </w:r>
      <w:r w:rsidR="005F5E94">
        <w:rPr>
          <w:b/>
          <w:bCs/>
        </w:rPr>
        <w:t xml:space="preserve"> </w:t>
      </w:r>
      <w:r w:rsidR="005F5E94" w:rsidRPr="008702FD">
        <w:rPr>
          <w:b/>
          <w:bCs/>
        </w:rPr>
        <w:t>to</w:t>
      </w:r>
      <w:r w:rsidR="005F5E94">
        <w:rPr>
          <w:b/>
          <w:bCs/>
        </w:rPr>
        <w:t xml:space="preserve"> </w:t>
      </w:r>
      <w:r w:rsidR="005F5E94" w:rsidRPr="008702FD">
        <w:rPr>
          <w:b/>
          <w:bCs/>
        </w:rPr>
        <w:t>protect.</w:t>
      </w:r>
      <w:r w:rsidR="005F5E94">
        <w:t xml:space="preserve">  </w:t>
      </w:r>
      <w:r w:rsidR="005F5E94" w:rsidRPr="008702FD">
        <w:t>To</w:t>
      </w:r>
      <w:r w:rsidR="005F5E94">
        <w:t xml:space="preserve"> </w:t>
      </w:r>
      <w:r w:rsidR="005F5E94" w:rsidRPr="008702FD">
        <w:t>the</w:t>
      </w:r>
      <w:r w:rsidR="005F5E94">
        <w:t xml:space="preserve"> </w:t>
      </w:r>
      <w:r w:rsidR="005F5E94" w:rsidRPr="008702FD">
        <w:t>extent</w:t>
      </w:r>
      <w:r w:rsidR="005F5E94">
        <w:t xml:space="preserve"> </w:t>
      </w:r>
      <w:r w:rsidR="005F5E94" w:rsidRPr="008702FD">
        <w:t>permitted</w:t>
      </w:r>
      <w:r w:rsidR="005F5E94">
        <w:t xml:space="preserve"> </w:t>
      </w:r>
      <w:r w:rsidR="005F5E94" w:rsidRPr="008702FD">
        <w:t>by</w:t>
      </w:r>
      <w:r w:rsidR="005F5E94">
        <w:t xml:space="preserve"> </w:t>
      </w:r>
      <w:r w:rsidR="005F5E94" w:rsidRPr="008702FD">
        <w:t>applicable</w:t>
      </w:r>
      <w:r w:rsidR="005F5E94">
        <w:t xml:space="preserve"> </w:t>
      </w:r>
      <w:r w:rsidR="005F5E94" w:rsidRPr="008702FD">
        <w:t>law,</w:t>
      </w:r>
      <w:r w:rsidR="005F5E94">
        <w:t xml:space="preserve"> </w:t>
      </w:r>
      <w:r w:rsidR="00056D74">
        <w:t>Registered</w:t>
      </w:r>
      <w:r w:rsidR="004B2447">
        <w:t xml:space="preserve"> </w:t>
      </w:r>
      <w:r w:rsidR="005F5E94" w:rsidRPr="008702FD">
        <w:t>Affiliate</w:t>
      </w:r>
      <w:r w:rsidR="005F5E94">
        <w:t xml:space="preserve">  </w:t>
      </w:r>
      <w:r w:rsidR="005F5E94" w:rsidRPr="008702FD">
        <w:t>will</w:t>
      </w:r>
      <w:r w:rsidR="005F5E94">
        <w:t xml:space="preserve"> </w:t>
      </w:r>
      <w:r w:rsidR="005F5E94" w:rsidRPr="008702FD">
        <w:t>defend</w:t>
      </w:r>
      <w:r w:rsidR="005F5E94">
        <w:t xml:space="preserve"> </w:t>
      </w:r>
      <w:r w:rsidR="005F5E94" w:rsidRPr="008702FD">
        <w:t>Microsoft</w:t>
      </w:r>
      <w:r w:rsidR="005F5E94">
        <w:t xml:space="preserve"> </w:t>
      </w:r>
      <w:r w:rsidR="005F5E94" w:rsidRPr="008702FD">
        <w:t>and</w:t>
      </w:r>
      <w:r w:rsidR="005F5E94">
        <w:t xml:space="preserve"> </w:t>
      </w:r>
      <w:r w:rsidR="005F5E94" w:rsidRPr="008702FD">
        <w:t>its</w:t>
      </w:r>
      <w:r w:rsidR="005F5E94">
        <w:t xml:space="preserve"> </w:t>
      </w:r>
      <w:r w:rsidR="005F5E94" w:rsidRPr="008702FD">
        <w:t>Affiliates</w:t>
      </w:r>
      <w:r w:rsidR="005F5E94">
        <w:t xml:space="preserve"> </w:t>
      </w:r>
      <w:r w:rsidR="005F5E94" w:rsidRPr="008702FD">
        <w:t>against</w:t>
      </w:r>
      <w:r w:rsidR="005F5E94">
        <w:t xml:space="preserve"> </w:t>
      </w:r>
      <w:r w:rsidR="005F5E94" w:rsidRPr="008702FD">
        <w:t>any</w:t>
      </w:r>
      <w:r w:rsidR="005F5E94">
        <w:t xml:space="preserve"> </w:t>
      </w:r>
      <w:r w:rsidR="005F5E94" w:rsidRPr="008702FD">
        <w:t>claims</w:t>
      </w:r>
      <w:r w:rsidR="005F5E94">
        <w:t xml:space="preserve"> </w:t>
      </w:r>
      <w:r w:rsidR="005F5E94" w:rsidRPr="008702FD">
        <w:t>made</w:t>
      </w:r>
      <w:r w:rsidR="005F5E94">
        <w:t xml:space="preserve"> </w:t>
      </w:r>
      <w:r w:rsidR="005F5E94" w:rsidRPr="008702FD">
        <w:t>by</w:t>
      </w:r>
      <w:r w:rsidR="005F5E94">
        <w:t xml:space="preserve"> </w:t>
      </w:r>
      <w:r w:rsidR="005F5E94" w:rsidRPr="008702FD">
        <w:t>an</w:t>
      </w:r>
      <w:r w:rsidR="005F5E94">
        <w:t xml:space="preserve"> </w:t>
      </w:r>
      <w:r w:rsidR="005F5E94" w:rsidRPr="008702FD">
        <w:t>unaffiliated</w:t>
      </w:r>
      <w:r w:rsidR="005F5E94">
        <w:t xml:space="preserve"> </w:t>
      </w:r>
      <w:r w:rsidR="005F5E94" w:rsidRPr="008702FD">
        <w:t>third</w:t>
      </w:r>
      <w:r w:rsidR="005F5E94">
        <w:t xml:space="preserve"> </w:t>
      </w:r>
      <w:r w:rsidR="005F5E94" w:rsidRPr="008702FD">
        <w:t>party</w:t>
      </w:r>
      <w:r w:rsidR="005F5E94">
        <w:t xml:space="preserve"> </w:t>
      </w:r>
      <w:r w:rsidR="005F5E94" w:rsidRPr="008702FD">
        <w:t>that:</w:t>
      </w:r>
    </w:p>
    <w:p w14:paraId="2FA64E6A" w14:textId="58DC5DA3" w:rsidR="005F5E94" w:rsidRPr="004D5ADB" w:rsidRDefault="005F5E94" w:rsidP="005F5E94">
      <w:pPr>
        <w:numPr>
          <w:ilvl w:val="1"/>
          <w:numId w:val="32"/>
        </w:numPr>
        <w:spacing w:before="120"/>
        <w:jc w:val="both"/>
      </w:pPr>
      <w:r w:rsidRPr="008702FD">
        <w:t>any</w:t>
      </w:r>
      <w:r>
        <w:t xml:space="preserve"> </w:t>
      </w:r>
      <w:r w:rsidRPr="008702FD">
        <w:t>Customer</w:t>
      </w:r>
      <w:r>
        <w:t xml:space="preserve"> </w:t>
      </w:r>
      <w:r w:rsidRPr="008702FD">
        <w:t>Data</w:t>
      </w:r>
      <w:r>
        <w:t xml:space="preserve"> </w:t>
      </w:r>
      <w:r w:rsidRPr="008702FD">
        <w:t>or</w:t>
      </w:r>
      <w:r>
        <w:t xml:space="preserve"> </w:t>
      </w:r>
      <w:r w:rsidRPr="008702FD">
        <w:t>non-Microsoft</w:t>
      </w:r>
      <w:r>
        <w:t xml:space="preserve"> </w:t>
      </w:r>
      <w:r w:rsidRPr="008702FD">
        <w:t>software</w:t>
      </w:r>
      <w:r>
        <w:t xml:space="preserve"> </w:t>
      </w:r>
      <w:r w:rsidRPr="004D5ADB">
        <w:t>Microsoft</w:t>
      </w:r>
      <w:r>
        <w:t xml:space="preserve"> </w:t>
      </w:r>
      <w:r w:rsidRPr="004D5ADB">
        <w:t>hosts</w:t>
      </w:r>
      <w:r>
        <w:t xml:space="preserve"> </w:t>
      </w:r>
      <w:r w:rsidRPr="004D5ADB">
        <w:t>on</w:t>
      </w:r>
      <w:r>
        <w:t xml:space="preserve"> </w:t>
      </w:r>
      <w:r w:rsidRPr="004D5ADB">
        <w:t>Customer’s</w:t>
      </w:r>
      <w:r>
        <w:t xml:space="preserve"> </w:t>
      </w:r>
      <w:r w:rsidRPr="004D5ADB">
        <w:t>behalf</w:t>
      </w:r>
      <w:r>
        <w:t xml:space="preserve"> </w:t>
      </w:r>
      <w:r w:rsidRPr="004D5ADB">
        <w:t>infringes</w:t>
      </w:r>
      <w:r>
        <w:t xml:space="preserve"> </w:t>
      </w:r>
      <w:r w:rsidRPr="004D5ADB">
        <w:t>the</w:t>
      </w:r>
      <w:r>
        <w:t xml:space="preserve"> </w:t>
      </w:r>
      <w:r w:rsidRPr="004D5ADB">
        <w:t>third</w:t>
      </w:r>
      <w:r>
        <w:t xml:space="preserve"> </w:t>
      </w:r>
      <w:r w:rsidRPr="004D5ADB">
        <w:t>party’s</w:t>
      </w:r>
      <w:r>
        <w:t xml:space="preserve"> </w:t>
      </w:r>
      <w:r w:rsidRPr="008702FD">
        <w:t>patent,</w:t>
      </w:r>
      <w:r>
        <w:t xml:space="preserve"> </w:t>
      </w:r>
      <w:r w:rsidRPr="008702FD">
        <w:t>copyright</w:t>
      </w:r>
      <w:r w:rsidRPr="004D5ADB">
        <w:t>,</w:t>
      </w:r>
      <w:r>
        <w:t xml:space="preserve"> </w:t>
      </w:r>
      <w:r w:rsidRPr="004D5ADB">
        <w:t>or</w:t>
      </w:r>
      <w:r>
        <w:t xml:space="preserve"> </w:t>
      </w:r>
      <w:r w:rsidRPr="004D5ADB">
        <w:t>trademark</w:t>
      </w:r>
      <w:r>
        <w:t xml:space="preserve"> </w:t>
      </w:r>
      <w:r w:rsidRPr="004D5ADB">
        <w:t>or</w:t>
      </w:r>
      <w:r>
        <w:t xml:space="preserve"> </w:t>
      </w:r>
      <w:r w:rsidRPr="004D5ADB">
        <w:t>makes</w:t>
      </w:r>
      <w:r>
        <w:t xml:space="preserve"> </w:t>
      </w:r>
      <w:r w:rsidRPr="004D5ADB">
        <w:t>unlawful</w:t>
      </w:r>
      <w:r>
        <w:t xml:space="preserve"> </w:t>
      </w:r>
      <w:r w:rsidRPr="004D5ADB">
        <w:t>use</w:t>
      </w:r>
      <w:r>
        <w:t xml:space="preserve"> </w:t>
      </w:r>
      <w:r w:rsidRPr="004D5ADB">
        <w:t>of</w:t>
      </w:r>
      <w:r>
        <w:t xml:space="preserve"> </w:t>
      </w:r>
      <w:r w:rsidRPr="004D5ADB">
        <w:t>its</w:t>
      </w:r>
      <w:r>
        <w:t xml:space="preserve"> </w:t>
      </w:r>
      <w:r w:rsidRPr="004D5ADB">
        <w:t>Trade</w:t>
      </w:r>
      <w:r>
        <w:t xml:space="preserve"> </w:t>
      </w:r>
      <w:r w:rsidRPr="004D5ADB">
        <w:t>Secret;</w:t>
      </w:r>
      <w:r w:rsidR="004B2447">
        <w:t xml:space="preserve"> </w:t>
      </w:r>
      <w:r w:rsidRPr="004D5ADB">
        <w:t>or</w:t>
      </w:r>
    </w:p>
    <w:p w14:paraId="2FA64E6B" w14:textId="77777777" w:rsidR="005F5E94" w:rsidRPr="004D5ADB" w:rsidRDefault="005F5E94" w:rsidP="005F5E94">
      <w:pPr>
        <w:numPr>
          <w:ilvl w:val="1"/>
          <w:numId w:val="32"/>
        </w:numPr>
        <w:spacing w:before="120"/>
        <w:jc w:val="both"/>
      </w:pPr>
      <w:r w:rsidRPr="004D5ADB">
        <w:t>Arises</w:t>
      </w:r>
      <w:r>
        <w:t xml:space="preserve"> </w:t>
      </w:r>
      <w:r w:rsidRPr="004D5ADB">
        <w:t>from</w:t>
      </w:r>
      <w:r>
        <w:t xml:space="preserve"> </w:t>
      </w:r>
      <w:r w:rsidRPr="004D5ADB">
        <w:t>violation</w:t>
      </w:r>
      <w:r>
        <w:t xml:space="preserve"> </w:t>
      </w:r>
      <w:r w:rsidRPr="004D5ADB">
        <w:t>of</w:t>
      </w:r>
      <w:r>
        <w:t xml:space="preserve"> </w:t>
      </w:r>
      <w:r w:rsidRPr="004D5ADB">
        <w:t>the</w:t>
      </w:r>
      <w:r>
        <w:t xml:space="preserve"> </w:t>
      </w:r>
      <w:r w:rsidRPr="004D5ADB">
        <w:t>Acceptable</w:t>
      </w:r>
      <w:r>
        <w:t xml:space="preserve"> </w:t>
      </w:r>
      <w:r w:rsidRPr="004D5ADB">
        <w:t>use</w:t>
      </w:r>
      <w:r>
        <w:t xml:space="preserve"> </w:t>
      </w:r>
      <w:r w:rsidRPr="004D5ADB">
        <w:t>Policy,</w:t>
      </w:r>
      <w:r>
        <w:t xml:space="preserve"> </w:t>
      </w:r>
      <w:r w:rsidRPr="004D5ADB">
        <w:t>which</w:t>
      </w:r>
      <w:r>
        <w:t xml:space="preserve"> </w:t>
      </w:r>
      <w:r w:rsidRPr="004D5ADB">
        <w:t>is</w:t>
      </w:r>
      <w:r>
        <w:t xml:space="preserve"> </w:t>
      </w:r>
      <w:r w:rsidRPr="004D5ADB">
        <w:t>described</w:t>
      </w:r>
      <w:r>
        <w:t xml:space="preserve"> </w:t>
      </w:r>
      <w:r w:rsidRPr="004D5ADB">
        <w:t>in</w:t>
      </w:r>
      <w:r>
        <w:t xml:space="preserve"> </w:t>
      </w:r>
      <w:r w:rsidRPr="004D5ADB">
        <w:t>the</w:t>
      </w:r>
      <w:r>
        <w:t xml:space="preserve"> </w:t>
      </w:r>
      <w:r w:rsidRPr="004D5ADB">
        <w:t>Product</w:t>
      </w:r>
      <w:r>
        <w:t xml:space="preserve"> </w:t>
      </w:r>
      <w:r w:rsidRPr="004D5ADB">
        <w:t>Use</w:t>
      </w:r>
      <w:r>
        <w:t xml:space="preserve"> </w:t>
      </w:r>
      <w:r w:rsidRPr="004D5ADB">
        <w:t>Rights.</w:t>
      </w:r>
      <w:r>
        <w:t xml:space="preserve">  </w:t>
      </w:r>
    </w:p>
    <w:p w14:paraId="2FA64E6C" w14:textId="77777777" w:rsidR="005F5E94" w:rsidRPr="008702FD" w:rsidRDefault="005F5E94" w:rsidP="005F5E94">
      <w:pPr>
        <w:spacing w:before="120"/>
        <w:ind w:left="1080"/>
        <w:jc w:val="both"/>
      </w:pPr>
      <w:r w:rsidRPr="008702FD">
        <w:t>Customer</w:t>
      </w:r>
      <w:r>
        <w:t xml:space="preserve"> </w:t>
      </w:r>
      <w:r w:rsidRPr="008702FD">
        <w:t>will</w:t>
      </w:r>
      <w:r>
        <w:t xml:space="preserve"> </w:t>
      </w:r>
      <w:r w:rsidRPr="008702FD">
        <w:t>be</w:t>
      </w:r>
      <w:r>
        <w:t xml:space="preserve"> </w:t>
      </w:r>
      <w:r w:rsidRPr="008702FD">
        <w:t>responsible</w:t>
      </w:r>
      <w:r>
        <w:t xml:space="preserve"> </w:t>
      </w:r>
      <w:r w:rsidRPr="008702FD">
        <w:t>for</w:t>
      </w:r>
      <w:r>
        <w:t xml:space="preserve"> </w:t>
      </w:r>
      <w:r w:rsidRPr="008702FD">
        <w:t>the</w:t>
      </w:r>
      <w:r>
        <w:t xml:space="preserve"> </w:t>
      </w:r>
      <w:r w:rsidRPr="008702FD">
        <w:t>amount</w:t>
      </w:r>
      <w:r>
        <w:t xml:space="preserve"> </w:t>
      </w:r>
      <w:r w:rsidRPr="008702FD">
        <w:t>of</w:t>
      </w:r>
      <w:r>
        <w:t xml:space="preserve"> </w:t>
      </w:r>
      <w:r w:rsidRPr="008702FD">
        <w:t>any</w:t>
      </w:r>
      <w:r>
        <w:t xml:space="preserve"> </w:t>
      </w:r>
      <w:r w:rsidRPr="008702FD">
        <w:t>resulting</w:t>
      </w:r>
      <w:r>
        <w:t xml:space="preserve"> </w:t>
      </w:r>
      <w:r w:rsidRPr="008702FD">
        <w:t>adverse</w:t>
      </w:r>
      <w:r>
        <w:t xml:space="preserve"> </w:t>
      </w:r>
      <w:r w:rsidRPr="008702FD">
        <w:t>final</w:t>
      </w:r>
      <w:r>
        <w:t xml:space="preserve"> </w:t>
      </w:r>
      <w:r w:rsidRPr="008702FD">
        <w:t>judgment</w:t>
      </w:r>
      <w:r>
        <w:t xml:space="preserve"> </w:t>
      </w:r>
      <w:r w:rsidRPr="008702FD">
        <w:t>(or</w:t>
      </w:r>
      <w:r>
        <w:t xml:space="preserve"> </w:t>
      </w:r>
      <w:r w:rsidRPr="008702FD">
        <w:t>settlement</w:t>
      </w:r>
      <w:r>
        <w:t xml:space="preserve"> </w:t>
      </w:r>
      <w:r w:rsidRPr="008702FD">
        <w:t>to</w:t>
      </w:r>
      <w:r>
        <w:t xml:space="preserve">  </w:t>
      </w:r>
      <w:r w:rsidRPr="008702FD">
        <w:t>which</w:t>
      </w:r>
      <w:r>
        <w:t xml:space="preserve"> </w:t>
      </w:r>
      <w:r w:rsidRPr="008702FD">
        <w:t>it</w:t>
      </w:r>
      <w:r>
        <w:t xml:space="preserve"> </w:t>
      </w:r>
      <w:r w:rsidRPr="008702FD">
        <w:t>consents).</w:t>
      </w:r>
      <w:r>
        <w:t xml:space="preserve">  </w:t>
      </w:r>
      <w:r w:rsidRPr="008702FD">
        <w:t>This</w:t>
      </w:r>
      <w:r>
        <w:t xml:space="preserve"> </w:t>
      </w:r>
      <w:r w:rsidRPr="008702FD">
        <w:t>Section</w:t>
      </w:r>
      <w:r>
        <w:t xml:space="preserve"> </w:t>
      </w:r>
      <w:r w:rsidRPr="008702FD">
        <w:t>provides</w:t>
      </w:r>
      <w:r>
        <w:t xml:space="preserve"> </w:t>
      </w:r>
      <w:r w:rsidRPr="008702FD">
        <w:t>Microsoft’s</w:t>
      </w:r>
      <w:r>
        <w:t xml:space="preserve"> </w:t>
      </w:r>
      <w:r w:rsidRPr="008702FD">
        <w:t>exclusive</w:t>
      </w:r>
      <w:r>
        <w:t xml:space="preserve"> </w:t>
      </w:r>
      <w:r w:rsidRPr="008702FD">
        <w:t>remedy</w:t>
      </w:r>
      <w:r>
        <w:t xml:space="preserve"> </w:t>
      </w:r>
      <w:r w:rsidRPr="008702FD">
        <w:t>for</w:t>
      </w:r>
      <w:r>
        <w:t xml:space="preserve"> </w:t>
      </w:r>
      <w:r w:rsidRPr="008702FD">
        <w:t>these</w:t>
      </w:r>
      <w:r>
        <w:t xml:space="preserve"> </w:t>
      </w:r>
      <w:r w:rsidRPr="008702FD">
        <w:t>claims.</w:t>
      </w:r>
    </w:p>
    <w:p w14:paraId="2FA64E6D" w14:textId="77777777" w:rsidR="005F5E94" w:rsidRDefault="005F5E94" w:rsidP="005F5E94">
      <w:pPr>
        <w:pStyle w:val="ListParagraph"/>
        <w:numPr>
          <w:ilvl w:val="0"/>
          <w:numId w:val="26"/>
        </w:numPr>
        <w:autoSpaceDE/>
        <w:autoSpaceDN/>
        <w:adjustRightInd/>
        <w:spacing w:before="120"/>
        <w:ind w:left="1080"/>
        <w:contextualSpacing w:val="0"/>
        <w:jc w:val="both"/>
        <w:rPr>
          <w:b/>
          <w:bCs/>
        </w:rPr>
      </w:pPr>
      <w:r w:rsidRPr="008702FD">
        <w:rPr>
          <w:b/>
          <w:bCs/>
        </w:rPr>
        <w:t>Rights</w:t>
      </w:r>
      <w:r>
        <w:rPr>
          <w:b/>
          <w:bCs/>
        </w:rPr>
        <w:t xml:space="preserve"> </w:t>
      </w:r>
      <w:r w:rsidRPr="008702FD">
        <w:rPr>
          <w:b/>
          <w:bCs/>
        </w:rPr>
        <w:t>and</w:t>
      </w:r>
      <w:r>
        <w:rPr>
          <w:b/>
          <w:bCs/>
        </w:rPr>
        <w:t xml:space="preserve"> </w:t>
      </w:r>
      <w:r w:rsidRPr="008702FD">
        <w:rPr>
          <w:b/>
          <w:bCs/>
        </w:rPr>
        <w:t>remedies</w:t>
      </w:r>
      <w:r>
        <w:rPr>
          <w:b/>
          <w:bCs/>
        </w:rPr>
        <w:t xml:space="preserve"> </w:t>
      </w:r>
      <w:r w:rsidRPr="008702FD">
        <w:rPr>
          <w:b/>
          <w:bCs/>
        </w:rPr>
        <w:t>in</w:t>
      </w:r>
      <w:r>
        <w:rPr>
          <w:b/>
          <w:bCs/>
        </w:rPr>
        <w:t xml:space="preserve"> </w:t>
      </w:r>
      <w:r w:rsidRPr="008702FD">
        <w:rPr>
          <w:b/>
          <w:bCs/>
        </w:rPr>
        <w:t>case</w:t>
      </w:r>
      <w:r>
        <w:rPr>
          <w:b/>
          <w:bCs/>
        </w:rPr>
        <w:t xml:space="preserve"> </w:t>
      </w:r>
      <w:r w:rsidRPr="008702FD">
        <w:rPr>
          <w:b/>
          <w:bCs/>
        </w:rPr>
        <w:t>of</w:t>
      </w:r>
      <w:r>
        <w:rPr>
          <w:b/>
          <w:bCs/>
        </w:rPr>
        <w:t xml:space="preserve"> </w:t>
      </w:r>
      <w:r w:rsidRPr="008702FD">
        <w:rPr>
          <w:b/>
          <w:bCs/>
        </w:rPr>
        <w:t>possible</w:t>
      </w:r>
      <w:r>
        <w:rPr>
          <w:b/>
          <w:bCs/>
        </w:rPr>
        <w:t xml:space="preserve"> </w:t>
      </w:r>
      <w:r w:rsidRPr="008702FD">
        <w:rPr>
          <w:b/>
          <w:bCs/>
        </w:rPr>
        <w:t>infringement</w:t>
      </w:r>
      <w:r>
        <w:rPr>
          <w:b/>
          <w:bCs/>
        </w:rPr>
        <w:t xml:space="preserve"> </w:t>
      </w:r>
      <w:r w:rsidRPr="008702FD">
        <w:rPr>
          <w:b/>
          <w:bCs/>
        </w:rPr>
        <w:t>or</w:t>
      </w:r>
      <w:r>
        <w:rPr>
          <w:b/>
          <w:bCs/>
        </w:rPr>
        <w:t xml:space="preserve"> </w:t>
      </w:r>
      <w:r w:rsidRPr="008702FD">
        <w:rPr>
          <w:b/>
          <w:bCs/>
        </w:rPr>
        <w:t>misappropriation</w:t>
      </w:r>
      <w:r>
        <w:rPr>
          <w:b/>
          <w:bCs/>
        </w:rPr>
        <w:t>.</w:t>
      </w:r>
    </w:p>
    <w:p w14:paraId="2FA64E6E" w14:textId="387D24DB" w:rsidR="005F5E94" w:rsidRPr="004D5ADB" w:rsidRDefault="005F5E94" w:rsidP="005F5E94">
      <w:pPr>
        <w:numPr>
          <w:ilvl w:val="1"/>
          <w:numId w:val="34"/>
        </w:numPr>
        <w:spacing w:before="120"/>
        <w:jc w:val="both"/>
      </w:pPr>
      <w:r w:rsidRPr="008702FD">
        <w:rPr>
          <w:b/>
          <w:bCs/>
        </w:rPr>
        <w:t>Microsoft’s</w:t>
      </w:r>
      <w:r>
        <w:rPr>
          <w:b/>
          <w:bCs/>
        </w:rPr>
        <w:t xml:space="preserve"> </w:t>
      </w:r>
      <w:r w:rsidRPr="008702FD">
        <w:rPr>
          <w:b/>
          <w:bCs/>
        </w:rPr>
        <w:t>offerings.</w:t>
      </w:r>
      <w:r>
        <w:t xml:space="preserve"> </w:t>
      </w:r>
      <w:r w:rsidRPr="008702FD">
        <w:t>If</w:t>
      </w:r>
      <w:r>
        <w:t xml:space="preserve"> </w:t>
      </w:r>
      <w:r w:rsidRPr="008702FD">
        <w:t>Microsoft</w:t>
      </w:r>
      <w:r>
        <w:t xml:space="preserve"> </w:t>
      </w:r>
      <w:r w:rsidRPr="008702FD">
        <w:t>reasonably</w:t>
      </w:r>
      <w:r>
        <w:t xml:space="preserve"> </w:t>
      </w:r>
      <w:r w:rsidRPr="008702FD">
        <w:t>believes</w:t>
      </w:r>
      <w:r>
        <w:t xml:space="preserve"> </w:t>
      </w:r>
      <w:r w:rsidRPr="008702FD">
        <w:t>that</w:t>
      </w:r>
      <w:r>
        <w:t xml:space="preserve"> </w:t>
      </w:r>
      <w:r w:rsidRPr="008702FD">
        <w:t>a</w:t>
      </w:r>
      <w:r>
        <w:t xml:space="preserve"> </w:t>
      </w:r>
      <w:r w:rsidRPr="008702FD">
        <w:t>Product</w:t>
      </w:r>
      <w:r>
        <w:t xml:space="preserve"> </w:t>
      </w:r>
      <w:r w:rsidRPr="008702FD">
        <w:t>or</w:t>
      </w:r>
      <w:r>
        <w:t xml:space="preserve"> </w:t>
      </w:r>
      <w:r w:rsidRPr="008702FD">
        <w:t>Fix</w:t>
      </w:r>
      <w:r>
        <w:rPr>
          <w:rStyle w:val="CommentReference"/>
        </w:rPr>
        <w:t xml:space="preserve"> </w:t>
      </w:r>
      <w:r w:rsidRPr="008702FD">
        <w:t>may</w:t>
      </w:r>
      <w:r>
        <w:t xml:space="preserve"> </w:t>
      </w:r>
      <w:r w:rsidRPr="008702FD">
        <w:t>infringe</w:t>
      </w:r>
      <w:r>
        <w:t xml:space="preserve"> </w:t>
      </w:r>
      <w:r w:rsidRPr="008702FD">
        <w:t>or</w:t>
      </w:r>
      <w:r>
        <w:t xml:space="preserve"> </w:t>
      </w:r>
      <w:r w:rsidRPr="008702FD">
        <w:t>misappropriate</w:t>
      </w:r>
      <w:r>
        <w:t xml:space="preserve"> </w:t>
      </w:r>
      <w:r w:rsidRPr="008702FD">
        <w:t>a</w:t>
      </w:r>
      <w:r>
        <w:t xml:space="preserve"> </w:t>
      </w:r>
      <w:r w:rsidRPr="008702FD">
        <w:t>third-party’s</w:t>
      </w:r>
      <w:r>
        <w:t xml:space="preserve"> </w:t>
      </w:r>
      <w:r w:rsidRPr="008702FD">
        <w:t>intellectual</w:t>
      </w:r>
      <w:r>
        <w:t xml:space="preserve"> </w:t>
      </w:r>
      <w:r w:rsidRPr="008702FD">
        <w:t>property</w:t>
      </w:r>
      <w:r>
        <w:t xml:space="preserve"> </w:t>
      </w:r>
      <w:r w:rsidRPr="008702FD">
        <w:t>rights,</w:t>
      </w:r>
      <w:r>
        <w:t xml:space="preserve"> </w:t>
      </w:r>
      <w:r w:rsidRPr="008702FD">
        <w:t>Microsoft</w:t>
      </w:r>
      <w:r>
        <w:t xml:space="preserve"> </w:t>
      </w:r>
      <w:r w:rsidRPr="008702FD">
        <w:t>will</w:t>
      </w:r>
      <w:r>
        <w:t xml:space="preserve"> </w:t>
      </w:r>
      <w:r w:rsidRPr="008702FD">
        <w:t>seek</w:t>
      </w:r>
      <w:r>
        <w:t xml:space="preserve"> </w:t>
      </w:r>
      <w:r w:rsidRPr="008702FD">
        <w:t>to:</w:t>
      </w:r>
      <w:r>
        <w:rPr>
          <w:rStyle w:val="CommentReference"/>
        </w:rPr>
        <w:t xml:space="preserve"> </w:t>
      </w:r>
      <w:r w:rsidRPr="008702FD">
        <w:t>(1)</w:t>
      </w:r>
      <w:r>
        <w:t xml:space="preserve"> </w:t>
      </w:r>
      <w:r w:rsidRPr="008702FD">
        <w:t>procure</w:t>
      </w:r>
      <w:r>
        <w:t xml:space="preserve"> </w:t>
      </w:r>
      <w:r w:rsidRPr="008702FD">
        <w:t>for</w:t>
      </w:r>
      <w:r>
        <w:t xml:space="preserve"> </w:t>
      </w:r>
      <w:r w:rsidR="00056D74">
        <w:t xml:space="preserve">Registered </w:t>
      </w:r>
      <w:r w:rsidRPr="008702FD">
        <w:t>Affiliate</w:t>
      </w:r>
      <w:r>
        <w:t xml:space="preserve"> </w:t>
      </w:r>
      <w:r w:rsidRPr="008702FD">
        <w:t>the</w:t>
      </w:r>
      <w:r>
        <w:t xml:space="preserve"> </w:t>
      </w:r>
      <w:r w:rsidRPr="008702FD">
        <w:t>right</w:t>
      </w:r>
      <w:r>
        <w:t xml:space="preserve"> </w:t>
      </w:r>
      <w:r w:rsidRPr="008702FD">
        <w:t>to</w:t>
      </w:r>
      <w:r>
        <w:t xml:space="preserve"> </w:t>
      </w:r>
      <w:r w:rsidRPr="008702FD">
        <w:t>continue</w:t>
      </w:r>
      <w:r>
        <w:t xml:space="preserve"> </w:t>
      </w:r>
      <w:r w:rsidRPr="008702FD">
        <w:t>to</w:t>
      </w:r>
      <w:r>
        <w:t xml:space="preserve"> </w:t>
      </w:r>
      <w:r w:rsidRPr="008702FD">
        <w:t>use</w:t>
      </w:r>
      <w:r>
        <w:t xml:space="preserve"> </w:t>
      </w:r>
      <w:r w:rsidRPr="008702FD">
        <w:t>the</w:t>
      </w:r>
      <w:r>
        <w:t xml:space="preserve"> </w:t>
      </w:r>
      <w:r w:rsidRPr="008702FD">
        <w:t>Product</w:t>
      </w:r>
      <w:r>
        <w:t xml:space="preserve"> </w:t>
      </w:r>
      <w:r w:rsidRPr="008702FD">
        <w:t>or</w:t>
      </w:r>
      <w:r>
        <w:t xml:space="preserve"> </w:t>
      </w:r>
      <w:r w:rsidRPr="008702FD">
        <w:t>Fix;</w:t>
      </w:r>
      <w:r>
        <w:t xml:space="preserve"> </w:t>
      </w:r>
      <w:r w:rsidRPr="008702FD">
        <w:t>or</w:t>
      </w:r>
      <w:r>
        <w:t xml:space="preserve"> </w:t>
      </w:r>
      <w:r w:rsidRPr="008702FD">
        <w:t>(2)</w:t>
      </w:r>
      <w:r>
        <w:t xml:space="preserve"> </w:t>
      </w:r>
      <w:r w:rsidRPr="008702FD">
        <w:t>modify</w:t>
      </w:r>
      <w:r>
        <w:t xml:space="preserve"> </w:t>
      </w:r>
      <w:r w:rsidRPr="008702FD">
        <w:t>or</w:t>
      </w:r>
      <w:r>
        <w:t xml:space="preserve"> </w:t>
      </w:r>
      <w:r w:rsidRPr="008702FD">
        <w:t>replace</w:t>
      </w:r>
      <w:r>
        <w:t xml:space="preserve"> </w:t>
      </w:r>
      <w:r w:rsidRPr="008702FD">
        <w:t>it</w:t>
      </w:r>
      <w:r>
        <w:t xml:space="preserve"> </w:t>
      </w:r>
      <w:r w:rsidRPr="008702FD">
        <w:t>with</w:t>
      </w:r>
      <w:r>
        <w:t xml:space="preserve"> </w:t>
      </w:r>
      <w:r w:rsidRPr="008702FD">
        <w:t>a</w:t>
      </w:r>
      <w:r>
        <w:t xml:space="preserve"> </w:t>
      </w:r>
      <w:r w:rsidRPr="008702FD">
        <w:t>functional</w:t>
      </w:r>
      <w:r>
        <w:t xml:space="preserve"> </w:t>
      </w:r>
      <w:r w:rsidRPr="008702FD">
        <w:t>equivalent</w:t>
      </w:r>
      <w:r>
        <w:t xml:space="preserve"> </w:t>
      </w:r>
      <w:r w:rsidRPr="008702FD">
        <w:t>to</w:t>
      </w:r>
      <w:r>
        <w:t xml:space="preserve"> </w:t>
      </w:r>
      <w:r w:rsidRPr="008702FD">
        <w:t>make</w:t>
      </w:r>
      <w:r>
        <w:t xml:space="preserve"> </w:t>
      </w:r>
      <w:r w:rsidRPr="008702FD">
        <w:t>it</w:t>
      </w:r>
      <w:r>
        <w:t xml:space="preserve"> </w:t>
      </w:r>
      <w:r w:rsidRPr="008702FD">
        <w:t>non-infringing</w:t>
      </w:r>
      <w:r>
        <w:t xml:space="preserve"> </w:t>
      </w:r>
      <w:r w:rsidRPr="008702FD">
        <w:t>and</w:t>
      </w:r>
      <w:r>
        <w:t xml:space="preserve"> </w:t>
      </w:r>
      <w:r w:rsidRPr="008702FD">
        <w:t>notify</w:t>
      </w:r>
      <w:r>
        <w:t xml:space="preserve"> </w:t>
      </w:r>
      <w:r w:rsidRPr="008702FD">
        <w:t>Enrolled</w:t>
      </w:r>
      <w:r>
        <w:t xml:space="preserve"> </w:t>
      </w:r>
      <w:r w:rsidRPr="008702FD">
        <w:t>Affiliate</w:t>
      </w:r>
      <w:r>
        <w:t xml:space="preserve"> </w:t>
      </w:r>
      <w:r w:rsidRPr="008702FD">
        <w:t>to</w:t>
      </w:r>
      <w:r>
        <w:t xml:space="preserve"> </w:t>
      </w:r>
      <w:r w:rsidRPr="008702FD">
        <w:t>discontinue</w:t>
      </w:r>
      <w:r>
        <w:t xml:space="preserve"> </w:t>
      </w:r>
      <w:r w:rsidRPr="008702FD">
        <w:t>use</w:t>
      </w:r>
      <w:r>
        <w:t xml:space="preserve"> </w:t>
      </w:r>
      <w:r w:rsidRPr="008702FD">
        <w:t>of</w:t>
      </w:r>
      <w:r>
        <w:t xml:space="preserve"> </w:t>
      </w:r>
      <w:r w:rsidRPr="008702FD">
        <w:t>the</w:t>
      </w:r>
      <w:r>
        <w:t xml:space="preserve"> </w:t>
      </w:r>
      <w:r w:rsidRPr="008702FD">
        <w:t>prior</w:t>
      </w:r>
      <w:r>
        <w:t xml:space="preserve"> </w:t>
      </w:r>
      <w:r w:rsidRPr="008702FD">
        <w:t>version,</w:t>
      </w:r>
      <w:r>
        <w:t xml:space="preserve"> </w:t>
      </w:r>
      <w:r w:rsidRPr="008702FD">
        <w:t>which</w:t>
      </w:r>
      <w:r>
        <w:t xml:space="preserve"> </w:t>
      </w:r>
      <w:r w:rsidRPr="008702FD">
        <w:t>Enrolled</w:t>
      </w:r>
      <w:r>
        <w:t xml:space="preserve"> </w:t>
      </w:r>
      <w:r w:rsidRPr="008702FD">
        <w:t>Affiliate</w:t>
      </w:r>
      <w:r>
        <w:t xml:space="preserve"> </w:t>
      </w:r>
      <w:r w:rsidRPr="008702FD">
        <w:t>must</w:t>
      </w:r>
      <w:r>
        <w:t xml:space="preserve"> </w:t>
      </w:r>
      <w:r w:rsidRPr="008702FD">
        <w:t>do</w:t>
      </w:r>
      <w:r>
        <w:t xml:space="preserve"> </w:t>
      </w:r>
      <w:r w:rsidRPr="008702FD">
        <w:t>immediately.</w:t>
      </w:r>
      <w:r>
        <w:t xml:space="preserve"> </w:t>
      </w:r>
      <w:r w:rsidRPr="008702FD">
        <w:t>If</w:t>
      </w:r>
      <w:r>
        <w:t xml:space="preserve"> </w:t>
      </w:r>
      <w:r w:rsidRPr="008702FD">
        <w:t>the</w:t>
      </w:r>
      <w:r>
        <w:t xml:space="preserve"> </w:t>
      </w:r>
      <w:r w:rsidRPr="008702FD">
        <w:t>foregoing</w:t>
      </w:r>
      <w:r>
        <w:t xml:space="preserve"> </w:t>
      </w:r>
      <w:r w:rsidRPr="008702FD">
        <w:t>options</w:t>
      </w:r>
      <w:r>
        <w:t xml:space="preserve"> </w:t>
      </w:r>
      <w:r w:rsidRPr="008702FD">
        <w:t>are</w:t>
      </w:r>
      <w:r>
        <w:t xml:space="preserve"> </w:t>
      </w:r>
      <w:r w:rsidRPr="008702FD">
        <w:t>not</w:t>
      </w:r>
      <w:r>
        <w:t xml:space="preserve"> </w:t>
      </w:r>
      <w:r w:rsidRPr="008702FD">
        <w:t>commercially</w:t>
      </w:r>
      <w:r>
        <w:t xml:space="preserve"> </w:t>
      </w:r>
      <w:r w:rsidRPr="008702FD">
        <w:t>reasonable</w:t>
      </w:r>
      <w:r>
        <w:t xml:space="preserve"> </w:t>
      </w:r>
      <w:r w:rsidRPr="008702FD">
        <w:t>for</w:t>
      </w:r>
      <w:r>
        <w:t xml:space="preserve"> </w:t>
      </w:r>
      <w:r w:rsidRPr="008702FD">
        <w:t>Microsoft,</w:t>
      </w:r>
      <w:r>
        <w:t xml:space="preserve"> </w:t>
      </w:r>
      <w:r w:rsidRPr="008702FD">
        <w:t>or</w:t>
      </w:r>
      <w:r>
        <w:t xml:space="preserve"> </w:t>
      </w:r>
      <w:r w:rsidRPr="008702FD">
        <w:t>if</w:t>
      </w:r>
      <w:r>
        <w:t xml:space="preserve"> </w:t>
      </w:r>
      <w:r w:rsidRPr="008702FD">
        <w:t>required</w:t>
      </w:r>
      <w:r>
        <w:t xml:space="preserve"> </w:t>
      </w:r>
      <w:r w:rsidRPr="008702FD">
        <w:t>by</w:t>
      </w:r>
      <w:r>
        <w:t xml:space="preserve"> </w:t>
      </w:r>
      <w:r w:rsidRPr="008702FD">
        <w:t>a</w:t>
      </w:r>
      <w:r>
        <w:t xml:space="preserve"> </w:t>
      </w:r>
      <w:r w:rsidRPr="008702FD">
        <w:t>valid</w:t>
      </w:r>
      <w:r>
        <w:t xml:space="preserve"> </w:t>
      </w:r>
      <w:r w:rsidRPr="008702FD">
        <w:t>judicial</w:t>
      </w:r>
      <w:r>
        <w:t xml:space="preserve"> </w:t>
      </w:r>
      <w:r w:rsidRPr="008702FD">
        <w:t>or</w:t>
      </w:r>
      <w:r>
        <w:t xml:space="preserve"> </w:t>
      </w:r>
      <w:r w:rsidRPr="008702FD">
        <w:t>government</w:t>
      </w:r>
      <w:r>
        <w:t xml:space="preserve"> </w:t>
      </w:r>
      <w:r w:rsidRPr="008702FD">
        <w:t>order,</w:t>
      </w:r>
      <w:r>
        <w:t xml:space="preserve"> </w:t>
      </w:r>
      <w:r w:rsidRPr="008702FD">
        <w:t>Microsoft</w:t>
      </w:r>
      <w:r>
        <w:t xml:space="preserve"> </w:t>
      </w:r>
      <w:r w:rsidRPr="008702FD">
        <w:t>may</w:t>
      </w:r>
      <w:r>
        <w:t xml:space="preserve"> </w:t>
      </w:r>
      <w:r w:rsidRPr="008702FD">
        <w:t>terminate</w:t>
      </w:r>
      <w:r>
        <w:t xml:space="preserve"> </w:t>
      </w:r>
      <w:r w:rsidR="00056D74">
        <w:t>Registered</w:t>
      </w:r>
      <w:r>
        <w:t xml:space="preserve"> </w:t>
      </w:r>
      <w:r w:rsidRPr="008702FD">
        <w:t>Affiliate’s</w:t>
      </w:r>
      <w:r>
        <w:t xml:space="preserve"> </w:t>
      </w:r>
      <w:r w:rsidRPr="008702FD">
        <w:t>license</w:t>
      </w:r>
      <w:r>
        <w:t xml:space="preserve"> </w:t>
      </w:r>
      <w:r w:rsidRPr="008702FD">
        <w:t>or</w:t>
      </w:r>
      <w:r>
        <w:t xml:space="preserve"> </w:t>
      </w:r>
      <w:r w:rsidRPr="008702FD">
        <w:t>access</w:t>
      </w:r>
      <w:r>
        <w:t xml:space="preserve"> </w:t>
      </w:r>
      <w:r w:rsidRPr="008702FD">
        <w:t>rights</w:t>
      </w:r>
      <w:r>
        <w:t xml:space="preserve"> </w:t>
      </w:r>
      <w:r w:rsidRPr="008702FD">
        <w:t>in</w:t>
      </w:r>
      <w:r>
        <w:t xml:space="preserve"> </w:t>
      </w:r>
      <w:r w:rsidRPr="008702FD">
        <w:t>the</w:t>
      </w:r>
      <w:r>
        <w:t xml:space="preserve"> </w:t>
      </w:r>
      <w:r w:rsidRPr="008702FD">
        <w:t>Product</w:t>
      </w:r>
      <w:r>
        <w:t xml:space="preserve"> </w:t>
      </w:r>
      <w:r w:rsidRPr="008702FD">
        <w:t>or</w:t>
      </w:r>
      <w:r>
        <w:t xml:space="preserve"> </w:t>
      </w:r>
      <w:r w:rsidRPr="008702FD">
        <w:t>Fix.</w:t>
      </w:r>
      <w:r>
        <w:t xml:space="preserve">  </w:t>
      </w:r>
      <w:r w:rsidRPr="008702FD">
        <w:t>In</w:t>
      </w:r>
      <w:r>
        <w:t xml:space="preserve"> </w:t>
      </w:r>
      <w:r w:rsidRPr="008702FD">
        <w:t>such</w:t>
      </w:r>
      <w:r>
        <w:t xml:space="preserve"> </w:t>
      </w:r>
      <w:r w:rsidRPr="008702FD">
        <w:t>a</w:t>
      </w:r>
      <w:r>
        <w:t xml:space="preserve"> </w:t>
      </w:r>
      <w:r w:rsidRPr="008702FD">
        <w:t>case,</w:t>
      </w:r>
      <w:r>
        <w:t xml:space="preserve"> </w:t>
      </w:r>
      <w:r w:rsidRPr="008702FD">
        <w:t>Microsoft</w:t>
      </w:r>
      <w:r>
        <w:t xml:space="preserve"> </w:t>
      </w:r>
      <w:r w:rsidRPr="008702FD">
        <w:t>will</w:t>
      </w:r>
      <w:r>
        <w:t xml:space="preserve"> </w:t>
      </w:r>
      <w:r w:rsidR="008A1348">
        <w:t xml:space="preserve">notify </w:t>
      </w:r>
      <w:r w:rsidR="00056D74">
        <w:t>Registered</w:t>
      </w:r>
      <w:r>
        <w:t xml:space="preserve"> </w:t>
      </w:r>
      <w:r w:rsidRPr="008702FD">
        <w:t>Affiliate</w:t>
      </w:r>
      <w:r>
        <w:t xml:space="preserve"> </w:t>
      </w:r>
      <w:r w:rsidRPr="008702FD">
        <w:t>with</w:t>
      </w:r>
      <w:r>
        <w:t xml:space="preserve"> </w:t>
      </w:r>
      <w:r w:rsidRPr="008702FD">
        <w:t>notice</w:t>
      </w:r>
      <w:r>
        <w:t xml:space="preserve"> </w:t>
      </w:r>
      <w:r w:rsidRPr="008702FD">
        <w:t>and</w:t>
      </w:r>
      <w:r>
        <w:t xml:space="preserve"> </w:t>
      </w:r>
      <w:r w:rsidRPr="008702FD">
        <w:t>refund</w:t>
      </w:r>
      <w:r>
        <w:t xml:space="preserve"> </w:t>
      </w:r>
      <w:r w:rsidRPr="008702FD">
        <w:t>any</w:t>
      </w:r>
      <w:r>
        <w:t xml:space="preserve"> </w:t>
      </w:r>
      <w:r w:rsidRPr="008702FD">
        <w:t>amounts</w:t>
      </w:r>
      <w:r>
        <w:t xml:space="preserve"> </w:t>
      </w:r>
      <w:r w:rsidR="00056D74">
        <w:t>Registered</w:t>
      </w:r>
      <w:r>
        <w:t xml:space="preserve"> </w:t>
      </w:r>
      <w:r w:rsidRPr="008702FD">
        <w:t>Affiliate</w:t>
      </w:r>
      <w:r>
        <w:t xml:space="preserve"> </w:t>
      </w:r>
      <w:r w:rsidRPr="008702FD">
        <w:t>has</w:t>
      </w:r>
      <w:r>
        <w:t xml:space="preserve"> </w:t>
      </w:r>
      <w:r w:rsidRPr="008702FD">
        <w:t>paid</w:t>
      </w:r>
      <w:r>
        <w:t xml:space="preserve"> </w:t>
      </w:r>
      <w:r w:rsidRPr="008702FD">
        <w:t>for</w:t>
      </w:r>
      <w:r>
        <w:t xml:space="preserve"> </w:t>
      </w:r>
      <w:r w:rsidRPr="008702FD">
        <w:t>those</w:t>
      </w:r>
      <w:r>
        <w:t xml:space="preserve"> </w:t>
      </w:r>
      <w:r w:rsidRPr="008702FD">
        <w:t>rights</w:t>
      </w:r>
      <w:r>
        <w:t xml:space="preserve"> </w:t>
      </w:r>
      <w:r w:rsidRPr="008702FD">
        <w:t>to</w:t>
      </w:r>
      <w:r>
        <w:t xml:space="preserve"> </w:t>
      </w:r>
      <w:r w:rsidRPr="008702FD">
        <w:t>the</w:t>
      </w:r>
      <w:r>
        <w:t xml:space="preserve"> </w:t>
      </w:r>
      <w:r w:rsidRPr="008702FD">
        <w:t>Product</w:t>
      </w:r>
      <w:r>
        <w:t xml:space="preserve"> </w:t>
      </w:r>
      <w:r w:rsidRPr="008702FD">
        <w:t>or</w:t>
      </w:r>
      <w:r>
        <w:t xml:space="preserve"> </w:t>
      </w:r>
      <w:r w:rsidRPr="008702FD">
        <w:t>Fix</w:t>
      </w:r>
      <w:r>
        <w:t xml:space="preserve"> </w:t>
      </w:r>
      <w:r w:rsidRPr="008702FD">
        <w:t>(or</w:t>
      </w:r>
      <w:r>
        <w:t xml:space="preserve"> </w:t>
      </w:r>
      <w:r w:rsidRPr="008702FD">
        <w:t>for</w:t>
      </w:r>
      <w:r>
        <w:t xml:space="preserve"> </w:t>
      </w:r>
      <w:r w:rsidRPr="008702FD">
        <w:lastRenderedPageBreak/>
        <w:t>Online</w:t>
      </w:r>
      <w:r>
        <w:t xml:space="preserve"> </w:t>
      </w:r>
      <w:r w:rsidRPr="008702FD">
        <w:t>Services,</w:t>
      </w:r>
      <w:r>
        <w:t xml:space="preserve"> </w:t>
      </w:r>
      <w:r w:rsidRPr="008702FD">
        <w:t>any</w:t>
      </w:r>
      <w:r>
        <w:t xml:space="preserve"> </w:t>
      </w:r>
      <w:r w:rsidRPr="008702FD">
        <w:t>amount</w:t>
      </w:r>
      <w:r>
        <w:t xml:space="preserve"> </w:t>
      </w:r>
      <w:r w:rsidR="00056D74">
        <w:t>Registered</w:t>
      </w:r>
      <w:r>
        <w:t xml:space="preserve"> </w:t>
      </w:r>
      <w:r w:rsidRPr="008702FD">
        <w:t>Affiliate</w:t>
      </w:r>
      <w:r>
        <w:t xml:space="preserve"> </w:t>
      </w:r>
      <w:r w:rsidRPr="008702FD">
        <w:t>has</w:t>
      </w:r>
      <w:r>
        <w:t xml:space="preserve"> </w:t>
      </w:r>
      <w:r w:rsidRPr="008702FD">
        <w:t>paid</w:t>
      </w:r>
      <w:r>
        <w:t xml:space="preserve"> </w:t>
      </w:r>
      <w:r w:rsidRPr="008702FD">
        <w:t>in</w:t>
      </w:r>
      <w:r>
        <w:t xml:space="preserve"> </w:t>
      </w:r>
      <w:r w:rsidRPr="008702FD">
        <w:t>advance</w:t>
      </w:r>
      <w:r>
        <w:t xml:space="preserve"> </w:t>
      </w:r>
      <w:r w:rsidRPr="008702FD">
        <w:t>for</w:t>
      </w:r>
      <w:r>
        <w:t xml:space="preserve"> </w:t>
      </w:r>
      <w:r w:rsidRPr="008702FD">
        <w:t>unused</w:t>
      </w:r>
      <w:r>
        <w:t xml:space="preserve"> </w:t>
      </w:r>
      <w:r w:rsidRPr="008702FD">
        <w:t>Online</w:t>
      </w:r>
      <w:r>
        <w:t xml:space="preserve"> </w:t>
      </w:r>
      <w:r w:rsidRPr="008702FD">
        <w:t>Services).</w:t>
      </w:r>
      <w:r>
        <w:t xml:space="preserve">  </w:t>
      </w:r>
    </w:p>
    <w:p w14:paraId="2FA64E6F" w14:textId="5AF90897" w:rsidR="005F5E94" w:rsidRPr="008702FD" w:rsidRDefault="005F5E94" w:rsidP="005F5E94">
      <w:pPr>
        <w:numPr>
          <w:ilvl w:val="1"/>
          <w:numId w:val="34"/>
        </w:numPr>
        <w:spacing w:before="120"/>
        <w:jc w:val="both"/>
      </w:pPr>
      <w:r w:rsidRPr="008702FD">
        <w:rPr>
          <w:b/>
          <w:bCs/>
        </w:rPr>
        <w:t>Customer</w:t>
      </w:r>
      <w:r>
        <w:rPr>
          <w:b/>
          <w:bCs/>
        </w:rPr>
        <w:t xml:space="preserve"> </w:t>
      </w:r>
      <w:r w:rsidRPr="008702FD">
        <w:rPr>
          <w:b/>
          <w:bCs/>
        </w:rPr>
        <w:t>Data</w:t>
      </w:r>
      <w:r>
        <w:rPr>
          <w:b/>
          <w:bCs/>
        </w:rPr>
        <w:t xml:space="preserve"> </w:t>
      </w:r>
      <w:r w:rsidRPr="008702FD">
        <w:rPr>
          <w:b/>
          <w:bCs/>
        </w:rPr>
        <w:t>or</w:t>
      </w:r>
      <w:r>
        <w:rPr>
          <w:b/>
          <w:bCs/>
        </w:rPr>
        <w:t xml:space="preserve"> </w:t>
      </w:r>
      <w:r w:rsidRPr="008702FD">
        <w:rPr>
          <w:b/>
          <w:bCs/>
        </w:rPr>
        <w:t>use</w:t>
      </w:r>
      <w:r>
        <w:rPr>
          <w:b/>
          <w:bCs/>
        </w:rPr>
        <w:t xml:space="preserve"> </w:t>
      </w:r>
      <w:r w:rsidRPr="008702FD">
        <w:rPr>
          <w:b/>
          <w:bCs/>
        </w:rPr>
        <w:t>of</w:t>
      </w:r>
      <w:r>
        <w:rPr>
          <w:b/>
          <w:bCs/>
        </w:rPr>
        <w:t xml:space="preserve"> </w:t>
      </w:r>
      <w:r w:rsidRPr="008702FD">
        <w:rPr>
          <w:b/>
          <w:bCs/>
        </w:rPr>
        <w:t>non-Microsoft</w:t>
      </w:r>
      <w:r>
        <w:rPr>
          <w:b/>
          <w:bCs/>
        </w:rPr>
        <w:t xml:space="preserve"> </w:t>
      </w:r>
      <w:r w:rsidRPr="008702FD">
        <w:rPr>
          <w:b/>
          <w:bCs/>
        </w:rPr>
        <w:t>software</w:t>
      </w:r>
      <w:r>
        <w:rPr>
          <w:b/>
          <w:bCs/>
        </w:rPr>
        <w:t xml:space="preserve"> </w:t>
      </w:r>
      <w:r w:rsidRPr="008702FD">
        <w:rPr>
          <w:b/>
          <w:bCs/>
        </w:rPr>
        <w:t>with</w:t>
      </w:r>
      <w:r>
        <w:rPr>
          <w:b/>
          <w:bCs/>
        </w:rPr>
        <w:t xml:space="preserve"> </w:t>
      </w:r>
      <w:r w:rsidRPr="008702FD">
        <w:rPr>
          <w:b/>
          <w:bCs/>
        </w:rPr>
        <w:t>Online</w:t>
      </w:r>
      <w:r>
        <w:rPr>
          <w:b/>
          <w:bCs/>
        </w:rPr>
        <w:t xml:space="preserve"> </w:t>
      </w:r>
      <w:r w:rsidRPr="008702FD">
        <w:rPr>
          <w:b/>
          <w:bCs/>
        </w:rPr>
        <w:t>Services</w:t>
      </w:r>
      <w:r w:rsidRPr="008702FD">
        <w:t>.</w:t>
      </w:r>
      <w:r>
        <w:t xml:space="preserve"> </w:t>
      </w:r>
      <w:r w:rsidRPr="008702FD">
        <w:t>If</w:t>
      </w:r>
      <w:r>
        <w:t xml:space="preserve"> </w:t>
      </w:r>
      <w:r w:rsidRPr="008702FD">
        <w:t>an</w:t>
      </w:r>
      <w:r>
        <w:t xml:space="preserve"> </w:t>
      </w:r>
      <w:r w:rsidRPr="008702FD">
        <w:t>unaffiliated</w:t>
      </w:r>
      <w:r>
        <w:t xml:space="preserve"> </w:t>
      </w:r>
      <w:r w:rsidRPr="008702FD">
        <w:t>third</w:t>
      </w:r>
      <w:r>
        <w:t xml:space="preserve"> </w:t>
      </w:r>
      <w:r w:rsidRPr="008702FD">
        <w:t>party</w:t>
      </w:r>
      <w:r>
        <w:t xml:space="preserve"> </w:t>
      </w:r>
      <w:r w:rsidRPr="008702FD">
        <w:t>asserts</w:t>
      </w:r>
      <w:r>
        <w:t xml:space="preserve"> </w:t>
      </w:r>
      <w:r w:rsidRPr="008702FD">
        <w:t>that</w:t>
      </w:r>
      <w:r>
        <w:t xml:space="preserve"> </w:t>
      </w:r>
      <w:r w:rsidRPr="008702FD">
        <w:t>Customer</w:t>
      </w:r>
      <w:r>
        <w:t xml:space="preserve"> </w:t>
      </w:r>
      <w:r w:rsidRPr="008702FD">
        <w:t>Data</w:t>
      </w:r>
      <w:r>
        <w:t xml:space="preserve"> </w:t>
      </w:r>
      <w:r w:rsidRPr="008702FD">
        <w:t>or</w:t>
      </w:r>
      <w:r>
        <w:t xml:space="preserve"> </w:t>
      </w:r>
      <w:r w:rsidRPr="008702FD">
        <w:t>non-Microsoft</w:t>
      </w:r>
      <w:r>
        <w:t xml:space="preserve"> </w:t>
      </w:r>
      <w:r w:rsidRPr="008702FD">
        <w:t>software</w:t>
      </w:r>
      <w:r>
        <w:t xml:space="preserve"> </w:t>
      </w:r>
      <w:r w:rsidRPr="008702FD">
        <w:t>or</w:t>
      </w:r>
      <w:r>
        <w:t xml:space="preserve"> </w:t>
      </w:r>
      <w:r w:rsidRPr="008702FD">
        <w:t>technology</w:t>
      </w:r>
      <w:r>
        <w:t xml:space="preserve"> </w:t>
      </w:r>
      <w:r w:rsidRPr="008702FD">
        <w:t>used</w:t>
      </w:r>
      <w:r>
        <w:t xml:space="preserve"> </w:t>
      </w:r>
      <w:r w:rsidRPr="008702FD">
        <w:t>by</w:t>
      </w:r>
      <w:r>
        <w:t xml:space="preserve"> </w:t>
      </w:r>
      <w:r w:rsidR="00056D74">
        <w:t>Registered</w:t>
      </w:r>
      <w:r>
        <w:t xml:space="preserve"> </w:t>
      </w:r>
      <w:r w:rsidRPr="008702FD">
        <w:t>Affiliate</w:t>
      </w:r>
      <w:r>
        <w:t xml:space="preserve"> </w:t>
      </w:r>
      <w:r w:rsidRPr="008702FD">
        <w:t>the</w:t>
      </w:r>
      <w:r>
        <w:t xml:space="preserve"> </w:t>
      </w:r>
      <w:r w:rsidRPr="008702FD">
        <w:t>Online</w:t>
      </w:r>
      <w:r>
        <w:t xml:space="preserve"> </w:t>
      </w:r>
      <w:r w:rsidRPr="008702FD">
        <w:t>Services</w:t>
      </w:r>
      <w:r>
        <w:t xml:space="preserve"> </w:t>
      </w:r>
      <w:r w:rsidRPr="008702FD">
        <w:t>violates</w:t>
      </w:r>
      <w:r>
        <w:t xml:space="preserve"> </w:t>
      </w:r>
      <w:r w:rsidRPr="008702FD">
        <w:t>their</w:t>
      </w:r>
      <w:r>
        <w:t xml:space="preserve"> </w:t>
      </w:r>
      <w:r w:rsidRPr="008702FD">
        <w:t>intellectual</w:t>
      </w:r>
      <w:r>
        <w:t xml:space="preserve"> </w:t>
      </w:r>
      <w:r w:rsidRPr="008702FD">
        <w:t>property</w:t>
      </w:r>
      <w:r>
        <w:t xml:space="preserve"> </w:t>
      </w:r>
      <w:r w:rsidRPr="008702FD">
        <w:t>rights,</w:t>
      </w:r>
      <w:r>
        <w:t xml:space="preserve"> </w:t>
      </w:r>
      <w:r w:rsidRPr="008702FD">
        <w:t>Microsoft</w:t>
      </w:r>
      <w:r>
        <w:t xml:space="preserve"> </w:t>
      </w:r>
      <w:r w:rsidRPr="008702FD">
        <w:t>may</w:t>
      </w:r>
      <w:r>
        <w:t xml:space="preserve"> </w:t>
      </w:r>
      <w:r w:rsidRPr="008702FD">
        <w:t>ask</w:t>
      </w:r>
      <w:r>
        <w:t xml:space="preserve"> </w:t>
      </w:r>
      <w:r w:rsidRPr="008702FD">
        <w:t>Customer</w:t>
      </w:r>
      <w:r>
        <w:t xml:space="preserve"> </w:t>
      </w:r>
      <w:r w:rsidRPr="008702FD">
        <w:t>to</w:t>
      </w:r>
      <w:r>
        <w:t xml:space="preserve"> </w:t>
      </w:r>
      <w:r w:rsidRPr="008702FD">
        <w:t>remove</w:t>
      </w:r>
      <w:r>
        <w:t xml:space="preserve"> </w:t>
      </w:r>
      <w:r w:rsidRPr="008702FD">
        <w:t>the</w:t>
      </w:r>
      <w:r>
        <w:t xml:space="preserve"> </w:t>
      </w:r>
      <w:r w:rsidRPr="008702FD">
        <w:t>allegedly</w:t>
      </w:r>
      <w:r>
        <w:t xml:space="preserve"> </w:t>
      </w:r>
      <w:r w:rsidRPr="008702FD">
        <w:t>infringing</w:t>
      </w:r>
      <w:r>
        <w:t xml:space="preserve"> </w:t>
      </w:r>
      <w:r w:rsidRPr="008702FD">
        <w:t>item.</w:t>
      </w:r>
      <w:r>
        <w:t xml:space="preserve">  </w:t>
      </w:r>
      <w:r w:rsidRPr="008702FD">
        <w:t>If</w:t>
      </w:r>
      <w:r>
        <w:t xml:space="preserve"> </w:t>
      </w:r>
      <w:r w:rsidR="00056D74">
        <w:t>Registered</w:t>
      </w:r>
      <w:r>
        <w:t xml:space="preserve"> </w:t>
      </w:r>
      <w:r w:rsidRPr="008702FD">
        <w:t>Affiliate</w:t>
      </w:r>
      <w:r>
        <w:t xml:space="preserve"> </w:t>
      </w:r>
      <w:r w:rsidRPr="008702FD">
        <w:t>fails</w:t>
      </w:r>
      <w:r>
        <w:t xml:space="preserve"> </w:t>
      </w:r>
      <w:r w:rsidRPr="008702FD">
        <w:t>to</w:t>
      </w:r>
      <w:r>
        <w:t xml:space="preserve"> </w:t>
      </w:r>
      <w:r w:rsidRPr="008702FD">
        <w:t>do</w:t>
      </w:r>
      <w:r>
        <w:t xml:space="preserve"> </w:t>
      </w:r>
      <w:r w:rsidRPr="008702FD">
        <w:t>so</w:t>
      </w:r>
      <w:r>
        <w:t xml:space="preserve"> </w:t>
      </w:r>
      <w:r w:rsidRPr="008702FD">
        <w:t>within</w:t>
      </w:r>
      <w:r>
        <w:t xml:space="preserve"> </w:t>
      </w:r>
      <w:r w:rsidRPr="008702FD">
        <w:t>a</w:t>
      </w:r>
      <w:r>
        <w:t xml:space="preserve"> </w:t>
      </w:r>
      <w:r w:rsidRPr="008702FD">
        <w:t>reasonable</w:t>
      </w:r>
      <w:r>
        <w:t xml:space="preserve"> </w:t>
      </w:r>
      <w:r w:rsidRPr="008702FD">
        <w:t>period</w:t>
      </w:r>
      <w:r>
        <w:t xml:space="preserve"> </w:t>
      </w:r>
      <w:r w:rsidRPr="008702FD">
        <w:t>of</w:t>
      </w:r>
      <w:r>
        <w:t xml:space="preserve"> </w:t>
      </w:r>
      <w:r w:rsidRPr="008702FD">
        <w:t>time,</w:t>
      </w:r>
      <w:r>
        <w:t xml:space="preserve"> </w:t>
      </w:r>
      <w:r w:rsidRPr="008702FD">
        <w:t>Microsoft</w:t>
      </w:r>
      <w:r>
        <w:t xml:space="preserve"> </w:t>
      </w:r>
      <w:r w:rsidRPr="008702FD">
        <w:t>may</w:t>
      </w:r>
      <w:r>
        <w:t xml:space="preserve"> </w:t>
      </w:r>
      <w:r w:rsidRPr="008702FD">
        <w:t>suspend</w:t>
      </w:r>
      <w:r>
        <w:t xml:space="preserve"> </w:t>
      </w:r>
      <w:r w:rsidRPr="008702FD">
        <w:t>or</w:t>
      </w:r>
      <w:r>
        <w:t xml:space="preserve"> </w:t>
      </w:r>
      <w:r w:rsidRPr="008702FD">
        <w:t>terminate</w:t>
      </w:r>
      <w:r>
        <w:t xml:space="preserve"> </w:t>
      </w:r>
      <w:r w:rsidRPr="008702FD">
        <w:t>the</w:t>
      </w:r>
      <w:r>
        <w:t xml:space="preserve"> </w:t>
      </w:r>
      <w:r w:rsidRPr="008702FD">
        <w:t>Online</w:t>
      </w:r>
      <w:r>
        <w:t xml:space="preserve"> </w:t>
      </w:r>
      <w:r w:rsidRPr="008702FD">
        <w:t>Service</w:t>
      </w:r>
      <w:r>
        <w:t xml:space="preserve"> </w:t>
      </w:r>
      <w:r w:rsidRPr="008702FD">
        <w:t>to</w:t>
      </w:r>
      <w:r>
        <w:t xml:space="preserve"> </w:t>
      </w:r>
      <w:r w:rsidRPr="008702FD">
        <w:t>which</w:t>
      </w:r>
      <w:r>
        <w:t xml:space="preserve"> </w:t>
      </w:r>
      <w:r w:rsidRPr="008702FD">
        <w:t>the</w:t>
      </w:r>
      <w:r>
        <w:t xml:space="preserve"> </w:t>
      </w:r>
      <w:r w:rsidRPr="008702FD">
        <w:t>Customer</w:t>
      </w:r>
      <w:r>
        <w:t xml:space="preserve"> </w:t>
      </w:r>
      <w:r w:rsidRPr="008702FD">
        <w:t>Data</w:t>
      </w:r>
      <w:r>
        <w:t xml:space="preserve"> </w:t>
      </w:r>
      <w:r w:rsidRPr="008702FD">
        <w:t>or</w:t>
      </w:r>
      <w:r>
        <w:t xml:space="preserve"> </w:t>
      </w:r>
      <w:r w:rsidRPr="008702FD">
        <w:t>non-Microsoft</w:t>
      </w:r>
      <w:r>
        <w:t xml:space="preserve"> </w:t>
      </w:r>
      <w:r w:rsidRPr="008702FD">
        <w:t>software</w:t>
      </w:r>
      <w:r>
        <w:t xml:space="preserve"> </w:t>
      </w:r>
      <w:r w:rsidRPr="008702FD">
        <w:t>relates.</w:t>
      </w:r>
    </w:p>
    <w:p w14:paraId="2FA64E70" w14:textId="7BA7578E" w:rsidR="005F5E94" w:rsidRPr="00D92FA7" w:rsidRDefault="005F5E94" w:rsidP="005F5E94">
      <w:pPr>
        <w:pStyle w:val="ListParagraph"/>
        <w:numPr>
          <w:ilvl w:val="0"/>
          <w:numId w:val="26"/>
        </w:numPr>
        <w:autoSpaceDE/>
        <w:autoSpaceDN/>
        <w:adjustRightInd/>
        <w:spacing w:before="120"/>
        <w:ind w:left="1080"/>
        <w:contextualSpacing w:val="0"/>
        <w:jc w:val="both"/>
        <w:rPr>
          <w:b/>
          <w:bCs/>
        </w:rPr>
      </w:pPr>
      <w:r w:rsidRPr="00D92FA7">
        <w:rPr>
          <w:b/>
          <w:bCs/>
        </w:rPr>
        <w:t>Obligations of protected party</w:t>
      </w:r>
      <w:r w:rsidRPr="00D92FA7">
        <w:rPr>
          <w:bCs/>
        </w:rPr>
        <w:t>.</w:t>
      </w:r>
      <w:r>
        <w:t xml:space="preserve"> </w:t>
      </w:r>
      <w:r w:rsidR="00056D74">
        <w:t>Registered</w:t>
      </w:r>
      <w:r>
        <w:t xml:space="preserve"> </w:t>
      </w:r>
      <w:r w:rsidRPr="004D5ADB">
        <w:t>Affiliate</w:t>
      </w:r>
      <w:r>
        <w:t xml:space="preserve"> </w:t>
      </w:r>
      <w:r w:rsidRPr="004D5ADB">
        <w:t>must</w:t>
      </w:r>
      <w:r>
        <w:t xml:space="preserve"> </w:t>
      </w:r>
      <w:r w:rsidRPr="004D5ADB">
        <w:t>notify</w:t>
      </w:r>
      <w:r>
        <w:t xml:space="preserve"> </w:t>
      </w:r>
      <w:r w:rsidRPr="004D5ADB">
        <w:t>Microsoft</w:t>
      </w:r>
      <w:r>
        <w:t xml:space="preserve"> </w:t>
      </w:r>
      <w:r w:rsidRPr="004D5ADB">
        <w:t>promptly</w:t>
      </w:r>
      <w:r>
        <w:t xml:space="preserve"> </w:t>
      </w:r>
      <w:r w:rsidRPr="004D5ADB">
        <w:t>in</w:t>
      </w:r>
      <w:r>
        <w:t xml:space="preserve"> </w:t>
      </w:r>
      <w:r w:rsidRPr="004D5ADB">
        <w:t>writing</w:t>
      </w:r>
      <w:r>
        <w:t xml:space="preserve"> </w:t>
      </w:r>
      <w:r w:rsidRPr="004D5ADB">
        <w:t>of</w:t>
      </w:r>
      <w:r>
        <w:t xml:space="preserve"> </w:t>
      </w:r>
      <w:r w:rsidRPr="004D5ADB">
        <w:t>a</w:t>
      </w:r>
      <w:r>
        <w:t xml:space="preserve"> </w:t>
      </w:r>
      <w:r w:rsidRPr="004D5ADB">
        <w:t>claim</w:t>
      </w:r>
      <w:r>
        <w:t xml:space="preserve"> </w:t>
      </w:r>
      <w:r w:rsidRPr="004D5ADB">
        <w:t>subject</w:t>
      </w:r>
      <w:r>
        <w:t xml:space="preserve"> </w:t>
      </w:r>
      <w:r w:rsidRPr="004D5ADB">
        <w:t>to</w:t>
      </w:r>
      <w:r>
        <w:t xml:space="preserve"> </w:t>
      </w:r>
      <w:r w:rsidRPr="004D5ADB">
        <w:t>the</w:t>
      </w:r>
      <w:r>
        <w:t xml:space="preserve"> </w:t>
      </w:r>
      <w:r w:rsidRPr="004D5ADB">
        <w:t>Subsection</w:t>
      </w:r>
      <w:r>
        <w:t xml:space="preserve"> </w:t>
      </w:r>
      <w:r w:rsidRPr="004D5ADB">
        <w:t>titled</w:t>
      </w:r>
      <w:r>
        <w:t xml:space="preserve"> </w:t>
      </w:r>
      <w:r w:rsidRPr="004D5ADB">
        <w:t>“Microsoft’s</w:t>
      </w:r>
      <w:r>
        <w:t xml:space="preserve"> </w:t>
      </w:r>
      <w:r w:rsidRPr="004D5ADB">
        <w:t>agreement</w:t>
      </w:r>
      <w:r>
        <w:t xml:space="preserve"> </w:t>
      </w:r>
      <w:r w:rsidRPr="004D5ADB">
        <w:t>to</w:t>
      </w:r>
      <w:r>
        <w:t xml:space="preserve"> </w:t>
      </w:r>
      <w:r w:rsidRPr="004D5ADB">
        <w:t>protect”</w:t>
      </w:r>
      <w:r>
        <w:t xml:space="preserve"> </w:t>
      </w:r>
      <w:r w:rsidRPr="004D5ADB">
        <w:t>and</w:t>
      </w:r>
      <w:r>
        <w:t xml:space="preserve"> </w:t>
      </w:r>
      <w:r w:rsidRPr="004D5ADB">
        <w:t>Microsoft</w:t>
      </w:r>
      <w:r>
        <w:t xml:space="preserve"> </w:t>
      </w:r>
      <w:r w:rsidRPr="004D5ADB">
        <w:t>must</w:t>
      </w:r>
      <w:r>
        <w:t xml:space="preserve"> </w:t>
      </w:r>
      <w:r w:rsidRPr="004D5ADB">
        <w:t>notify</w:t>
      </w:r>
      <w:r>
        <w:t xml:space="preserve"> </w:t>
      </w:r>
      <w:r w:rsidR="00056D74">
        <w:t>Registered</w:t>
      </w:r>
      <w:r>
        <w:t xml:space="preserve"> </w:t>
      </w:r>
      <w:r w:rsidRPr="004D5ADB">
        <w:t>Affiliate</w:t>
      </w:r>
      <w:r>
        <w:t xml:space="preserve"> </w:t>
      </w:r>
      <w:r w:rsidRPr="004D5ADB">
        <w:t>promptly</w:t>
      </w:r>
      <w:r>
        <w:t xml:space="preserve"> </w:t>
      </w:r>
      <w:r w:rsidRPr="004D5ADB">
        <w:t>in</w:t>
      </w:r>
      <w:r>
        <w:t xml:space="preserve"> </w:t>
      </w:r>
      <w:r w:rsidRPr="004D5ADB">
        <w:t>writing</w:t>
      </w:r>
      <w:r>
        <w:t xml:space="preserve"> </w:t>
      </w:r>
      <w:r w:rsidRPr="004D5ADB">
        <w:t>of</w:t>
      </w:r>
      <w:r>
        <w:t xml:space="preserve"> </w:t>
      </w:r>
      <w:r w:rsidRPr="004D5ADB">
        <w:t>a</w:t>
      </w:r>
      <w:r>
        <w:t xml:space="preserve"> </w:t>
      </w:r>
      <w:r w:rsidRPr="004D5ADB">
        <w:t>claim</w:t>
      </w:r>
      <w:r>
        <w:t xml:space="preserve"> </w:t>
      </w:r>
      <w:r w:rsidRPr="004D5ADB">
        <w:t>subject</w:t>
      </w:r>
      <w:r>
        <w:t xml:space="preserve"> </w:t>
      </w:r>
      <w:r w:rsidRPr="004D5ADB">
        <w:t>to</w:t>
      </w:r>
      <w:r>
        <w:t xml:space="preserve"> </w:t>
      </w:r>
      <w:r w:rsidRPr="004D5ADB">
        <w:t>the</w:t>
      </w:r>
      <w:r>
        <w:t xml:space="preserve"> </w:t>
      </w:r>
      <w:r w:rsidRPr="004D5ADB">
        <w:t>Subsection</w:t>
      </w:r>
      <w:r>
        <w:t xml:space="preserve"> </w:t>
      </w:r>
      <w:r w:rsidRPr="004D5ADB">
        <w:t>titled</w:t>
      </w:r>
      <w:r>
        <w:t xml:space="preserve"> </w:t>
      </w:r>
      <w:r w:rsidRPr="004D5ADB">
        <w:t>“Customer’s</w:t>
      </w:r>
      <w:r>
        <w:t xml:space="preserve"> </w:t>
      </w:r>
      <w:r w:rsidRPr="004D5ADB">
        <w:t>agreement</w:t>
      </w:r>
      <w:r>
        <w:t xml:space="preserve"> </w:t>
      </w:r>
      <w:r w:rsidRPr="004D5ADB">
        <w:t>to</w:t>
      </w:r>
      <w:r>
        <w:t xml:space="preserve"> </w:t>
      </w:r>
      <w:r w:rsidRPr="004D5ADB">
        <w:t>protect.”</w:t>
      </w:r>
      <w:r>
        <w:t xml:space="preserve">  </w:t>
      </w:r>
      <w:r w:rsidRPr="004D5ADB">
        <w:t>The</w:t>
      </w:r>
      <w:r>
        <w:t xml:space="preserve"> </w:t>
      </w:r>
      <w:r w:rsidRPr="004D5ADB">
        <w:t>party</w:t>
      </w:r>
      <w:r>
        <w:t xml:space="preserve"> </w:t>
      </w:r>
      <w:r w:rsidRPr="004D5ADB">
        <w:t>invoking</w:t>
      </w:r>
      <w:r>
        <w:t xml:space="preserve"> </w:t>
      </w:r>
      <w:r w:rsidRPr="004D5ADB">
        <w:t>its</w:t>
      </w:r>
      <w:r>
        <w:t xml:space="preserve"> </w:t>
      </w:r>
      <w:r w:rsidRPr="004D5ADB">
        <w:t>right</w:t>
      </w:r>
      <w:r>
        <w:t xml:space="preserve"> </w:t>
      </w:r>
      <w:r w:rsidRPr="004D5ADB">
        <w:t>to</w:t>
      </w:r>
      <w:r>
        <w:t xml:space="preserve"> </w:t>
      </w:r>
      <w:r w:rsidRPr="004D5ADB">
        <w:t>protection</w:t>
      </w:r>
      <w:r>
        <w:t xml:space="preserve"> </w:t>
      </w:r>
      <w:r w:rsidRPr="004D5ADB">
        <w:t>must</w:t>
      </w:r>
      <w:r>
        <w:t xml:space="preserve"> </w:t>
      </w:r>
      <w:r w:rsidRPr="004D5ADB">
        <w:t>(</w:t>
      </w:r>
      <w:r>
        <w:t>1</w:t>
      </w:r>
      <w:r w:rsidRPr="004D5ADB">
        <w:t>)</w:t>
      </w:r>
      <w:r>
        <w:t xml:space="preserve"> </w:t>
      </w:r>
      <w:r w:rsidRPr="004D5ADB">
        <w:t>give</w:t>
      </w:r>
      <w:r>
        <w:t xml:space="preserve"> </w:t>
      </w:r>
      <w:r w:rsidRPr="004D5ADB">
        <w:t>the</w:t>
      </w:r>
      <w:r>
        <w:t xml:space="preserve"> </w:t>
      </w:r>
      <w:r w:rsidRPr="004D5ADB">
        <w:t>other</w:t>
      </w:r>
      <w:r>
        <w:t xml:space="preserve"> </w:t>
      </w:r>
      <w:r w:rsidRPr="004D5ADB">
        <w:t>party</w:t>
      </w:r>
      <w:r>
        <w:t xml:space="preserve"> </w:t>
      </w:r>
      <w:r w:rsidRPr="004D5ADB">
        <w:t>sole</w:t>
      </w:r>
      <w:r>
        <w:t xml:space="preserve"> </w:t>
      </w:r>
      <w:r w:rsidRPr="004D5ADB">
        <w:t>control</w:t>
      </w:r>
      <w:r>
        <w:t xml:space="preserve"> </w:t>
      </w:r>
      <w:r w:rsidRPr="004D5ADB">
        <w:t>over</w:t>
      </w:r>
      <w:r>
        <w:t xml:space="preserve"> </w:t>
      </w:r>
      <w:r w:rsidRPr="004D5ADB">
        <w:t>the</w:t>
      </w:r>
      <w:r>
        <w:t xml:space="preserve"> </w:t>
      </w:r>
      <w:r w:rsidRPr="004D5ADB">
        <w:t>defense</w:t>
      </w:r>
      <w:r>
        <w:t xml:space="preserve"> </w:t>
      </w:r>
      <w:r w:rsidRPr="004D5ADB">
        <w:t>or</w:t>
      </w:r>
      <w:r>
        <w:t xml:space="preserve"> </w:t>
      </w:r>
      <w:r w:rsidRPr="004D5ADB">
        <w:t>settlement;</w:t>
      </w:r>
      <w:r>
        <w:t xml:space="preserve"> </w:t>
      </w:r>
      <w:r w:rsidRPr="004D5ADB">
        <w:t>and</w:t>
      </w:r>
      <w:r>
        <w:t xml:space="preserve"> (2</w:t>
      </w:r>
      <w:r w:rsidRPr="004D5ADB">
        <w:t>)</w:t>
      </w:r>
      <w:r>
        <w:t xml:space="preserve"> </w:t>
      </w:r>
      <w:r w:rsidRPr="004D5ADB">
        <w:t>provide</w:t>
      </w:r>
      <w:r>
        <w:t xml:space="preserve"> </w:t>
      </w:r>
      <w:r w:rsidRPr="004D5ADB">
        <w:t>reasonable</w:t>
      </w:r>
      <w:r>
        <w:t xml:space="preserve"> </w:t>
      </w:r>
      <w:r w:rsidRPr="004D5ADB">
        <w:t>assistance</w:t>
      </w:r>
      <w:r>
        <w:t xml:space="preserve"> </w:t>
      </w:r>
      <w:r w:rsidRPr="004D5ADB">
        <w:t>in</w:t>
      </w:r>
      <w:r>
        <w:t xml:space="preserve"> </w:t>
      </w:r>
      <w:r w:rsidRPr="004D5ADB">
        <w:t>defending</w:t>
      </w:r>
      <w:r>
        <w:t xml:space="preserve"> </w:t>
      </w:r>
      <w:r w:rsidRPr="004D5ADB">
        <w:t>the</w:t>
      </w:r>
      <w:r>
        <w:t xml:space="preserve"> </w:t>
      </w:r>
      <w:r w:rsidRPr="004D5ADB">
        <w:t>claim.</w:t>
      </w:r>
      <w:r>
        <w:t xml:space="preserve">  </w:t>
      </w:r>
      <w:r w:rsidRPr="004D5ADB">
        <w:t>The</w:t>
      </w:r>
      <w:r>
        <w:t xml:space="preserve"> </w:t>
      </w:r>
      <w:r w:rsidRPr="004D5ADB">
        <w:t>party</w:t>
      </w:r>
      <w:r>
        <w:t xml:space="preserve"> </w:t>
      </w:r>
      <w:r w:rsidRPr="004D5ADB">
        <w:t>providing</w:t>
      </w:r>
      <w:r>
        <w:t xml:space="preserve"> </w:t>
      </w:r>
      <w:r w:rsidRPr="004D5ADB">
        <w:t>the</w:t>
      </w:r>
      <w:r>
        <w:t xml:space="preserve"> </w:t>
      </w:r>
      <w:r w:rsidRPr="004D5ADB">
        <w:t>protection</w:t>
      </w:r>
      <w:r>
        <w:t xml:space="preserve"> </w:t>
      </w:r>
      <w:r w:rsidRPr="004D5ADB">
        <w:t>will</w:t>
      </w:r>
      <w:r>
        <w:t xml:space="preserve"> </w:t>
      </w:r>
      <w:r w:rsidRPr="004D5ADB">
        <w:t>reimburse</w:t>
      </w:r>
      <w:r>
        <w:t xml:space="preserve"> </w:t>
      </w:r>
      <w:r w:rsidRPr="004D5ADB">
        <w:t>the</w:t>
      </w:r>
      <w:r>
        <w:t xml:space="preserve"> </w:t>
      </w:r>
      <w:r w:rsidRPr="004D5ADB">
        <w:t>other</w:t>
      </w:r>
      <w:r>
        <w:t xml:space="preserve"> </w:t>
      </w:r>
      <w:r w:rsidRPr="004D5ADB">
        <w:t>party</w:t>
      </w:r>
      <w:r>
        <w:t xml:space="preserve"> </w:t>
      </w:r>
      <w:r w:rsidRPr="004D5ADB">
        <w:t>for</w:t>
      </w:r>
      <w:r>
        <w:t xml:space="preserve"> </w:t>
      </w:r>
      <w:r w:rsidRPr="004D5ADB">
        <w:t>reasonable</w:t>
      </w:r>
      <w:r>
        <w:t xml:space="preserve"> </w:t>
      </w:r>
      <w:r w:rsidRPr="004D5ADB">
        <w:t>out</w:t>
      </w:r>
      <w:r>
        <w:t xml:space="preserve"> </w:t>
      </w:r>
      <w:r w:rsidRPr="004D5ADB">
        <w:t>of</w:t>
      </w:r>
      <w:r>
        <w:t xml:space="preserve"> </w:t>
      </w:r>
      <w:r w:rsidRPr="004D5ADB">
        <w:t>pocket</w:t>
      </w:r>
      <w:r>
        <w:t xml:space="preserve"> </w:t>
      </w:r>
      <w:r w:rsidRPr="004D5ADB">
        <w:t>expenses</w:t>
      </w:r>
      <w:r>
        <w:t xml:space="preserve"> </w:t>
      </w:r>
      <w:r w:rsidRPr="004D5ADB">
        <w:t>that</w:t>
      </w:r>
      <w:r>
        <w:t xml:space="preserve"> </w:t>
      </w:r>
      <w:r w:rsidRPr="004D5ADB">
        <w:t>it</w:t>
      </w:r>
      <w:r>
        <w:t xml:space="preserve"> </w:t>
      </w:r>
      <w:r w:rsidRPr="004D5ADB">
        <w:t>incurs</w:t>
      </w:r>
      <w:r>
        <w:t xml:space="preserve"> </w:t>
      </w:r>
      <w:r w:rsidRPr="004D5ADB">
        <w:t>in</w:t>
      </w:r>
      <w:r>
        <w:t xml:space="preserve"> </w:t>
      </w:r>
      <w:r w:rsidRPr="004D5ADB">
        <w:t>providing</w:t>
      </w:r>
      <w:r>
        <w:t xml:space="preserve"> </w:t>
      </w:r>
      <w:r w:rsidRPr="004D5ADB">
        <w:t>assistance</w:t>
      </w:r>
      <w:r>
        <w:t>.</w:t>
      </w:r>
    </w:p>
    <w:p w14:paraId="2FA64E71"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23" w:name="_Toc165686504"/>
      <w:bookmarkStart w:id="24" w:name="_Toc167791057"/>
      <w:bookmarkStart w:id="25" w:name="_Toc168462405"/>
      <w:bookmarkStart w:id="26" w:name="_Toc368478881"/>
      <w:r w:rsidRPr="000569C1">
        <w:rPr>
          <w:rFonts w:cs="Arial"/>
        </w:rPr>
        <w:t>Limitation</w:t>
      </w:r>
      <w:r>
        <w:rPr>
          <w:rFonts w:cs="Arial"/>
        </w:rPr>
        <w:t xml:space="preserve"> </w:t>
      </w:r>
      <w:r w:rsidRPr="000569C1">
        <w:rPr>
          <w:rFonts w:cs="Arial"/>
        </w:rPr>
        <w:t>of</w:t>
      </w:r>
      <w:r>
        <w:rPr>
          <w:rFonts w:cs="Arial"/>
        </w:rPr>
        <w:t xml:space="preserve"> </w:t>
      </w:r>
      <w:r w:rsidRPr="000569C1">
        <w:rPr>
          <w:rFonts w:cs="Arial"/>
        </w:rPr>
        <w:t>liability</w:t>
      </w:r>
      <w:bookmarkEnd w:id="23"/>
      <w:r w:rsidRPr="000569C1">
        <w:rPr>
          <w:rFonts w:cs="Arial"/>
        </w:rPr>
        <w:t>.</w:t>
      </w:r>
      <w:bookmarkEnd w:id="24"/>
      <w:bookmarkEnd w:id="25"/>
      <w:bookmarkEnd w:id="26"/>
    </w:p>
    <w:p w14:paraId="2FA64E72" w14:textId="1DCCDDE7" w:rsidR="005F5E94" w:rsidRPr="000569C1" w:rsidRDefault="005F5E94" w:rsidP="005F5E94">
      <w:pPr>
        <w:pStyle w:val="ListParagraph"/>
        <w:numPr>
          <w:ilvl w:val="0"/>
          <w:numId w:val="20"/>
        </w:numPr>
        <w:autoSpaceDE/>
        <w:autoSpaceDN/>
        <w:adjustRightInd/>
        <w:spacing w:before="120"/>
        <w:contextualSpacing w:val="0"/>
        <w:jc w:val="both"/>
      </w:pPr>
      <w:r w:rsidRPr="000569C1">
        <w:rPr>
          <w:b/>
        </w:rPr>
        <w:t>Limitation</w:t>
      </w:r>
      <w:r>
        <w:rPr>
          <w:b/>
        </w:rPr>
        <w:t xml:space="preserve"> </w:t>
      </w:r>
      <w:r w:rsidRPr="000569C1">
        <w:rPr>
          <w:b/>
        </w:rPr>
        <w:t>on</w:t>
      </w:r>
      <w:r>
        <w:rPr>
          <w:b/>
        </w:rPr>
        <w:t xml:space="preserve"> </w:t>
      </w:r>
      <w:r w:rsidRPr="000569C1">
        <w:rPr>
          <w:b/>
        </w:rPr>
        <w:t>liability.</w:t>
      </w:r>
      <w:r>
        <w:t xml:space="preserve">  </w:t>
      </w:r>
      <w:r w:rsidRPr="000569C1">
        <w:t>To</w:t>
      </w:r>
      <w:r>
        <w:t xml:space="preserve"> </w:t>
      </w:r>
      <w:r w:rsidRPr="000569C1">
        <w:t>the</w:t>
      </w:r>
      <w:r>
        <w:t xml:space="preserve"> </w:t>
      </w:r>
      <w:r w:rsidRPr="000569C1">
        <w:t>extent</w:t>
      </w:r>
      <w:r>
        <w:t xml:space="preserve"> </w:t>
      </w:r>
      <w:r w:rsidRPr="000569C1">
        <w:t>permitted</w:t>
      </w:r>
      <w:r>
        <w:t xml:space="preserve"> </w:t>
      </w:r>
      <w:r w:rsidRPr="000569C1">
        <w:t>by</w:t>
      </w:r>
      <w:r>
        <w:t xml:space="preserve"> </w:t>
      </w:r>
      <w:r w:rsidRPr="000569C1">
        <w:t>applicable</w:t>
      </w:r>
      <w:r>
        <w:t xml:space="preserve"> </w:t>
      </w:r>
      <w:r w:rsidRPr="000569C1">
        <w:t>law,</w:t>
      </w:r>
      <w:r>
        <w:t xml:space="preserve"> </w:t>
      </w:r>
      <w:r w:rsidRPr="000569C1">
        <w:t>the</w:t>
      </w:r>
      <w:r>
        <w:t xml:space="preserve"> </w:t>
      </w:r>
      <w:r w:rsidR="008A1348">
        <w:t xml:space="preserve">total </w:t>
      </w:r>
      <w:r w:rsidRPr="000569C1">
        <w:t>liability</w:t>
      </w:r>
      <w:r>
        <w:t xml:space="preserve"> </w:t>
      </w:r>
      <w:r w:rsidRPr="000569C1">
        <w:t>of</w:t>
      </w:r>
      <w:r>
        <w:t xml:space="preserve"> </w:t>
      </w:r>
      <w:r w:rsidRPr="000569C1">
        <w:t>each</w:t>
      </w:r>
      <w:r>
        <w:t xml:space="preserve"> </w:t>
      </w:r>
      <w:r w:rsidRPr="000569C1">
        <w:t>party,</w:t>
      </w:r>
      <w:r>
        <w:t xml:space="preserve"> </w:t>
      </w:r>
      <w:r w:rsidR="008A1348">
        <w:t xml:space="preserve">including </w:t>
      </w:r>
      <w:r w:rsidRPr="000569C1">
        <w:t>its</w:t>
      </w:r>
      <w:r>
        <w:t xml:space="preserve"> </w:t>
      </w:r>
      <w:r w:rsidRPr="000569C1">
        <w:t>Affiliates,</w:t>
      </w:r>
      <w:r>
        <w:t xml:space="preserve"> </w:t>
      </w:r>
      <w:r w:rsidRPr="000569C1">
        <w:t>and</w:t>
      </w:r>
      <w:r>
        <w:t xml:space="preserve"> </w:t>
      </w:r>
      <w:r w:rsidRPr="000569C1">
        <w:t>its</w:t>
      </w:r>
      <w:r>
        <w:t xml:space="preserve"> </w:t>
      </w:r>
      <w:r w:rsidRPr="000569C1">
        <w:t>Contractors</w:t>
      </w:r>
      <w:r w:rsidR="008A1348">
        <w:t>, for all claims</w:t>
      </w:r>
      <w:r>
        <w:t xml:space="preserve"> </w:t>
      </w:r>
      <w:r w:rsidRPr="000569C1">
        <w:t>arising</w:t>
      </w:r>
      <w:r>
        <w:t xml:space="preserve"> </w:t>
      </w:r>
      <w:r w:rsidRPr="000569C1">
        <w:t>under</w:t>
      </w:r>
      <w:r>
        <w:t xml:space="preserve"> </w:t>
      </w:r>
      <w:r w:rsidRPr="000569C1">
        <w:t>this</w:t>
      </w:r>
      <w:r>
        <w:t xml:space="preserve"> </w:t>
      </w:r>
      <w:r w:rsidR="00120074">
        <w:t>Agreement</w:t>
      </w:r>
      <w:r>
        <w:t xml:space="preserve"> </w:t>
      </w:r>
      <w:r w:rsidRPr="000569C1">
        <w:t>is</w:t>
      </w:r>
      <w:r>
        <w:t xml:space="preserve"> </w:t>
      </w:r>
      <w:r w:rsidRPr="000569C1">
        <w:t>limited</w:t>
      </w:r>
      <w:r>
        <w:t xml:space="preserve"> </w:t>
      </w:r>
      <w:r w:rsidRPr="000569C1">
        <w:t>to</w:t>
      </w:r>
      <w:r>
        <w:t xml:space="preserve"> </w:t>
      </w:r>
      <w:r w:rsidRPr="000569C1">
        <w:t>direct</w:t>
      </w:r>
      <w:r>
        <w:t xml:space="preserve"> </w:t>
      </w:r>
      <w:r w:rsidRPr="000569C1">
        <w:t>damages</w:t>
      </w:r>
      <w:r>
        <w:t xml:space="preserve"> </w:t>
      </w:r>
      <w:r w:rsidRPr="000569C1">
        <w:t>up</w:t>
      </w:r>
      <w:r>
        <w:t xml:space="preserve"> </w:t>
      </w:r>
      <w:r w:rsidRPr="000569C1">
        <w:t>to</w:t>
      </w:r>
      <w:r>
        <w:t xml:space="preserve"> </w:t>
      </w:r>
      <w:r w:rsidR="008A1348">
        <w:t xml:space="preserve">the following amounts:  </w:t>
      </w:r>
      <w:r w:rsidRPr="000569C1">
        <w:t>(1)</w:t>
      </w:r>
      <w:r>
        <w:t xml:space="preserve"> </w:t>
      </w:r>
      <w:r w:rsidRPr="000569C1">
        <w:t>for</w:t>
      </w:r>
      <w:r>
        <w:t xml:space="preserve"> </w:t>
      </w:r>
      <w:r w:rsidR="008A1348">
        <w:t xml:space="preserve">each </w:t>
      </w:r>
      <w:r w:rsidRPr="000569C1">
        <w:t>Product</w:t>
      </w:r>
      <w:r>
        <w:t xml:space="preserve"> </w:t>
      </w:r>
      <w:r w:rsidRPr="000569C1">
        <w:t>other</w:t>
      </w:r>
      <w:r>
        <w:t xml:space="preserve"> </w:t>
      </w:r>
      <w:r w:rsidRPr="000569C1">
        <w:t>than</w:t>
      </w:r>
      <w:r>
        <w:t xml:space="preserve"> </w:t>
      </w:r>
      <w:r w:rsidRPr="000569C1">
        <w:t>Online</w:t>
      </w:r>
      <w:r>
        <w:t xml:space="preserve"> </w:t>
      </w:r>
      <w:r w:rsidRPr="000569C1">
        <w:t>Services,</w:t>
      </w:r>
      <w:r>
        <w:t xml:space="preserve"> </w:t>
      </w:r>
      <w:r w:rsidRPr="000569C1">
        <w:t>the</w:t>
      </w:r>
      <w:r>
        <w:t xml:space="preserve"> </w:t>
      </w:r>
      <w:r w:rsidRPr="000569C1">
        <w:t>amount</w:t>
      </w:r>
      <w:r>
        <w:t xml:space="preserve"> </w:t>
      </w:r>
      <w:r w:rsidRPr="000569C1">
        <w:t>Customer</w:t>
      </w:r>
      <w:r>
        <w:t xml:space="preserve"> paid </w:t>
      </w:r>
      <w:r w:rsidRPr="000569C1">
        <w:t>for</w:t>
      </w:r>
      <w:r>
        <w:t xml:space="preserve"> </w:t>
      </w:r>
      <w:r w:rsidRPr="000569C1">
        <w:t>the</w:t>
      </w:r>
      <w:r>
        <w:t xml:space="preserve"> </w:t>
      </w:r>
      <w:r w:rsidRPr="000569C1">
        <w:t>Product</w:t>
      </w:r>
      <w:r>
        <w:t xml:space="preserve"> </w:t>
      </w:r>
      <w:r w:rsidR="008A1348">
        <w:t xml:space="preserve">under this </w:t>
      </w:r>
      <w:r w:rsidR="00120074">
        <w:t>Agreement</w:t>
      </w:r>
      <w:r>
        <w:t xml:space="preserve"> </w:t>
      </w:r>
      <w:r w:rsidRPr="000569C1">
        <w:t>(2)</w:t>
      </w:r>
      <w:r>
        <w:t xml:space="preserve"> </w:t>
      </w:r>
      <w:r w:rsidRPr="000569C1">
        <w:t>for</w:t>
      </w:r>
      <w:r>
        <w:t xml:space="preserve"> </w:t>
      </w:r>
      <w:r w:rsidRPr="000569C1">
        <w:t>Online</w:t>
      </w:r>
      <w:r>
        <w:t xml:space="preserve"> </w:t>
      </w:r>
      <w:r w:rsidRPr="000569C1">
        <w:t>Services,</w:t>
      </w:r>
      <w:r>
        <w:t xml:space="preserve"> </w:t>
      </w:r>
      <w:r w:rsidRPr="000569C1">
        <w:t>the</w:t>
      </w:r>
      <w:r>
        <w:t xml:space="preserve"> </w:t>
      </w:r>
      <w:r w:rsidRPr="000569C1">
        <w:t>amount</w:t>
      </w:r>
      <w:r>
        <w:t xml:space="preserve"> </w:t>
      </w:r>
      <w:r w:rsidRPr="000569C1">
        <w:t>Customer</w:t>
      </w:r>
      <w:r>
        <w:t xml:space="preserve"> </w:t>
      </w:r>
      <w:r w:rsidR="008A1348">
        <w:t>paid</w:t>
      </w:r>
      <w:r>
        <w:t xml:space="preserve"> </w:t>
      </w:r>
      <w:r w:rsidRPr="000569C1">
        <w:t>for</w:t>
      </w:r>
      <w:r>
        <w:t xml:space="preserve"> </w:t>
      </w:r>
      <w:r w:rsidRPr="000569C1">
        <w:t>the</w:t>
      </w:r>
      <w:r>
        <w:t xml:space="preserve"> </w:t>
      </w:r>
      <w:r w:rsidRPr="000569C1">
        <w:t>Online</w:t>
      </w:r>
      <w:r>
        <w:t xml:space="preserve"> </w:t>
      </w:r>
      <w:r w:rsidRPr="000569C1">
        <w:t>Service</w:t>
      </w:r>
      <w:r>
        <w:t xml:space="preserve"> </w:t>
      </w:r>
      <w:r w:rsidRPr="000569C1">
        <w:t>during</w:t>
      </w:r>
      <w:r>
        <w:t xml:space="preserve"> </w:t>
      </w:r>
      <w:r w:rsidRPr="000569C1">
        <w:t>the</w:t>
      </w:r>
      <w:r>
        <w:t xml:space="preserve"> </w:t>
      </w:r>
      <w:r w:rsidRPr="000569C1">
        <w:t>12</w:t>
      </w:r>
      <w:r>
        <w:t xml:space="preserve"> </w:t>
      </w:r>
      <w:r w:rsidRPr="000569C1">
        <w:t>months</w:t>
      </w:r>
      <w:r w:rsidR="008A1348">
        <w:t xml:space="preserve"> before the cause of action arose; provided that in no even</w:t>
      </w:r>
      <w:r w:rsidR="007C6613">
        <w:t>t</w:t>
      </w:r>
      <w:r w:rsidR="008A1348">
        <w:t xml:space="preserve"> will a party’s aggregate liability for any Online Service exceed the amount pait for that Online Service under this </w:t>
      </w:r>
      <w:r w:rsidR="00120074">
        <w:t>Agreement</w:t>
      </w:r>
      <w:r w:rsidRPr="000569C1">
        <w:t>.</w:t>
      </w:r>
      <w:r>
        <w:t xml:space="preserve">  </w:t>
      </w:r>
      <w:r w:rsidRPr="000569C1">
        <w:t>In</w:t>
      </w:r>
      <w:r>
        <w:t xml:space="preserve"> </w:t>
      </w:r>
      <w:r w:rsidRPr="000569C1">
        <w:t>the</w:t>
      </w:r>
      <w:r>
        <w:t xml:space="preserve"> </w:t>
      </w:r>
      <w:r w:rsidRPr="000569C1">
        <w:t>case</w:t>
      </w:r>
      <w:r>
        <w:t xml:space="preserve"> </w:t>
      </w:r>
      <w:r w:rsidRPr="000569C1">
        <w:t>of</w:t>
      </w:r>
      <w:r>
        <w:t xml:space="preserve"> </w:t>
      </w:r>
      <w:r w:rsidRPr="000569C1">
        <w:t>Products</w:t>
      </w:r>
      <w:r>
        <w:t xml:space="preserve"> </w:t>
      </w:r>
      <w:r w:rsidRPr="000569C1">
        <w:t>provided</w:t>
      </w:r>
      <w:r>
        <w:t xml:space="preserve"> </w:t>
      </w:r>
      <w:r w:rsidRPr="000569C1">
        <w:t>free</w:t>
      </w:r>
      <w:r>
        <w:t xml:space="preserve"> </w:t>
      </w:r>
      <w:r w:rsidRPr="000569C1">
        <w:t>of</w:t>
      </w:r>
      <w:r>
        <w:t xml:space="preserve"> </w:t>
      </w:r>
      <w:r w:rsidRPr="000569C1">
        <w:t>charge,</w:t>
      </w:r>
      <w:r>
        <w:t xml:space="preserve"> </w:t>
      </w:r>
      <w:r w:rsidRPr="000569C1">
        <w:t>or</w:t>
      </w:r>
      <w:r>
        <w:t xml:space="preserve"> </w:t>
      </w:r>
      <w:r w:rsidRPr="000569C1">
        <w:t>code</w:t>
      </w:r>
      <w:r>
        <w:t xml:space="preserve"> </w:t>
      </w:r>
      <w:r w:rsidRPr="000569C1">
        <w:t>that</w:t>
      </w:r>
      <w:r>
        <w:t xml:space="preserve"> </w:t>
      </w:r>
      <w:r w:rsidRPr="000569C1">
        <w:t>Customer</w:t>
      </w:r>
      <w:r>
        <w:t xml:space="preserve"> </w:t>
      </w:r>
      <w:r w:rsidRPr="000569C1">
        <w:t>is</w:t>
      </w:r>
      <w:r>
        <w:t xml:space="preserve"> </w:t>
      </w:r>
      <w:r w:rsidRPr="000569C1">
        <w:t>authorized</w:t>
      </w:r>
      <w:r>
        <w:t xml:space="preserve"> </w:t>
      </w:r>
      <w:r w:rsidRPr="000569C1">
        <w:t>to</w:t>
      </w:r>
      <w:r>
        <w:t xml:space="preserve"> </w:t>
      </w:r>
      <w:r w:rsidRPr="000569C1">
        <w:t>redistribute</w:t>
      </w:r>
      <w:r>
        <w:t xml:space="preserve"> </w:t>
      </w:r>
      <w:r w:rsidRPr="000569C1">
        <w:t>to</w:t>
      </w:r>
      <w:r>
        <w:t xml:space="preserve"> </w:t>
      </w:r>
      <w:r w:rsidRPr="000569C1">
        <w:t>third</w:t>
      </w:r>
      <w:r>
        <w:t xml:space="preserve"> </w:t>
      </w:r>
      <w:r w:rsidRPr="000569C1">
        <w:t>parties</w:t>
      </w:r>
      <w:r>
        <w:t xml:space="preserve"> </w:t>
      </w:r>
      <w:r w:rsidRPr="000569C1">
        <w:t>without</w:t>
      </w:r>
      <w:r>
        <w:t xml:space="preserve"> </w:t>
      </w:r>
      <w:r w:rsidRPr="000569C1">
        <w:t>separate</w:t>
      </w:r>
      <w:r>
        <w:t xml:space="preserve"> </w:t>
      </w:r>
      <w:r w:rsidRPr="000569C1">
        <w:t>payment</w:t>
      </w:r>
      <w:r>
        <w:t xml:space="preserve"> </w:t>
      </w:r>
      <w:r w:rsidRPr="000569C1">
        <w:t>to</w:t>
      </w:r>
      <w:r>
        <w:t xml:space="preserve"> </w:t>
      </w:r>
      <w:r w:rsidRPr="000569C1">
        <w:t>Microsoft,</w:t>
      </w:r>
      <w:r>
        <w:t xml:space="preserve"> </w:t>
      </w:r>
      <w:r w:rsidRPr="000569C1">
        <w:t>Microsoft’s</w:t>
      </w:r>
      <w:r>
        <w:t xml:space="preserve"> </w:t>
      </w:r>
      <w:r w:rsidRPr="000569C1">
        <w:t>liability</w:t>
      </w:r>
      <w:r>
        <w:t xml:space="preserve"> </w:t>
      </w:r>
      <w:r w:rsidRPr="000569C1">
        <w:t>is</w:t>
      </w:r>
      <w:r>
        <w:t xml:space="preserve"> </w:t>
      </w:r>
      <w:r w:rsidRPr="000569C1">
        <w:t>limited</w:t>
      </w:r>
      <w:r>
        <w:t xml:space="preserve"> </w:t>
      </w:r>
      <w:r w:rsidRPr="000569C1">
        <w:t>to</w:t>
      </w:r>
      <w:r>
        <w:t xml:space="preserve"> </w:t>
      </w:r>
      <w:r w:rsidRPr="000569C1">
        <w:t>U.S.</w:t>
      </w:r>
      <w:r>
        <w:t xml:space="preserve"> </w:t>
      </w:r>
      <w:r w:rsidRPr="000569C1">
        <w:t>$5,000.</w:t>
      </w:r>
      <w:r>
        <w:t xml:space="preserve">  </w:t>
      </w:r>
      <w:r w:rsidRPr="000569C1">
        <w:t>These</w:t>
      </w:r>
      <w:r>
        <w:t xml:space="preserve"> </w:t>
      </w:r>
      <w:r w:rsidRPr="000569C1">
        <w:t>limitations</w:t>
      </w:r>
      <w:r>
        <w:t xml:space="preserve"> </w:t>
      </w:r>
      <w:r w:rsidRPr="000569C1">
        <w:t>apply</w:t>
      </w:r>
      <w:r>
        <w:t xml:space="preserve"> </w:t>
      </w:r>
      <w:r w:rsidRPr="000569C1">
        <w:t>regardless</w:t>
      </w:r>
      <w:r>
        <w:t xml:space="preserve"> </w:t>
      </w:r>
      <w:r w:rsidRPr="000569C1">
        <w:t>of</w:t>
      </w:r>
      <w:r>
        <w:t xml:space="preserve"> </w:t>
      </w:r>
      <w:r w:rsidRPr="000569C1">
        <w:t>whether</w:t>
      </w:r>
      <w:r>
        <w:t xml:space="preserve"> </w:t>
      </w:r>
      <w:r w:rsidRPr="000569C1">
        <w:t>the</w:t>
      </w:r>
      <w:r>
        <w:t xml:space="preserve"> </w:t>
      </w:r>
      <w:r w:rsidR="008A1348">
        <w:t xml:space="preserve">asserted </w:t>
      </w:r>
      <w:r w:rsidRPr="000569C1">
        <w:t>liability</w:t>
      </w:r>
      <w:r>
        <w:t xml:space="preserve"> </w:t>
      </w:r>
      <w:r w:rsidRPr="000569C1">
        <w:t>is</w:t>
      </w:r>
      <w:r>
        <w:t xml:space="preserve"> </w:t>
      </w:r>
      <w:r w:rsidRPr="000569C1">
        <w:t>based</w:t>
      </w:r>
      <w:r>
        <w:t xml:space="preserve"> </w:t>
      </w:r>
      <w:r w:rsidRPr="000569C1">
        <w:t>on</w:t>
      </w:r>
      <w:r>
        <w:t xml:space="preserve"> </w:t>
      </w:r>
      <w:r w:rsidRPr="000569C1">
        <w:t>breach</w:t>
      </w:r>
      <w:r>
        <w:t xml:space="preserve"> </w:t>
      </w:r>
      <w:r w:rsidRPr="000569C1">
        <w:t>of</w:t>
      </w:r>
      <w:r>
        <w:t xml:space="preserve"> </w:t>
      </w:r>
      <w:r w:rsidRPr="000569C1">
        <w:t>contract,</w:t>
      </w:r>
      <w:r>
        <w:t xml:space="preserve"> </w:t>
      </w:r>
      <w:r w:rsidRPr="000569C1">
        <w:t>tort</w:t>
      </w:r>
      <w:r>
        <w:t xml:space="preserve"> </w:t>
      </w:r>
      <w:r w:rsidRPr="000569C1">
        <w:t>(including</w:t>
      </w:r>
      <w:r>
        <w:t xml:space="preserve"> </w:t>
      </w:r>
      <w:r w:rsidRPr="000569C1">
        <w:t>negligence),</w:t>
      </w:r>
      <w:r>
        <w:t xml:space="preserve"> </w:t>
      </w:r>
      <w:r w:rsidRPr="000569C1">
        <w:t>strict</w:t>
      </w:r>
      <w:r>
        <w:t xml:space="preserve"> </w:t>
      </w:r>
      <w:r w:rsidRPr="000569C1">
        <w:t>liability,</w:t>
      </w:r>
      <w:r>
        <w:t xml:space="preserve"> </w:t>
      </w:r>
      <w:r w:rsidRPr="000569C1">
        <w:t>breach</w:t>
      </w:r>
      <w:r>
        <w:t xml:space="preserve"> </w:t>
      </w:r>
      <w:r w:rsidRPr="000569C1">
        <w:t>of</w:t>
      </w:r>
      <w:r>
        <w:t xml:space="preserve"> </w:t>
      </w:r>
      <w:r w:rsidRPr="000569C1">
        <w:t>warranties,</w:t>
      </w:r>
      <w:r>
        <w:t xml:space="preserve"> </w:t>
      </w:r>
      <w:r w:rsidRPr="000569C1">
        <w:t>or</w:t>
      </w:r>
      <w:r>
        <w:t xml:space="preserve"> </w:t>
      </w:r>
      <w:r w:rsidRPr="000569C1">
        <w:t>any</w:t>
      </w:r>
      <w:r>
        <w:t xml:space="preserve"> </w:t>
      </w:r>
      <w:r w:rsidRPr="000569C1">
        <w:t>other</w:t>
      </w:r>
      <w:r>
        <w:t xml:space="preserve"> </w:t>
      </w:r>
      <w:r w:rsidRPr="000569C1">
        <w:t>legal</w:t>
      </w:r>
      <w:r>
        <w:t xml:space="preserve"> </w:t>
      </w:r>
      <w:r w:rsidRPr="000569C1">
        <w:t>theory.</w:t>
      </w:r>
      <w:r>
        <w:t xml:space="preserve">  </w:t>
      </w:r>
      <w:r w:rsidRPr="000569C1">
        <w:t>However,</w:t>
      </w:r>
      <w:r>
        <w:t xml:space="preserve"> </w:t>
      </w:r>
      <w:r w:rsidRPr="000569C1">
        <w:t>the</w:t>
      </w:r>
      <w:r w:rsidR="008A1348">
        <w:t xml:space="preserve"> limitation in this section (a) </w:t>
      </w:r>
      <w:r w:rsidRPr="000569C1">
        <w:t>will</w:t>
      </w:r>
      <w:r>
        <w:t xml:space="preserve"> </w:t>
      </w:r>
      <w:r w:rsidRPr="000569C1">
        <w:t>not</w:t>
      </w:r>
      <w:r>
        <w:t xml:space="preserve"> </w:t>
      </w:r>
      <w:r w:rsidRPr="000569C1">
        <w:t>apply</w:t>
      </w:r>
      <w:r>
        <w:t xml:space="preserve"> </w:t>
      </w:r>
      <w:r w:rsidRPr="000569C1">
        <w:t>to:</w:t>
      </w:r>
    </w:p>
    <w:p w14:paraId="2FA64E73" w14:textId="77777777" w:rsidR="005F5E94" w:rsidRPr="000569C1" w:rsidRDefault="005F5E94" w:rsidP="005F5E94">
      <w:pPr>
        <w:pStyle w:val="ListParagraph"/>
        <w:numPr>
          <w:ilvl w:val="0"/>
          <w:numId w:val="19"/>
        </w:numPr>
        <w:autoSpaceDE/>
        <w:autoSpaceDN/>
        <w:adjustRightInd/>
        <w:spacing w:before="120"/>
        <w:ind w:left="1440"/>
        <w:contextualSpacing w:val="0"/>
        <w:jc w:val="both"/>
      </w:pPr>
      <w:r w:rsidRPr="000569C1">
        <w:t>Microsoft’s</w:t>
      </w:r>
      <w:r>
        <w:t xml:space="preserve"> </w:t>
      </w:r>
      <w:r w:rsidRPr="000569C1">
        <w:t>and</w:t>
      </w:r>
      <w:r>
        <w:t xml:space="preserve"> </w:t>
      </w:r>
      <w:r w:rsidRPr="000569C1">
        <w:t>Customer’s</w:t>
      </w:r>
      <w:r>
        <w:t xml:space="preserve"> </w:t>
      </w:r>
      <w:r w:rsidRPr="000569C1">
        <w:t>obligations</w:t>
      </w:r>
      <w:r>
        <w:t xml:space="preserve"> </w:t>
      </w:r>
      <w:r w:rsidRPr="000569C1">
        <w:t>under</w:t>
      </w:r>
      <w:r>
        <w:t xml:space="preserve"> </w:t>
      </w:r>
      <w:r w:rsidRPr="000569C1">
        <w:t>the</w:t>
      </w:r>
      <w:r>
        <w:t xml:space="preserve"> </w:t>
      </w:r>
      <w:r w:rsidRPr="000569C1">
        <w:t>section</w:t>
      </w:r>
      <w:r>
        <w:t xml:space="preserve"> </w:t>
      </w:r>
      <w:r w:rsidRPr="000569C1">
        <w:t>titled</w:t>
      </w:r>
      <w:r>
        <w:t xml:space="preserve"> </w:t>
      </w:r>
      <w:r w:rsidRPr="000569C1">
        <w:t>“Defense</w:t>
      </w:r>
      <w:r>
        <w:t xml:space="preserve"> </w:t>
      </w:r>
      <w:r w:rsidRPr="000569C1">
        <w:t>of</w:t>
      </w:r>
      <w:r>
        <w:t xml:space="preserve"> </w:t>
      </w:r>
      <w:r w:rsidRPr="000569C1">
        <w:t>infringement,</w:t>
      </w:r>
      <w:r>
        <w:t xml:space="preserve"> </w:t>
      </w:r>
      <w:r w:rsidRPr="000569C1">
        <w:t>misappropriation,</w:t>
      </w:r>
      <w:r>
        <w:t xml:space="preserve"> </w:t>
      </w:r>
      <w:r w:rsidRPr="000569C1">
        <w:t>and</w:t>
      </w:r>
      <w:r>
        <w:t xml:space="preserve"> </w:t>
      </w:r>
      <w:r w:rsidRPr="000569C1">
        <w:t>third</w:t>
      </w:r>
      <w:r>
        <w:t xml:space="preserve"> </w:t>
      </w:r>
      <w:r w:rsidRPr="000569C1">
        <w:t>party</w:t>
      </w:r>
      <w:r>
        <w:t xml:space="preserve"> </w:t>
      </w:r>
      <w:r w:rsidRPr="000569C1">
        <w:t>claims”;</w:t>
      </w:r>
    </w:p>
    <w:p w14:paraId="2FA64E74" w14:textId="77777777" w:rsidR="005F5E94" w:rsidRPr="000569C1" w:rsidRDefault="005F5E94" w:rsidP="005F5E94">
      <w:pPr>
        <w:pStyle w:val="ListParagraph"/>
        <w:numPr>
          <w:ilvl w:val="0"/>
          <w:numId w:val="19"/>
        </w:numPr>
        <w:autoSpaceDE/>
        <w:autoSpaceDN/>
        <w:adjustRightInd/>
        <w:spacing w:before="120"/>
        <w:ind w:left="1440"/>
        <w:contextualSpacing w:val="0"/>
        <w:jc w:val="both"/>
      </w:pPr>
      <w:r w:rsidRPr="000569C1">
        <w:t>liability</w:t>
      </w:r>
      <w:r>
        <w:t xml:space="preserve"> </w:t>
      </w:r>
      <w:r w:rsidRPr="000569C1">
        <w:t>for</w:t>
      </w:r>
      <w:r>
        <w:t xml:space="preserve"> </w:t>
      </w:r>
      <w:r w:rsidRPr="000569C1">
        <w:t>damages</w:t>
      </w:r>
      <w:r>
        <w:t xml:space="preserve"> </w:t>
      </w:r>
      <w:r w:rsidRPr="000569C1">
        <w:t>caused</w:t>
      </w:r>
      <w:r>
        <w:t xml:space="preserve"> </w:t>
      </w:r>
      <w:r w:rsidRPr="000569C1">
        <w:t>by</w:t>
      </w:r>
      <w:r>
        <w:t xml:space="preserve"> </w:t>
      </w:r>
      <w:r w:rsidRPr="000569C1">
        <w:t>either</w:t>
      </w:r>
      <w:r>
        <w:t xml:space="preserve"> </w:t>
      </w:r>
      <w:r w:rsidRPr="000569C1">
        <w:t>party’s</w:t>
      </w:r>
      <w:r>
        <w:t xml:space="preserve"> </w:t>
      </w:r>
      <w:r w:rsidRPr="000569C1">
        <w:t>gross</w:t>
      </w:r>
      <w:r>
        <w:t xml:space="preserve"> </w:t>
      </w:r>
      <w:r w:rsidRPr="000569C1">
        <w:t>negligence</w:t>
      </w:r>
      <w:r>
        <w:t xml:space="preserve"> </w:t>
      </w:r>
      <w:r w:rsidRPr="000569C1">
        <w:t>or</w:t>
      </w:r>
      <w:r>
        <w:t xml:space="preserve"> </w:t>
      </w:r>
      <w:r w:rsidRPr="000569C1">
        <w:t>willful</w:t>
      </w:r>
      <w:r>
        <w:t xml:space="preserve"> </w:t>
      </w:r>
      <w:r w:rsidRPr="000569C1">
        <w:t>misconduct,</w:t>
      </w:r>
      <w:r>
        <w:t xml:space="preserve"> </w:t>
      </w:r>
      <w:r w:rsidRPr="000569C1">
        <w:t>or</w:t>
      </w:r>
      <w:r>
        <w:t xml:space="preserve"> </w:t>
      </w:r>
      <w:r w:rsidRPr="000569C1">
        <w:t>that</w:t>
      </w:r>
      <w:r>
        <w:t xml:space="preserve"> </w:t>
      </w:r>
      <w:r w:rsidRPr="000569C1">
        <w:t>of</w:t>
      </w:r>
      <w:r>
        <w:t xml:space="preserve"> </w:t>
      </w:r>
      <w:r w:rsidRPr="000569C1">
        <w:t>its</w:t>
      </w:r>
      <w:r>
        <w:t xml:space="preserve"> </w:t>
      </w:r>
      <w:r w:rsidRPr="000569C1">
        <w:t>employees</w:t>
      </w:r>
      <w:r>
        <w:t xml:space="preserve"> </w:t>
      </w:r>
      <w:r w:rsidRPr="000569C1">
        <w:t>or</w:t>
      </w:r>
      <w:r>
        <w:t xml:space="preserve"> </w:t>
      </w:r>
      <w:r w:rsidRPr="000569C1">
        <w:t>its</w:t>
      </w:r>
      <w:r>
        <w:t xml:space="preserve"> </w:t>
      </w:r>
      <w:r w:rsidRPr="000569C1">
        <w:t>agents,</w:t>
      </w:r>
      <w:r>
        <w:t xml:space="preserve"> </w:t>
      </w:r>
      <w:r w:rsidRPr="000569C1">
        <w:t>and</w:t>
      </w:r>
      <w:r>
        <w:t xml:space="preserve"> </w:t>
      </w:r>
      <w:r w:rsidRPr="000569C1">
        <w:t>awarded</w:t>
      </w:r>
      <w:r>
        <w:t xml:space="preserve"> </w:t>
      </w:r>
      <w:r w:rsidRPr="000569C1">
        <w:t>by</w:t>
      </w:r>
      <w:r>
        <w:t xml:space="preserve"> </w:t>
      </w:r>
      <w:r w:rsidRPr="000569C1">
        <w:t>a</w:t>
      </w:r>
      <w:r>
        <w:t xml:space="preserve"> </w:t>
      </w:r>
      <w:r w:rsidRPr="000569C1">
        <w:t>court</w:t>
      </w:r>
      <w:r>
        <w:t xml:space="preserve"> </w:t>
      </w:r>
      <w:r w:rsidRPr="000569C1">
        <w:t>of</w:t>
      </w:r>
      <w:r>
        <w:t xml:space="preserve"> </w:t>
      </w:r>
      <w:r w:rsidRPr="000569C1">
        <w:t>final</w:t>
      </w:r>
      <w:r>
        <w:t xml:space="preserve"> </w:t>
      </w:r>
      <w:r w:rsidRPr="000569C1">
        <w:t>adjudication</w:t>
      </w:r>
      <w:r>
        <w:t xml:space="preserve"> </w:t>
      </w:r>
      <w:r w:rsidRPr="000569C1">
        <w:t>(provided</w:t>
      </w:r>
      <w:r>
        <w:t xml:space="preserve"> </w:t>
      </w:r>
      <w:r w:rsidRPr="000569C1">
        <w:t>that,</w:t>
      </w:r>
      <w:r>
        <w:t xml:space="preserve"> </w:t>
      </w:r>
      <w:r w:rsidRPr="000569C1">
        <w:t>in</w:t>
      </w:r>
      <w:r>
        <w:t xml:space="preserve"> </w:t>
      </w:r>
      <w:r w:rsidRPr="000569C1">
        <w:t>jurisdictions</w:t>
      </w:r>
      <w:r>
        <w:t xml:space="preserve"> </w:t>
      </w:r>
      <w:r w:rsidRPr="000569C1">
        <w:t>that</w:t>
      </w:r>
      <w:r>
        <w:t xml:space="preserve"> </w:t>
      </w:r>
      <w:r w:rsidRPr="000569C1">
        <w:t>do</w:t>
      </w:r>
      <w:r>
        <w:t xml:space="preserve"> </w:t>
      </w:r>
      <w:r w:rsidRPr="000569C1">
        <w:t>not</w:t>
      </w:r>
      <w:r>
        <w:t xml:space="preserve"> </w:t>
      </w:r>
      <w:r w:rsidRPr="000569C1">
        <w:t>recognize</w:t>
      </w:r>
      <w:r>
        <w:t xml:space="preserve"> </w:t>
      </w:r>
      <w:r w:rsidRPr="000569C1">
        <w:t>a</w:t>
      </w:r>
      <w:r>
        <w:t xml:space="preserve"> </w:t>
      </w:r>
      <w:r w:rsidRPr="000569C1">
        <w:t>legal</w:t>
      </w:r>
      <w:r>
        <w:t xml:space="preserve"> </w:t>
      </w:r>
      <w:r w:rsidRPr="000569C1">
        <w:t>distinction</w:t>
      </w:r>
      <w:r>
        <w:t xml:space="preserve"> </w:t>
      </w:r>
      <w:r w:rsidRPr="000569C1">
        <w:t>between</w:t>
      </w:r>
      <w:r>
        <w:t xml:space="preserve"> </w:t>
      </w:r>
      <w:r w:rsidRPr="000569C1">
        <w:t>“gross</w:t>
      </w:r>
      <w:r>
        <w:t xml:space="preserve"> </w:t>
      </w:r>
      <w:r w:rsidRPr="000569C1">
        <w:t>negligence”</w:t>
      </w:r>
      <w:r>
        <w:t xml:space="preserve"> </w:t>
      </w:r>
      <w:r w:rsidRPr="000569C1">
        <w:t>and</w:t>
      </w:r>
      <w:r>
        <w:t xml:space="preserve"> </w:t>
      </w:r>
      <w:r w:rsidRPr="000569C1">
        <w:t>“negligence,”</w:t>
      </w:r>
      <w:r>
        <w:t xml:space="preserve"> </w:t>
      </w:r>
      <w:r w:rsidRPr="000569C1">
        <w:t>“gross</w:t>
      </w:r>
      <w:r>
        <w:t xml:space="preserve"> </w:t>
      </w:r>
      <w:r w:rsidRPr="000569C1">
        <w:t>negligence”</w:t>
      </w:r>
      <w:r>
        <w:t xml:space="preserve"> </w:t>
      </w:r>
      <w:r w:rsidRPr="000569C1">
        <w:t>as</w:t>
      </w:r>
      <w:r>
        <w:t xml:space="preserve"> </w:t>
      </w:r>
      <w:r w:rsidRPr="000569C1">
        <w:t>used</w:t>
      </w:r>
      <w:r>
        <w:t xml:space="preserve"> </w:t>
      </w:r>
      <w:r w:rsidRPr="000569C1">
        <w:t>in</w:t>
      </w:r>
      <w:r>
        <w:t xml:space="preserve"> </w:t>
      </w:r>
      <w:r w:rsidRPr="000569C1">
        <w:t>this</w:t>
      </w:r>
      <w:r>
        <w:t xml:space="preserve"> </w:t>
      </w:r>
      <w:r w:rsidRPr="000569C1">
        <w:t>subsection</w:t>
      </w:r>
      <w:r>
        <w:t xml:space="preserve"> </w:t>
      </w:r>
      <w:r w:rsidRPr="000569C1">
        <w:t>shall</w:t>
      </w:r>
      <w:r>
        <w:t xml:space="preserve"> </w:t>
      </w:r>
      <w:r w:rsidRPr="000569C1">
        <w:t>mean</w:t>
      </w:r>
      <w:r>
        <w:t xml:space="preserve"> </w:t>
      </w:r>
      <w:r w:rsidRPr="000569C1">
        <w:t>“recklessness”);</w:t>
      </w:r>
    </w:p>
    <w:p w14:paraId="2FA64E75" w14:textId="4EDC32A2" w:rsidR="005F5E94" w:rsidRPr="000569C1" w:rsidRDefault="005F5E94" w:rsidP="005F5E94">
      <w:pPr>
        <w:pStyle w:val="ListParagraph"/>
        <w:numPr>
          <w:ilvl w:val="0"/>
          <w:numId w:val="19"/>
        </w:numPr>
        <w:autoSpaceDE/>
        <w:autoSpaceDN/>
        <w:adjustRightInd/>
        <w:spacing w:before="120"/>
        <w:ind w:left="1440"/>
        <w:contextualSpacing w:val="0"/>
        <w:jc w:val="both"/>
      </w:pPr>
      <w:r w:rsidRPr="000569C1">
        <w:t>liabilities</w:t>
      </w:r>
      <w:r>
        <w:t xml:space="preserve"> </w:t>
      </w:r>
      <w:r w:rsidRPr="000569C1">
        <w:t>arising</w:t>
      </w:r>
      <w:r>
        <w:t xml:space="preserve"> </w:t>
      </w:r>
      <w:r w:rsidRPr="000569C1">
        <w:t>out</w:t>
      </w:r>
      <w:r>
        <w:t xml:space="preserve"> </w:t>
      </w:r>
      <w:r w:rsidRPr="000569C1">
        <w:t>of</w:t>
      </w:r>
      <w:r>
        <w:t xml:space="preserve"> </w:t>
      </w:r>
      <w:r w:rsidRPr="000569C1">
        <w:t>any</w:t>
      </w:r>
      <w:r>
        <w:t xml:space="preserve"> </w:t>
      </w:r>
      <w:r w:rsidRPr="000569C1">
        <w:t>breach</w:t>
      </w:r>
      <w:r>
        <w:t xml:space="preserve"> </w:t>
      </w:r>
      <w:r w:rsidRPr="000569C1">
        <w:t>by</w:t>
      </w:r>
      <w:r>
        <w:t xml:space="preserve"> </w:t>
      </w:r>
      <w:r w:rsidRPr="000569C1">
        <w:t>either</w:t>
      </w:r>
      <w:r>
        <w:t xml:space="preserve"> </w:t>
      </w:r>
      <w:r w:rsidRPr="000569C1">
        <w:t>party</w:t>
      </w:r>
      <w:r>
        <w:t xml:space="preserve"> </w:t>
      </w:r>
      <w:r w:rsidRPr="000569C1">
        <w:t>of</w:t>
      </w:r>
      <w:r>
        <w:t xml:space="preserve"> </w:t>
      </w:r>
      <w:r w:rsidRPr="000569C1">
        <w:t>its</w:t>
      </w:r>
      <w:r>
        <w:t xml:space="preserve"> </w:t>
      </w:r>
      <w:r w:rsidRPr="000569C1">
        <w:t>obligations</w:t>
      </w:r>
      <w:r>
        <w:t xml:space="preserve"> </w:t>
      </w:r>
      <w:r w:rsidRPr="000569C1">
        <w:t>under</w:t>
      </w:r>
      <w:r>
        <w:t xml:space="preserve"> </w:t>
      </w:r>
      <w:r w:rsidRPr="000569C1">
        <w:t>the</w:t>
      </w:r>
      <w:r>
        <w:t xml:space="preserve"> </w:t>
      </w:r>
      <w:r w:rsidRPr="000569C1">
        <w:t>section</w:t>
      </w:r>
      <w:r>
        <w:t xml:space="preserve"> </w:t>
      </w:r>
      <w:r w:rsidRPr="000569C1">
        <w:t>entitled</w:t>
      </w:r>
      <w:r>
        <w:t xml:space="preserve"> </w:t>
      </w:r>
      <w:r w:rsidRPr="000569C1">
        <w:t>“Confidentiality”,</w:t>
      </w:r>
      <w:r>
        <w:t xml:space="preserve"> </w:t>
      </w:r>
      <w:r w:rsidRPr="000569C1">
        <w:t>except</w:t>
      </w:r>
      <w:r>
        <w:t xml:space="preserve"> </w:t>
      </w:r>
      <w:r w:rsidRPr="000569C1">
        <w:t>that</w:t>
      </w:r>
      <w:r>
        <w:t xml:space="preserve"> </w:t>
      </w:r>
      <w:r w:rsidRPr="000569C1">
        <w:t>Microsoft’s</w:t>
      </w:r>
      <w:r>
        <w:t xml:space="preserve"> </w:t>
      </w:r>
      <w:r w:rsidRPr="000569C1">
        <w:t>liability</w:t>
      </w:r>
      <w:r>
        <w:t xml:space="preserve"> </w:t>
      </w:r>
      <w:r w:rsidRPr="000569C1">
        <w:t>arising</w:t>
      </w:r>
      <w:r>
        <w:t xml:space="preserve"> </w:t>
      </w:r>
      <w:r w:rsidRPr="000569C1">
        <w:t>out</w:t>
      </w:r>
      <w:r>
        <w:t xml:space="preserve"> </w:t>
      </w:r>
      <w:r w:rsidRPr="000569C1">
        <w:t>of</w:t>
      </w:r>
      <w:r>
        <w:t xml:space="preserve"> </w:t>
      </w:r>
      <w:r w:rsidRPr="000569C1">
        <w:t>or</w:t>
      </w:r>
      <w:r>
        <w:t xml:space="preserve"> </w:t>
      </w:r>
      <w:r w:rsidRPr="000569C1">
        <w:t>in</w:t>
      </w:r>
      <w:r>
        <w:t xml:space="preserve"> </w:t>
      </w:r>
      <w:r w:rsidRPr="000569C1">
        <w:t>relation</w:t>
      </w:r>
      <w:r>
        <w:t xml:space="preserve"> </w:t>
      </w:r>
      <w:r w:rsidRPr="000569C1">
        <w:t>to</w:t>
      </w:r>
      <w:r>
        <w:t xml:space="preserve"> </w:t>
      </w:r>
      <w:r w:rsidRPr="000569C1">
        <w:t>Customer</w:t>
      </w:r>
      <w:r>
        <w:t xml:space="preserve"> </w:t>
      </w:r>
      <w:r w:rsidRPr="000569C1">
        <w:t>Data</w:t>
      </w:r>
      <w:r>
        <w:t xml:space="preserve"> </w:t>
      </w:r>
      <w:r w:rsidRPr="000569C1">
        <w:t>shall</w:t>
      </w:r>
      <w:r>
        <w:t xml:space="preserve"> </w:t>
      </w:r>
      <w:r w:rsidRPr="000569C1">
        <w:t>in</w:t>
      </w:r>
      <w:r>
        <w:t xml:space="preserve"> </w:t>
      </w:r>
      <w:r w:rsidRPr="000569C1">
        <w:t>all</w:t>
      </w:r>
      <w:r>
        <w:t xml:space="preserve"> </w:t>
      </w:r>
      <w:r w:rsidRPr="000569C1">
        <w:t>cases</w:t>
      </w:r>
      <w:r>
        <w:t xml:space="preserve"> </w:t>
      </w:r>
      <w:r w:rsidRPr="000569C1">
        <w:t>be</w:t>
      </w:r>
      <w:r>
        <w:t xml:space="preserve"> </w:t>
      </w:r>
      <w:r w:rsidRPr="000569C1">
        <w:t>limited</w:t>
      </w:r>
      <w:r>
        <w:t xml:space="preserve"> </w:t>
      </w:r>
      <w:r w:rsidR="006E1568">
        <w:t xml:space="preserve">as provided above for the applicable </w:t>
      </w:r>
      <w:r w:rsidRPr="000569C1">
        <w:t>Online</w:t>
      </w:r>
      <w:r>
        <w:t xml:space="preserve"> </w:t>
      </w:r>
      <w:r w:rsidRPr="000569C1">
        <w:t>Service</w:t>
      </w:r>
      <w:r w:rsidR="006E1568">
        <w:t>; and</w:t>
      </w:r>
      <w:r>
        <w:t xml:space="preserve"> </w:t>
      </w:r>
    </w:p>
    <w:p w14:paraId="2FA64E76" w14:textId="77777777" w:rsidR="005F5E94" w:rsidRPr="000569C1" w:rsidRDefault="005F5E94" w:rsidP="005F5E94">
      <w:pPr>
        <w:pStyle w:val="ListParagraph"/>
        <w:numPr>
          <w:ilvl w:val="0"/>
          <w:numId w:val="19"/>
        </w:numPr>
        <w:autoSpaceDE/>
        <w:autoSpaceDN/>
        <w:adjustRightInd/>
        <w:spacing w:before="120"/>
        <w:ind w:left="1440"/>
        <w:contextualSpacing w:val="0"/>
        <w:jc w:val="both"/>
      </w:pPr>
      <w:r w:rsidRPr="000569C1">
        <w:t>liability</w:t>
      </w:r>
      <w:r>
        <w:t xml:space="preserve"> </w:t>
      </w:r>
      <w:r w:rsidRPr="000569C1">
        <w:t>for</w:t>
      </w:r>
      <w:r>
        <w:t xml:space="preserve"> </w:t>
      </w:r>
      <w:r w:rsidRPr="000569C1">
        <w:t>personal</w:t>
      </w:r>
      <w:r>
        <w:t xml:space="preserve"> </w:t>
      </w:r>
      <w:r w:rsidRPr="000569C1">
        <w:t>injury</w:t>
      </w:r>
      <w:r>
        <w:t xml:space="preserve"> </w:t>
      </w:r>
      <w:r w:rsidRPr="000569C1">
        <w:t>or</w:t>
      </w:r>
      <w:r>
        <w:t xml:space="preserve"> </w:t>
      </w:r>
      <w:r w:rsidRPr="000569C1">
        <w:t>death</w:t>
      </w:r>
      <w:r>
        <w:t xml:space="preserve"> </w:t>
      </w:r>
      <w:r w:rsidRPr="000569C1">
        <w:t>caused</w:t>
      </w:r>
      <w:r>
        <w:t xml:space="preserve"> </w:t>
      </w:r>
      <w:r w:rsidRPr="000569C1">
        <w:t>by</w:t>
      </w:r>
      <w:r>
        <w:t xml:space="preserve"> </w:t>
      </w:r>
      <w:r w:rsidRPr="000569C1">
        <w:t>either</w:t>
      </w:r>
      <w:r>
        <w:t xml:space="preserve"> </w:t>
      </w:r>
      <w:r w:rsidRPr="000569C1">
        <w:t>party’s</w:t>
      </w:r>
      <w:r>
        <w:t xml:space="preserve"> </w:t>
      </w:r>
      <w:r w:rsidRPr="000569C1">
        <w:t>negligence,</w:t>
      </w:r>
      <w:r>
        <w:t xml:space="preserve"> </w:t>
      </w:r>
      <w:r w:rsidRPr="000569C1">
        <w:t>or</w:t>
      </w:r>
      <w:r>
        <w:t xml:space="preserve"> </w:t>
      </w:r>
      <w:r w:rsidRPr="000569C1">
        <w:t>that</w:t>
      </w:r>
      <w:r>
        <w:t xml:space="preserve"> </w:t>
      </w:r>
      <w:r w:rsidRPr="000569C1">
        <w:t>of</w:t>
      </w:r>
      <w:r>
        <w:t xml:space="preserve"> </w:t>
      </w:r>
      <w:r w:rsidRPr="000569C1">
        <w:t>its</w:t>
      </w:r>
      <w:r>
        <w:t xml:space="preserve"> </w:t>
      </w:r>
      <w:r w:rsidRPr="000569C1">
        <w:t>employees</w:t>
      </w:r>
      <w:r>
        <w:t xml:space="preserve"> </w:t>
      </w:r>
      <w:r w:rsidRPr="000569C1">
        <w:t>or</w:t>
      </w:r>
      <w:r>
        <w:t xml:space="preserve"> </w:t>
      </w:r>
      <w:r w:rsidRPr="000569C1">
        <w:t>agents,</w:t>
      </w:r>
      <w:r>
        <w:t xml:space="preserve"> </w:t>
      </w:r>
      <w:r w:rsidRPr="000569C1">
        <w:t>or</w:t>
      </w:r>
      <w:r>
        <w:t xml:space="preserve"> </w:t>
      </w:r>
      <w:r w:rsidRPr="000569C1">
        <w:t>for</w:t>
      </w:r>
      <w:r>
        <w:t xml:space="preserve"> </w:t>
      </w:r>
      <w:r w:rsidRPr="000569C1">
        <w:t>fraudulent</w:t>
      </w:r>
      <w:r>
        <w:t xml:space="preserve"> </w:t>
      </w:r>
      <w:r w:rsidRPr="000569C1">
        <w:t>misrepresentation;</w:t>
      </w:r>
      <w:r>
        <w:t xml:space="preserve"> </w:t>
      </w:r>
      <w:r w:rsidRPr="000569C1">
        <w:t>and</w:t>
      </w:r>
      <w:r>
        <w:t xml:space="preserve"> </w:t>
      </w:r>
    </w:p>
    <w:p w14:paraId="2FA64E77" w14:textId="77777777" w:rsidR="005F5E94" w:rsidRPr="000569C1" w:rsidRDefault="005F5E94" w:rsidP="005F5E94">
      <w:pPr>
        <w:pStyle w:val="ListParagraph"/>
        <w:numPr>
          <w:ilvl w:val="0"/>
          <w:numId w:val="19"/>
        </w:numPr>
        <w:autoSpaceDE/>
        <w:autoSpaceDN/>
        <w:adjustRightInd/>
        <w:spacing w:before="120"/>
        <w:ind w:left="1440"/>
        <w:contextualSpacing w:val="0"/>
        <w:jc w:val="both"/>
      </w:pPr>
      <w:r w:rsidRPr="000569C1">
        <w:t>violation</w:t>
      </w:r>
      <w:r>
        <w:t xml:space="preserve"> </w:t>
      </w:r>
      <w:r w:rsidRPr="000569C1">
        <w:t>by</w:t>
      </w:r>
      <w:r>
        <w:t xml:space="preserve"> </w:t>
      </w:r>
      <w:r w:rsidRPr="000569C1">
        <w:t>either</w:t>
      </w:r>
      <w:r>
        <w:t xml:space="preserve"> </w:t>
      </w:r>
      <w:r w:rsidRPr="000569C1">
        <w:t>party</w:t>
      </w:r>
      <w:r>
        <w:t xml:space="preserve"> </w:t>
      </w:r>
      <w:r w:rsidRPr="000569C1">
        <w:t>of</w:t>
      </w:r>
      <w:r>
        <w:t xml:space="preserve"> </w:t>
      </w:r>
      <w:r w:rsidRPr="000569C1">
        <w:t>the</w:t>
      </w:r>
      <w:r>
        <w:t xml:space="preserve"> </w:t>
      </w:r>
      <w:r w:rsidRPr="000569C1">
        <w:t>other</w:t>
      </w:r>
      <w:r>
        <w:t xml:space="preserve"> </w:t>
      </w:r>
      <w:r w:rsidRPr="000569C1">
        <w:t>party’s</w:t>
      </w:r>
      <w:r>
        <w:t xml:space="preserve"> </w:t>
      </w:r>
      <w:r w:rsidRPr="000569C1">
        <w:t>intellectual</w:t>
      </w:r>
      <w:r>
        <w:t xml:space="preserve"> </w:t>
      </w:r>
      <w:r w:rsidRPr="000569C1">
        <w:t>property</w:t>
      </w:r>
      <w:r>
        <w:t xml:space="preserve"> </w:t>
      </w:r>
      <w:r w:rsidRPr="000569C1">
        <w:t>rights.</w:t>
      </w:r>
    </w:p>
    <w:p w14:paraId="2FA64E78" w14:textId="77777777" w:rsidR="005F5E94" w:rsidRPr="000569C1" w:rsidRDefault="005F5E94" w:rsidP="005F5E94">
      <w:pPr>
        <w:pStyle w:val="ListParagraph"/>
        <w:numPr>
          <w:ilvl w:val="0"/>
          <w:numId w:val="20"/>
        </w:numPr>
        <w:autoSpaceDE/>
        <w:autoSpaceDN/>
        <w:adjustRightInd/>
        <w:spacing w:before="120"/>
        <w:contextualSpacing w:val="0"/>
        <w:jc w:val="both"/>
        <w:rPr>
          <w:b/>
          <w:bCs/>
        </w:rPr>
      </w:pPr>
      <w:r w:rsidRPr="000569C1">
        <w:rPr>
          <w:b/>
          <w:bCs/>
        </w:rPr>
        <w:t>EXCLUSION</w:t>
      </w:r>
      <w:r>
        <w:rPr>
          <w:b/>
          <w:bCs/>
        </w:rPr>
        <w:t xml:space="preserve"> </w:t>
      </w:r>
      <w:r w:rsidRPr="000569C1">
        <w:rPr>
          <w:b/>
          <w:bCs/>
        </w:rPr>
        <w:t>OF</w:t>
      </w:r>
      <w:r>
        <w:rPr>
          <w:b/>
          <w:bCs/>
        </w:rPr>
        <w:t xml:space="preserve"> </w:t>
      </w:r>
      <w:r w:rsidRPr="000569C1">
        <w:rPr>
          <w:b/>
          <w:bCs/>
        </w:rPr>
        <w:t>CERTAIN</w:t>
      </w:r>
      <w:r>
        <w:rPr>
          <w:b/>
          <w:bCs/>
        </w:rPr>
        <w:t xml:space="preserve"> </w:t>
      </w:r>
      <w:r w:rsidRPr="000569C1">
        <w:rPr>
          <w:b/>
          <w:bCs/>
        </w:rPr>
        <w:t>DAMAGES.</w:t>
      </w:r>
      <w:r>
        <w:rPr>
          <w:b/>
          <w:bCs/>
        </w:rPr>
        <w:t xml:space="preserve">  </w:t>
      </w:r>
      <w:r w:rsidRPr="000569C1">
        <w:rPr>
          <w:b/>
          <w:bCs/>
        </w:rPr>
        <w:t>TO</w:t>
      </w:r>
      <w:r>
        <w:rPr>
          <w:b/>
          <w:bCs/>
        </w:rPr>
        <w:t xml:space="preserve"> </w:t>
      </w:r>
      <w:r w:rsidRPr="000569C1">
        <w:rPr>
          <w:b/>
          <w:bCs/>
        </w:rPr>
        <w:t>THE</w:t>
      </w:r>
      <w:r>
        <w:rPr>
          <w:b/>
          <w:bCs/>
        </w:rPr>
        <w:t xml:space="preserve"> </w:t>
      </w:r>
      <w:r w:rsidRPr="000569C1">
        <w:rPr>
          <w:b/>
          <w:bCs/>
        </w:rPr>
        <w:t>EXTENT</w:t>
      </w:r>
      <w:r>
        <w:rPr>
          <w:b/>
          <w:bCs/>
        </w:rPr>
        <w:t xml:space="preserve"> </w:t>
      </w:r>
      <w:r w:rsidRPr="000569C1">
        <w:rPr>
          <w:b/>
          <w:bCs/>
        </w:rPr>
        <w:t>PERMITTED</w:t>
      </w:r>
      <w:r>
        <w:rPr>
          <w:b/>
          <w:bCs/>
        </w:rPr>
        <w:t xml:space="preserve"> </w:t>
      </w:r>
      <w:r w:rsidRPr="000569C1">
        <w:rPr>
          <w:b/>
          <w:bCs/>
        </w:rPr>
        <w:t>BY</w:t>
      </w:r>
      <w:r>
        <w:rPr>
          <w:b/>
          <w:bCs/>
        </w:rPr>
        <w:t xml:space="preserve"> </w:t>
      </w:r>
      <w:r w:rsidRPr="000569C1">
        <w:rPr>
          <w:b/>
          <w:bCs/>
        </w:rPr>
        <w:t>APPLICABLE</w:t>
      </w:r>
      <w:r>
        <w:rPr>
          <w:b/>
          <w:bCs/>
        </w:rPr>
        <w:t xml:space="preserve"> </w:t>
      </w:r>
      <w:r w:rsidRPr="000569C1">
        <w:rPr>
          <w:b/>
          <w:bCs/>
        </w:rPr>
        <w:t>LAW,</w:t>
      </w:r>
      <w:r>
        <w:rPr>
          <w:b/>
          <w:bCs/>
        </w:rPr>
        <w:t xml:space="preserve"> </w:t>
      </w:r>
      <w:r w:rsidRPr="000569C1">
        <w:rPr>
          <w:b/>
          <w:bCs/>
        </w:rPr>
        <w:t>WHATEVER</w:t>
      </w:r>
      <w:r>
        <w:rPr>
          <w:b/>
          <w:bCs/>
        </w:rPr>
        <w:t xml:space="preserve"> </w:t>
      </w:r>
      <w:r w:rsidRPr="000569C1">
        <w:rPr>
          <w:b/>
          <w:bCs/>
        </w:rPr>
        <w:t>THE</w:t>
      </w:r>
      <w:r>
        <w:rPr>
          <w:b/>
          <w:bCs/>
        </w:rPr>
        <w:t xml:space="preserve"> </w:t>
      </w:r>
      <w:r w:rsidRPr="000569C1">
        <w:rPr>
          <w:b/>
          <w:bCs/>
        </w:rPr>
        <w:t>LEGAL</w:t>
      </w:r>
      <w:r>
        <w:rPr>
          <w:b/>
          <w:bCs/>
        </w:rPr>
        <w:t xml:space="preserve"> </w:t>
      </w:r>
      <w:r w:rsidRPr="000569C1">
        <w:rPr>
          <w:b/>
          <w:bCs/>
        </w:rPr>
        <w:t>BASIS</w:t>
      </w:r>
      <w:r>
        <w:rPr>
          <w:b/>
          <w:bCs/>
        </w:rPr>
        <w:t xml:space="preserve"> </w:t>
      </w:r>
      <w:r w:rsidRPr="000569C1">
        <w:rPr>
          <w:b/>
          <w:bCs/>
        </w:rPr>
        <w:t>FOR</w:t>
      </w:r>
      <w:r>
        <w:rPr>
          <w:b/>
          <w:bCs/>
        </w:rPr>
        <w:t xml:space="preserve"> </w:t>
      </w:r>
      <w:r w:rsidRPr="000569C1">
        <w:rPr>
          <w:b/>
          <w:bCs/>
        </w:rPr>
        <w:t>THE</w:t>
      </w:r>
      <w:r>
        <w:rPr>
          <w:b/>
          <w:bCs/>
        </w:rPr>
        <w:t xml:space="preserve"> </w:t>
      </w:r>
      <w:r w:rsidRPr="000569C1">
        <w:rPr>
          <w:b/>
          <w:bCs/>
        </w:rPr>
        <w:t>CLAIM,</w:t>
      </w:r>
      <w:r>
        <w:rPr>
          <w:b/>
          <w:bCs/>
        </w:rPr>
        <w:t xml:space="preserve"> </w:t>
      </w:r>
      <w:r w:rsidRPr="000569C1">
        <w:rPr>
          <w:b/>
          <w:bCs/>
        </w:rPr>
        <w:t>NEITHER</w:t>
      </w:r>
      <w:r>
        <w:rPr>
          <w:b/>
          <w:bCs/>
        </w:rPr>
        <w:t xml:space="preserve"> </w:t>
      </w:r>
      <w:r w:rsidRPr="000569C1">
        <w:rPr>
          <w:b/>
          <w:bCs/>
        </w:rPr>
        <w:t>PARTY,</w:t>
      </w:r>
      <w:r>
        <w:rPr>
          <w:b/>
          <w:bCs/>
        </w:rPr>
        <w:t xml:space="preserve"> </w:t>
      </w:r>
      <w:r w:rsidRPr="000569C1">
        <w:rPr>
          <w:b/>
          <w:bCs/>
        </w:rPr>
        <w:t>NOR</w:t>
      </w:r>
      <w:r>
        <w:rPr>
          <w:b/>
          <w:bCs/>
        </w:rPr>
        <w:t xml:space="preserve"> </w:t>
      </w:r>
      <w:r w:rsidRPr="000569C1">
        <w:rPr>
          <w:b/>
          <w:bCs/>
        </w:rPr>
        <w:t>ANY</w:t>
      </w:r>
      <w:r>
        <w:rPr>
          <w:b/>
          <w:bCs/>
        </w:rPr>
        <w:t xml:space="preserve"> </w:t>
      </w:r>
      <w:r w:rsidRPr="000569C1">
        <w:rPr>
          <w:b/>
          <w:bCs/>
        </w:rPr>
        <w:t>OF</w:t>
      </w:r>
      <w:r>
        <w:rPr>
          <w:b/>
          <w:bCs/>
        </w:rPr>
        <w:t xml:space="preserve"> </w:t>
      </w:r>
      <w:r w:rsidRPr="000569C1">
        <w:rPr>
          <w:b/>
          <w:bCs/>
        </w:rPr>
        <w:t>ITS</w:t>
      </w:r>
      <w:r>
        <w:rPr>
          <w:b/>
          <w:bCs/>
        </w:rPr>
        <w:t xml:space="preserve"> </w:t>
      </w:r>
      <w:r w:rsidRPr="000569C1">
        <w:rPr>
          <w:b/>
          <w:bCs/>
        </w:rPr>
        <w:t>AFFILIATES,</w:t>
      </w:r>
      <w:r>
        <w:rPr>
          <w:b/>
          <w:bCs/>
        </w:rPr>
        <w:t xml:space="preserve"> </w:t>
      </w:r>
      <w:r w:rsidRPr="000569C1">
        <w:rPr>
          <w:b/>
          <w:bCs/>
        </w:rPr>
        <w:t>OR</w:t>
      </w:r>
      <w:r>
        <w:rPr>
          <w:b/>
          <w:bCs/>
        </w:rPr>
        <w:t xml:space="preserve"> </w:t>
      </w:r>
      <w:r w:rsidRPr="000569C1">
        <w:rPr>
          <w:b/>
          <w:bCs/>
        </w:rPr>
        <w:t>CONTRACTORS,</w:t>
      </w:r>
      <w:r>
        <w:rPr>
          <w:b/>
          <w:bCs/>
        </w:rPr>
        <w:t xml:space="preserve"> </w:t>
      </w:r>
      <w:r w:rsidRPr="000569C1">
        <w:rPr>
          <w:b/>
          <w:bCs/>
        </w:rPr>
        <w:t>WILL</w:t>
      </w:r>
      <w:r>
        <w:rPr>
          <w:b/>
          <w:bCs/>
        </w:rPr>
        <w:t xml:space="preserve"> </w:t>
      </w:r>
      <w:r w:rsidRPr="000569C1">
        <w:rPr>
          <w:b/>
          <w:bCs/>
        </w:rPr>
        <w:t>BE</w:t>
      </w:r>
      <w:r>
        <w:rPr>
          <w:b/>
          <w:bCs/>
        </w:rPr>
        <w:t xml:space="preserve"> </w:t>
      </w:r>
      <w:r w:rsidRPr="000569C1">
        <w:rPr>
          <w:b/>
          <w:bCs/>
        </w:rPr>
        <w:t>LIABLE</w:t>
      </w:r>
      <w:r>
        <w:rPr>
          <w:b/>
          <w:bCs/>
        </w:rPr>
        <w:t xml:space="preserve"> </w:t>
      </w:r>
      <w:r w:rsidRPr="000569C1">
        <w:rPr>
          <w:b/>
          <w:bCs/>
        </w:rPr>
        <w:t>FOR</w:t>
      </w:r>
      <w:r>
        <w:rPr>
          <w:b/>
          <w:bCs/>
        </w:rPr>
        <w:t xml:space="preserve"> </w:t>
      </w:r>
      <w:r w:rsidRPr="000569C1">
        <w:rPr>
          <w:b/>
          <w:bCs/>
        </w:rPr>
        <w:t>ANY</w:t>
      </w:r>
      <w:r>
        <w:rPr>
          <w:b/>
          <w:bCs/>
        </w:rPr>
        <w:t xml:space="preserve"> </w:t>
      </w:r>
      <w:r w:rsidRPr="000569C1">
        <w:rPr>
          <w:b/>
          <w:bCs/>
        </w:rPr>
        <w:t>INDIRECT,</w:t>
      </w:r>
      <w:r>
        <w:rPr>
          <w:b/>
          <w:bCs/>
        </w:rPr>
        <w:t xml:space="preserve"> </w:t>
      </w:r>
      <w:r w:rsidRPr="000569C1">
        <w:rPr>
          <w:b/>
          <w:bCs/>
        </w:rPr>
        <w:t>CONSEQUENTIAL,</w:t>
      </w:r>
      <w:r>
        <w:rPr>
          <w:b/>
          <w:bCs/>
        </w:rPr>
        <w:t xml:space="preserve"> </w:t>
      </w:r>
      <w:r w:rsidRPr="000569C1">
        <w:rPr>
          <w:b/>
          <w:bCs/>
        </w:rPr>
        <w:t>SPECIAL,</w:t>
      </w:r>
      <w:r>
        <w:rPr>
          <w:b/>
          <w:bCs/>
        </w:rPr>
        <w:t xml:space="preserve"> </w:t>
      </w:r>
      <w:r w:rsidRPr="000569C1">
        <w:rPr>
          <w:b/>
          <w:bCs/>
        </w:rPr>
        <w:t>OR</w:t>
      </w:r>
      <w:r>
        <w:rPr>
          <w:b/>
          <w:bCs/>
        </w:rPr>
        <w:t xml:space="preserve"> </w:t>
      </w:r>
      <w:r w:rsidRPr="000569C1">
        <w:rPr>
          <w:b/>
          <w:bCs/>
        </w:rPr>
        <w:t>INCIDENTAL</w:t>
      </w:r>
      <w:r>
        <w:rPr>
          <w:b/>
          <w:bCs/>
        </w:rPr>
        <w:t xml:space="preserve"> </w:t>
      </w:r>
      <w:r w:rsidRPr="000569C1">
        <w:rPr>
          <w:b/>
          <w:bCs/>
        </w:rPr>
        <w:t>DAMAGES,</w:t>
      </w:r>
      <w:r>
        <w:rPr>
          <w:b/>
          <w:bCs/>
        </w:rPr>
        <w:t xml:space="preserve"> </w:t>
      </w:r>
      <w:r w:rsidRPr="000569C1">
        <w:rPr>
          <w:b/>
          <w:bCs/>
        </w:rPr>
        <w:t>OR</w:t>
      </w:r>
      <w:r>
        <w:rPr>
          <w:b/>
          <w:bCs/>
        </w:rPr>
        <w:t xml:space="preserve"> </w:t>
      </w:r>
      <w:r w:rsidRPr="000569C1">
        <w:rPr>
          <w:b/>
          <w:bCs/>
        </w:rPr>
        <w:t>DAMAGES</w:t>
      </w:r>
      <w:r>
        <w:rPr>
          <w:b/>
          <w:bCs/>
        </w:rPr>
        <w:t xml:space="preserve"> </w:t>
      </w:r>
      <w:r w:rsidRPr="000569C1">
        <w:rPr>
          <w:b/>
          <w:bCs/>
        </w:rPr>
        <w:t>FOR</w:t>
      </w:r>
      <w:r>
        <w:rPr>
          <w:b/>
          <w:bCs/>
        </w:rPr>
        <w:t xml:space="preserve"> </w:t>
      </w:r>
      <w:r w:rsidRPr="000569C1">
        <w:rPr>
          <w:b/>
          <w:bCs/>
        </w:rPr>
        <w:t>LOST</w:t>
      </w:r>
      <w:r>
        <w:rPr>
          <w:b/>
          <w:bCs/>
        </w:rPr>
        <w:t xml:space="preserve"> </w:t>
      </w:r>
      <w:r w:rsidRPr="000569C1">
        <w:rPr>
          <w:b/>
          <w:bCs/>
        </w:rPr>
        <w:t>PROFITS,</w:t>
      </w:r>
      <w:r>
        <w:rPr>
          <w:b/>
          <w:bCs/>
        </w:rPr>
        <w:t xml:space="preserve"> </w:t>
      </w:r>
      <w:r w:rsidRPr="000569C1">
        <w:rPr>
          <w:b/>
          <w:bCs/>
        </w:rPr>
        <w:t>REVENUES,</w:t>
      </w:r>
      <w:r>
        <w:rPr>
          <w:b/>
          <w:bCs/>
        </w:rPr>
        <w:t xml:space="preserve"> </w:t>
      </w:r>
      <w:r w:rsidRPr="000569C1">
        <w:rPr>
          <w:b/>
          <w:bCs/>
        </w:rPr>
        <w:t>BUSINESS</w:t>
      </w:r>
      <w:r>
        <w:rPr>
          <w:b/>
          <w:bCs/>
        </w:rPr>
        <w:t xml:space="preserve"> </w:t>
      </w:r>
      <w:r w:rsidRPr="000569C1">
        <w:rPr>
          <w:b/>
          <w:bCs/>
        </w:rPr>
        <w:t>INTERRUPTION,</w:t>
      </w:r>
      <w:r>
        <w:rPr>
          <w:b/>
          <w:bCs/>
        </w:rPr>
        <w:t xml:space="preserve"> </w:t>
      </w:r>
      <w:r w:rsidRPr="000569C1">
        <w:rPr>
          <w:b/>
          <w:bCs/>
        </w:rPr>
        <w:t>OR</w:t>
      </w:r>
      <w:r>
        <w:rPr>
          <w:b/>
          <w:bCs/>
        </w:rPr>
        <w:t xml:space="preserve"> </w:t>
      </w:r>
      <w:r w:rsidRPr="000569C1">
        <w:rPr>
          <w:b/>
          <w:bCs/>
        </w:rPr>
        <w:t>LOSS</w:t>
      </w:r>
      <w:r>
        <w:rPr>
          <w:b/>
          <w:bCs/>
        </w:rPr>
        <w:t xml:space="preserve"> </w:t>
      </w:r>
      <w:r w:rsidRPr="000569C1">
        <w:rPr>
          <w:b/>
          <w:bCs/>
        </w:rPr>
        <w:t>OF</w:t>
      </w:r>
      <w:r>
        <w:rPr>
          <w:b/>
          <w:bCs/>
        </w:rPr>
        <w:t xml:space="preserve"> </w:t>
      </w:r>
      <w:r w:rsidRPr="000569C1">
        <w:rPr>
          <w:b/>
          <w:bCs/>
        </w:rPr>
        <w:t>BUSINESS</w:t>
      </w:r>
      <w:r>
        <w:rPr>
          <w:b/>
          <w:bCs/>
        </w:rPr>
        <w:t xml:space="preserve"> </w:t>
      </w:r>
      <w:r w:rsidRPr="000569C1">
        <w:rPr>
          <w:b/>
          <w:bCs/>
        </w:rPr>
        <w:t>INFORMATION</w:t>
      </w:r>
      <w:r>
        <w:rPr>
          <w:b/>
          <w:bCs/>
        </w:rPr>
        <w:t xml:space="preserve"> </w:t>
      </w:r>
      <w:r w:rsidRPr="000569C1">
        <w:rPr>
          <w:b/>
          <w:bCs/>
        </w:rPr>
        <w:t>ARISING</w:t>
      </w:r>
      <w:r>
        <w:rPr>
          <w:b/>
          <w:bCs/>
        </w:rPr>
        <w:t xml:space="preserve"> </w:t>
      </w:r>
      <w:r w:rsidRPr="000569C1">
        <w:rPr>
          <w:b/>
          <w:bCs/>
        </w:rPr>
        <w:t>IN</w:t>
      </w:r>
      <w:r>
        <w:rPr>
          <w:b/>
          <w:bCs/>
        </w:rPr>
        <w:t xml:space="preserve"> </w:t>
      </w:r>
      <w:r w:rsidRPr="000569C1">
        <w:rPr>
          <w:b/>
          <w:bCs/>
        </w:rPr>
        <w:t>CONNECTION</w:t>
      </w:r>
      <w:r>
        <w:rPr>
          <w:b/>
          <w:bCs/>
        </w:rPr>
        <w:t xml:space="preserve"> </w:t>
      </w:r>
      <w:r w:rsidRPr="000569C1">
        <w:rPr>
          <w:b/>
          <w:bCs/>
        </w:rPr>
        <w:t>WITH</w:t>
      </w:r>
      <w:r>
        <w:rPr>
          <w:b/>
          <w:bCs/>
        </w:rPr>
        <w:t xml:space="preserve"> </w:t>
      </w:r>
      <w:r w:rsidRPr="000569C1">
        <w:rPr>
          <w:b/>
          <w:bCs/>
        </w:rPr>
        <w:t>THIS</w:t>
      </w:r>
      <w:r>
        <w:rPr>
          <w:b/>
          <w:bCs/>
        </w:rPr>
        <w:t xml:space="preserve"> </w:t>
      </w:r>
      <w:r w:rsidRPr="000569C1">
        <w:rPr>
          <w:b/>
          <w:bCs/>
        </w:rPr>
        <w:t>AGREEMENT,</w:t>
      </w:r>
      <w:r>
        <w:rPr>
          <w:b/>
          <w:bCs/>
        </w:rPr>
        <w:t xml:space="preserve"> </w:t>
      </w:r>
      <w:r w:rsidRPr="000569C1">
        <w:rPr>
          <w:b/>
          <w:bCs/>
        </w:rPr>
        <w:t>EVEN</w:t>
      </w:r>
      <w:r>
        <w:rPr>
          <w:b/>
          <w:bCs/>
        </w:rPr>
        <w:t xml:space="preserve"> </w:t>
      </w:r>
      <w:r w:rsidRPr="000569C1">
        <w:rPr>
          <w:b/>
          <w:bCs/>
        </w:rPr>
        <w:t>IF</w:t>
      </w:r>
      <w:r>
        <w:rPr>
          <w:b/>
          <w:bCs/>
        </w:rPr>
        <w:t xml:space="preserve"> </w:t>
      </w:r>
      <w:r w:rsidRPr="000569C1">
        <w:rPr>
          <w:b/>
          <w:bCs/>
        </w:rPr>
        <w:t>ADVISED</w:t>
      </w:r>
      <w:r>
        <w:rPr>
          <w:b/>
          <w:bCs/>
        </w:rPr>
        <w:t xml:space="preserve"> </w:t>
      </w:r>
      <w:r w:rsidRPr="000569C1">
        <w:rPr>
          <w:b/>
          <w:bCs/>
        </w:rPr>
        <w:t>OF</w:t>
      </w:r>
      <w:r>
        <w:rPr>
          <w:b/>
          <w:bCs/>
        </w:rPr>
        <w:t xml:space="preserve"> </w:t>
      </w:r>
      <w:r w:rsidRPr="000569C1">
        <w:rPr>
          <w:b/>
          <w:bCs/>
        </w:rPr>
        <w:t>THE</w:t>
      </w:r>
      <w:r>
        <w:rPr>
          <w:b/>
          <w:bCs/>
        </w:rPr>
        <w:t xml:space="preserve"> </w:t>
      </w:r>
      <w:r w:rsidRPr="000569C1">
        <w:rPr>
          <w:b/>
          <w:bCs/>
        </w:rPr>
        <w:t>POSSIBILITY</w:t>
      </w:r>
      <w:r>
        <w:rPr>
          <w:b/>
          <w:bCs/>
        </w:rPr>
        <w:t xml:space="preserve"> </w:t>
      </w:r>
      <w:r w:rsidRPr="000569C1">
        <w:rPr>
          <w:b/>
          <w:bCs/>
        </w:rPr>
        <w:t>OF</w:t>
      </w:r>
      <w:r>
        <w:rPr>
          <w:b/>
          <w:bCs/>
        </w:rPr>
        <w:t xml:space="preserve"> </w:t>
      </w:r>
      <w:r w:rsidRPr="000569C1">
        <w:rPr>
          <w:b/>
          <w:bCs/>
        </w:rPr>
        <w:t>SUCH</w:t>
      </w:r>
      <w:r>
        <w:rPr>
          <w:b/>
          <w:bCs/>
        </w:rPr>
        <w:t xml:space="preserve"> </w:t>
      </w:r>
      <w:r w:rsidRPr="000569C1">
        <w:rPr>
          <w:b/>
          <w:bCs/>
        </w:rPr>
        <w:t>DAMAGES</w:t>
      </w:r>
      <w:r>
        <w:rPr>
          <w:b/>
          <w:bCs/>
        </w:rPr>
        <w:t xml:space="preserve"> </w:t>
      </w:r>
      <w:r w:rsidRPr="000569C1">
        <w:rPr>
          <w:b/>
          <w:bCs/>
        </w:rPr>
        <w:t>OR</w:t>
      </w:r>
      <w:r>
        <w:rPr>
          <w:b/>
          <w:bCs/>
        </w:rPr>
        <w:t xml:space="preserve"> </w:t>
      </w:r>
      <w:r w:rsidRPr="000569C1">
        <w:rPr>
          <w:b/>
          <w:bCs/>
        </w:rPr>
        <w:t>IF</w:t>
      </w:r>
      <w:r>
        <w:rPr>
          <w:b/>
          <w:bCs/>
        </w:rPr>
        <w:t xml:space="preserve"> </w:t>
      </w:r>
      <w:r w:rsidRPr="000569C1">
        <w:rPr>
          <w:b/>
          <w:bCs/>
        </w:rPr>
        <w:t>SUCH</w:t>
      </w:r>
      <w:r>
        <w:rPr>
          <w:b/>
          <w:bCs/>
        </w:rPr>
        <w:t xml:space="preserve"> </w:t>
      </w:r>
      <w:r w:rsidRPr="000569C1">
        <w:rPr>
          <w:b/>
          <w:bCs/>
        </w:rPr>
        <w:t>POSSIBILITY</w:t>
      </w:r>
      <w:r>
        <w:rPr>
          <w:b/>
          <w:bCs/>
        </w:rPr>
        <w:t xml:space="preserve"> </w:t>
      </w:r>
      <w:r w:rsidRPr="000569C1">
        <w:rPr>
          <w:b/>
          <w:bCs/>
        </w:rPr>
        <w:t>WAS</w:t>
      </w:r>
      <w:r>
        <w:rPr>
          <w:b/>
          <w:bCs/>
        </w:rPr>
        <w:t xml:space="preserve"> </w:t>
      </w:r>
      <w:r w:rsidRPr="000569C1">
        <w:rPr>
          <w:b/>
          <w:bCs/>
        </w:rPr>
        <w:t>REASONABLY</w:t>
      </w:r>
      <w:r>
        <w:rPr>
          <w:b/>
          <w:bCs/>
        </w:rPr>
        <w:t xml:space="preserve"> </w:t>
      </w:r>
      <w:r w:rsidRPr="000569C1">
        <w:rPr>
          <w:b/>
          <w:bCs/>
        </w:rPr>
        <w:t>FORESEEABLE.</w:t>
      </w:r>
      <w:r>
        <w:rPr>
          <w:b/>
          <w:bCs/>
        </w:rPr>
        <w:t xml:space="preserve">  </w:t>
      </w:r>
      <w:r w:rsidRPr="000569C1">
        <w:rPr>
          <w:b/>
          <w:bCs/>
        </w:rPr>
        <w:t>HOWEVER,</w:t>
      </w:r>
      <w:r>
        <w:rPr>
          <w:b/>
          <w:bCs/>
        </w:rPr>
        <w:t xml:space="preserve"> </w:t>
      </w:r>
      <w:r w:rsidRPr="000569C1">
        <w:rPr>
          <w:b/>
          <w:bCs/>
        </w:rPr>
        <w:t>THIS</w:t>
      </w:r>
      <w:r>
        <w:rPr>
          <w:b/>
          <w:bCs/>
        </w:rPr>
        <w:t xml:space="preserve"> </w:t>
      </w:r>
      <w:r w:rsidRPr="000569C1">
        <w:rPr>
          <w:b/>
          <w:bCs/>
        </w:rPr>
        <w:t>EXCLUSION</w:t>
      </w:r>
      <w:r>
        <w:rPr>
          <w:b/>
          <w:bCs/>
        </w:rPr>
        <w:t xml:space="preserve"> </w:t>
      </w:r>
      <w:r w:rsidRPr="000569C1">
        <w:rPr>
          <w:b/>
          <w:bCs/>
        </w:rPr>
        <w:t>DOES</w:t>
      </w:r>
      <w:r>
        <w:rPr>
          <w:b/>
          <w:bCs/>
        </w:rPr>
        <w:t xml:space="preserve"> </w:t>
      </w:r>
      <w:r w:rsidRPr="000569C1">
        <w:rPr>
          <w:b/>
          <w:bCs/>
        </w:rPr>
        <w:t>NOT</w:t>
      </w:r>
      <w:r>
        <w:rPr>
          <w:b/>
          <w:bCs/>
        </w:rPr>
        <w:t xml:space="preserve"> </w:t>
      </w:r>
      <w:r w:rsidRPr="000569C1">
        <w:rPr>
          <w:b/>
          <w:bCs/>
        </w:rPr>
        <w:t>APPLY</w:t>
      </w:r>
      <w:r>
        <w:rPr>
          <w:b/>
          <w:bCs/>
        </w:rPr>
        <w:t xml:space="preserve"> </w:t>
      </w:r>
      <w:r w:rsidRPr="000569C1">
        <w:rPr>
          <w:b/>
          <w:bCs/>
        </w:rPr>
        <w:t>TO</w:t>
      </w:r>
      <w:r>
        <w:rPr>
          <w:b/>
          <w:bCs/>
        </w:rPr>
        <w:t xml:space="preserve"> </w:t>
      </w:r>
      <w:r w:rsidRPr="000569C1">
        <w:rPr>
          <w:b/>
          <w:bCs/>
        </w:rPr>
        <w:t>EITHER</w:t>
      </w:r>
      <w:r>
        <w:rPr>
          <w:b/>
          <w:bCs/>
        </w:rPr>
        <w:t xml:space="preserve"> </w:t>
      </w:r>
      <w:r w:rsidRPr="000569C1">
        <w:rPr>
          <w:b/>
          <w:bCs/>
        </w:rPr>
        <w:t>PARTY’S</w:t>
      </w:r>
      <w:r>
        <w:rPr>
          <w:b/>
          <w:bCs/>
        </w:rPr>
        <w:t xml:space="preserve"> </w:t>
      </w:r>
      <w:r w:rsidRPr="000569C1">
        <w:rPr>
          <w:b/>
          <w:bCs/>
        </w:rPr>
        <w:t>LIABILITY</w:t>
      </w:r>
      <w:r>
        <w:rPr>
          <w:b/>
          <w:bCs/>
        </w:rPr>
        <w:t xml:space="preserve"> </w:t>
      </w:r>
      <w:r w:rsidRPr="000569C1">
        <w:rPr>
          <w:b/>
          <w:bCs/>
        </w:rPr>
        <w:t>TO</w:t>
      </w:r>
      <w:r>
        <w:rPr>
          <w:b/>
          <w:bCs/>
        </w:rPr>
        <w:t xml:space="preserve"> </w:t>
      </w:r>
      <w:r w:rsidRPr="000569C1">
        <w:rPr>
          <w:b/>
          <w:bCs/>
        </w:rPr>
        <w:t>THE</w:t>
      </w:r>
      <w:r>
        <w:rPr>
          <w:b/>
          <w:bCs/>
        </w:rPr>
        <w:t xml:space="preserve"> </w:t>
      </w:r>
      <w:r w:rsidRPr="000569C1">
        <w:rPr>
          <w:b/>
          <w:bCs/>
        </w:rPr>
        <w:t>OTHER</w:t>
      </w:r>
      <w:r>
        <w:rPr>
          <w:b/>
          <w:bCs/>
        </w:rPr>
        <w:t xml:space="preserve"> </w:t>
      </w:r>
      <w:r w:rsidRPr="000569C1">
        <w:rPr>
          <w:b/>
          <w:bCs/>
        </w:rPr>
        <w:t>FOR</w:t>
      </w:r>
      <w:r>
        <w:rPr>
          <w:b/>
          <w:bCs/>
        </w:rPr>
        <w:t xml:space="preserve"> </w:t>
      </w:r>
      <w:r w:rsidRPr="000569C1">
        <w:rPr>
          <w:b/>
          <w:bCs/>
        </w:rPr>
        <w:lastRenderedPageBreak/>
        <w:t>VIOLATION</w:t>
      </w:r>
      <w:r>
        <w:rPr>
          <w:b/>
          <w:bCs/>
        </w:rPr>
        <w:t xml:space="preserve"> </w:t>
      </w:r>
      <w:r w:rsidRPr="000569C1">
        <w:rPr>
          <w:b/>
          <w:bCs/>
        </w:rPr>
        <w:t>OF</w:t>
      </w:r>
      <w:r>
        <w:rPr>
          <w:b/>
          <w:bCs/>
        </w:rPr>
        <w:t xml:space="preserve"> </w:t>
      </w:r>
      <w:r w:rsidRPr="000569C1">
        <w:rPr>
          <w:b/>
          <w:bCs/>
        </w:rPr>
        <w:t>ITS</w:t>
      </w:r>
      <w:r>
        <w:rPr>
          <w:b/>
          <w:bCs/>
        </w:rPr>
        <w:t xml:space="preserve"> </w:t>
      </w:r>
      <w:r w:rsidRPr="000569C1">
        <w:rPr>
          <w:b/>
          <w:bCs/>
        </w:rPr>
        <w:t>CONFIDENTIALITY</w:t>
      </w:r>
      <w:r>
        <w:rPr>
          <w:b/>
          <w:bCs/>
        </w:rPr>
        <w:t xml:space="preserve"> </w:t>
      </w:r>
      <w:r w:rsidRPr="000569C1">
        <w:rPr>
          <w:b/>
          <w:bCs/>
        </w:rPr>
        <w:t>OBLIGATIONS</w:t>
      </w:r>
      <w:r>
        <w:rPr>
          <w:b/>
          <w:bCs/>
        </w:rPr>
        <w:t xml:space="preserve"> </w:t>
      </w:r>
      <w:r w:rsidRPr="000569C1">
        <w:rPr>
          <w:b/>
          <w:bCs/>
        </w:rPr>
        <w:t>(EXCEPT</w:t>
      </w:r>
      <w:r>
        <w:rPr>
          <w:b/>
          <w:bCs/>
        </w:rPr>
        <w:t xml:space="preserve"> </w:t>
      </w:r>
      <w:r w:rsidRPr="000569C1">
        <w:rPr>
          <w:b/>
          <w:bCs/>
        </w:rPr>
        <w:t>TO</w:t>
      </w:r>
      <w:r>
        <w:rPr>
          <w:b/>
          <w:bCs/>
        </w:rPr>
        <w:t xml:space="preserve"> </w:t>
      </w:r>
      <w:r w:rsidRPr="000569C1">
        <w:rPr>
          <w:b/>
          <w:bCs/>
        </w:rPr>
        <w:t>THE</w:t>
      </w:r>
      <w:r>
        <w:rPr>
          <w:b/>
          <w:bCs/>
        </w:rPr>
        <w:t xml:space="preserve"> </w:t>
      </w:r>
      <w:r w:rsidRPr="000569C1">
        <w:rPr>
          <w:b/>
          <w:bCs/>
        </w:rPr>
        <w:t>EXTENT</w:t>
      </w:r>
      <w:r>
        <w:rPr>
          <w:b/>
          <w:bCs/>
        </w:rPr>
        <w:t xml:space="preserve"> </w:t>
      </w:r>
      <w:r w:rsidRPr="000569C1">
        <w:rPr>
          <w:b/>
          <w:bCs/>
        </w:rPr>
        <w:t>THAT</w:t>
      </w:r>
      <w:r>
        <w:rPr>
          <w:b/>
          <w:bCs/>
        </w:rPr>
        <w:t xml:space="preserve"> </w:t>
      </w:r>
      <w:r w:rsidRPr="000569C1">
        <w:rPr>
          <w:b/>
          <w:bCs/>
        </w:rPr>
        <w:t>SUCH</w:t>
      </w:r>
      <w:r>
        <w:rPr>
          <w:b/>
          <w:bCs/>
        </w:rPr>
        <w:t xml:space="preserve"> </w:t>
      </w:r>
      <w:r w:rsidRPr="000569C1">
        <w:rPr>
          <w:b/>
          <w:bCs/>
        </w:rPr>
        <w:t>VIOLATION</w:t>
      </w:r>
      <w:r>
        <w:rPr>
          <w:b/>
          <w:bCs/>
        </w:rPr>
        <w:t xml:space="preserve"> </w:t>
      </w:r>
      <w:r w:rsidRPr="000569C1">
        <w:rPr>
          <w:b/>
          <w:bCs/>
        </w:rPr>
        <w:t>RELATES</w:t>
      </w:r>
      <w:r>
        <w:rPr>
          <w:b/>
          <w:bCs/>
        </w:rPr>
        <w:t xml:space="preserve"> </w:t>
      </w:r>
      <w:r w:rsidRPr="000569C1">
        <w:rPr>
          <w:b/>
          <w:bCs/>
        </w:rPr>
        <w:t>TO</w:t>
      </w:r>
      <w:r>
        <w:rPr>
          <w:b/>
          <w:bCs/>
        </w:rPr>
        <w:t xml:space="preserve"> </w:t>
      </w:r>
      <w:r w:rsidRPr="000569C1">
        <w:rPr>
          <w:b/>
          <w:bCs/>
        </w:rPr>
        <w:t>CUSTOMER</w:t>
      </w:r>
      <w:r>
        <w:rPr>
          <w:b/>
          <w:bCs/>
        </w:rPr>
        <w:t xml:space="preserve"> </w:t>
      </w:r>
      <w:r w:rsidRPr="000569C1">
        <w:rPr>
          <w:b/>
          <w:bCs/>
        </w:rPr>
        <w:t>DATA),</w:t>
      </w:r>
      <w:r>
        <w:rPr>
          <w:b/>
          <w:bCs/>
        </w:rPr>
        <w:t xml:space="preserve"> </w:t>
      </w:r>
      <w:r w:rsidRPr="000569C1">
        <w:rPr>
          <w:b/>
          <w:bCs/>
        </w:rPr>
        <w:t>THE</w:t>
      </w:r>
      <w:r>
        <w:rPr>
          <w:b/>
          <w:bCs/>
        </w:rPr>
        <w:t xml:space="preserve"> </w:t>
      </w:r>
      <w:r w:rsidRPr="000569C1">
        <w:rPr>
          <w:b/>
          <w:bCs/>
        </w:rPr>
        <w:t>OTHER</w:t>
      </w:r>
      <w:r>
        <w:rPr>
          <w:b/>
          <w:bCs/>
        </w:rPr>
        <w:t xml:space="preserve"> </w:t>
      </w:r>
      <w:r w:rsidRPr="000569C1">
        <w:rPr>
          <w:b/>
          <w:bCs/>
        </w:rPr>
        <w:t>PARTY’S</w:t>
      </w:r>
      <w:r>
        <w:rPr>
          <w:b/>
          <w:bCs/>
        </w:rPr>
        <w:t xml:space="preserve"> </w:t>
      </w:r>
      <w:r w:rsidRPr="000569C1">
        <w:rPr>
          <w:b/>
          <w:bCs/>
        </w:rPr>
        <w:t>INTELLECTUAL</w:t>
      </w:r>
      <w:r>
        <w:rPr>
          <w:b/>
          <w:bCs/>
        </w:rPr>
        <w:t xml:space="preserve"> </w:t>
      </w:r>
      <w:r w:rsidRPr="000569C1">
        <w:rPr>
          <w:b/>
          <w:bCs/>
        </w:rPr>
        <w:t>PROPERTY</w:t>
      </w:r>
      <w:r>
        <w:rPr>
          <w:b/>
          <w:bCs/>
        </w:rPr>
        <w:t xml:space="preserve"> </w:t>
      </w:r>
      <w:r w:rsidRPr="000569C1">
        <w:rPr>
          <w:b/>
          <w:bCs/>
        </w:rPr>
        <w:t>RIGHTS,</w:t>
      </w:r>
      <w:r>
        <w:rPr>
          <w:b/>
          <w:bCs/>
        </w:rPr>
        <w:t xml:space="preserve"> </w:t>
      </w:r>
      <w:r w:rsidRPr="000569C1">
        <w:rPr>
          <w:b/>
          <w:caps/>
        </w:rPr>
        <w:t>or</w:t>
      </w:r>
      <w:r>
        <w:rPr>
          <w:b/>
          <w:caps/>
        </w:rPr>
        <w:t xml:space="preserve"> </w:t>
      </w:r>
      <w:r w:rsidRPr="000569C1">
        <w:rPr>
          <w:b/>
          <w:caps/>
        </w:rPr>
        <w:t>the</w:t>
      </w:r>
      <w:r>
        <w:rPr>
          <w:b/>
          <w:caps/>
        </w:rPr>
        <w:t xml:space="preserve"> </w:t>
      </w:r>
      <w:r w:rsidRPr="000569C1">
        <w:rPr>
          <w:b/>
          <w:caps/>
        </w:rPr>
        <w:t>PARTIES’</w:t>
      </w:r>
      <w:r>
        <w:rPr>
          <w:b/>
          <w:caps/>
        </w:rPr>
        <w:t xml:space="preserve"> </w:t>
      </w:r>
      <w:r w:rsidRPr="000569C1">
        <w:rPr>
          <w:b/>
          <w:caps/>
        </w:rPr>
        <w:t>RESPECTIVE</w:t>
      </w:r>
      <w:r>
        <w:rPr>
          <w:b/>
          <w:caps/>
        </w:rPr>
        <w:t xml:space="preserve"> </w:t>
      </w:r>
      <w:r w:rsidRPr="000569C1">
        <w:rPr>
          <w:b/>
          <w:caps/>
        </w:rPr>
        <w:t>OBLIGATIONS</w:t>
      </w:r>
      <w:r>
        <w:rPr>
          <w:b/>
          <w:caps/>
        </w:rPr>
        <w:t xml:space="preserve"> </w:t>
      </w:r>
      <w:r w:rsidRPr="000569C1">
        <w:rPr>
          <w:b/>
          <w:caps/>
        </w:rPr>
        <w:t>IN</w:t>
      </w:r>
      <w:r>
        <w:rPr>
          <w:b/>
          <w:caps/>
        </w:rPr>
        <w:t xml:space="preserve"> </w:t>
      </w:r>
      <w:r w:rsidRPr="000569C1">
        <w:rPr>
          <w:b/>
          <w:caps/>
        </w:rPr>
        <w:t>THE</w:t>
      </w:r>
      <w:r>
        <w:rPr>
          <w:b/>
          <w:caps/>
        </w:rPr>
        <w:t xml:space="preserve"> </w:t>
      </w:r>
      <w:r w:rsidRPr="000569C1">
        <w:rPr>
          <w:b/>
          <w:caps/>
        </w:rPr>
        <w:t>Section</w:t>
      </w:r>
      <w:r>
        <w:rPr>
          <w:b/>
          <w:caps/>
        </w:rPr>
        <w:t xml:space="preserve"> </w:t>
      </w:r>
      <w:r w:rsidRPr="000569C1">
        <w:rPr>
          <w:b/>
          <w:caps/>
        </w:rPr>
        <w:t>titled</w:t>
      </w:r>
      <w:r>
        <w:rPr>
          <w:b/>
          <w:caps/>
        </w:rPr>
        <w:t xml:space="preserve"> </w:t>
      </w:r>
      <w:r w:rsidRPr="000569C1">
        <w:rPr>
          <w:b/>
          <w:caps/>
        </w:rPr>
        <w:t>“Defense</w:t>
      </w:r>
      <w:r>
        <w:rPr>
          <w:b/>
          <w:caps/>
        </w:rPr>
        <w:t xml:space="preserve"> </w:t>
      </w:r>
      <w:r w:rsidRPr="000569C1">
        <w:rPr>
          <w:b/>
          <w:caps/>
        </w:rPr>
        <w:t>of</w:t>
      </w:r>
      <w:r>
        <w:rPr>
          <w:b/>
          <w:caps/>
        </w:rPr>
        <w:t xml:space="preserve"> </w:t>
      </w:r>
      <w:r w:rsidRPr="000569C1">
        <w:rPr>
          <w:b/>
          <w:caps/>
        </w:rPr>
        <w:t>infringement,</w:t>
      </w:r>
      <w:r>
        <w:rPr>
          <w:b/>
          <w:caps/>
        </w:rPr>
        <w:t xml:space="preserve"> </w:t>
      </w:r>
      <w:r w:rsidRPr="000569C1">
        <w:rPr>
          <w:b/>
          <w:caps/>
        </w:rPr>
        <w:t>misappropriation,</w:t>
      </w:r>
      <w:r>
        <w:rPr>
          <w:b/>
          <w:caps/>
        </w:rPr>
        <w:t xml:space="preserve"> </w:t>
      </w:r>
      <w:r w:rsidRPr="000569C1">
        <w:rPr>
          <w:b/>
          <w:caps/>
        </w:rPr>
        <w:t>AND</w:t>
      </w:r>
      <w:r>
        <w:rPr>
          <w:b/>
          <w:caps/>
        </w:rPr>
        <w:t xml:space="preserve"> </w:t>
      </w:r>
      <w:r w:rsidRPr="000569C1">
        <w:rPr>
          <w:b/>
          <w:caps/>
        </w:rPr>
        <w:t>THIRD</w:t>
      </w:r>
      <w:r>
        <w:rPr>
          <w:b/>
          <w:caps/>
        </w:rPr>
        <w:t xml:space="preserve"> </w:t>
      </w:r>
      <w:r w:rsidRPr="000569C1">
        <w:rPr>
          <w:b/>
          <w:caps/>
        </w:rPr>
        <w:t>PARTY</w:t>
      </w:r>
      <w:r>
        <w:rPr>
          <w:b/>
          <w:caps/>
        </w:rPr>
        <w:t xml:space="preserve"> </w:t>
      </w:r>
      <w:r w:rsidRPr="000569C1">
        <w:rPr>
          <w:b/>
          <w:caps/>
        </w:rPr>
        <w:t>claims.”</w:t>
      </w:r>
    </w:p>
    <w:p w14:paraId="2FA64E79" w14:textId="708F54E1" w:rsidR="005F5E94" w:rsidRPr="000569C1" w:rsidRDefault="005F5E94" w:rsidP="005F5E94">
      <w:pPr>
        <w:pStyle w:val="ListParagraph"/>
        <w:numPr>
          <w:ilvl w:val="0"/>
          <w:numId w:val="20"/>
        </w:numPr>
        <w:autoSpaceDE/>
        <w:autoSpaceDN/>
        <w:adjustRightInd/>
        <w:spacing w:before="120"/>
        <w:contextualSpacing w:val="0"/>
        <w:jc w:val="both"/>
        <w:rPr>
          <w:b/>
          <w:bCs/>
        </w:rPr>
      </w:pPr>
      <w:r w:rsidRPr="000569C1">
        <w:rPr>
          <w:b/>
          <w:bCs/>
          <w:iCs/>
        </w:rPr>
        <w:t>Affiliates</w:t>
      </w:r>
      <w:r>
        <w:rPr>
          <w:b/>
          <w:bCs/>
          <w:iCs/>
        </w:rPr>
        <w:t xml:space="preserve"> </w:t>
      </w:r>
      <w:r w:rsidRPr="000569C1">
        <w:rPr>
          <w:b/>
          <w:bCs/>
          <w:iCs/>
        </w:rPr>
        <w:t>and</w:t>
      </w:r>
      <w:r>
        <w:rPr>
          <w:b/>
          <w:bCs/>
          <w:iCs/>
        </w:rPr>
        <w:t xml:space="preserve"> </w:t>
      </w:r>
      <w:r w:rsidRPr="000569C1">
        <w:rPr>
          <w:b/>
          <w:bCs/>
          <w:iCs/>
        </w:rPr>
        <w:t>Contractors.</w:t>
      </w:r>
      <w:r>
        <w:rPr>
          <w:b/>
          <w:bCs/>
          <w:iCs/>
        </w:rPr>
        <w:t xml:space="preserve">  </w:t>
      </w:r>
      <w:r w:rsidRPr="000569C1">
        <w:rPr>
          <w:iCs/>
        </w:rPr>
        <w:t>Neither</w:t>
      </w:r>
      <w:r>
        <w:rPr>
          <w:iCs/>
        </w:rPr>
        <w:t xml:space="preserve"> </w:t>
      </w:r>
      <w:r w:rsidRPr="000569C1">
        <w:rPr>
          <w:iCs/>
        </w:rPr>
        <w:t>Microsoft</w:t>
      </w:r>
      <w:r>
        <w:rPr>
          <w:iCs/>
        </w:rPr>
        <w:t xml:space="preserve"> </w:t>
      </w:r>
      <w:r w:rsidRPr="000569C1">
        <w:rPr>
          <w:iCs/>
        </w:rPr>
        <w:t>nor</w:t>
      </w:r>
      <w:r>
        <w:rPr>
          <w:iCs/>
        </w:rPr>
        <w:t xml:space="preserve"> </w:t>
      </w:r>
      <w:r w:rsidRPr="000569C1">
        <w:rPr>
          <w:iCs/>
        </w:rPr>
        <w:t>Customer</w:t>
      </w:r>
      <w:r>
        <w:rPr>
          <w:iCs/>
        </w:rPr>
        <w:t xml:space="preserve"> </w:t>
      </w:r>
      <w:r w:rsidRPr="000569C1">
        <w:rPr>
          <w:iCs/>
        </w:rPr>
        <w:t>shall</w:t>
      </w:r>
      <w:r>
        <w:rPr>
          <w:iCs/>
        </w:rPr>
        <w:t xml:space="preserve"> </w:t>
      </w:r>
      <w:r w:rsidRPr="000569C1">
        <w:rPr>
          <w:iCs/>
        </w:rPr>
        <w:t>bring</w:t>
      </w:r>
      <w:r>
        <w:rPr>
          <w:iCs/>
        </w:rPr>
        <w:t xml:space="preserve"> </w:t>
      </w:r>
      <w:r w:rsidRPr="000569C1">
        <w:rPr>
          <w:iCs/>
        </w:rPr>
        <w:t>any</w:t>
      </w:r>
      <w:r>
        <w:rPr>
          <w:iCs/>
        </w:rPr>
        <w:t xml:space="preserve"> </w:t>
      </w:r>
      <w:r w:rsidRPr="000569C1">
        <w:rPr>
          <w:iCs/>
        </w:rPr>
        <w:t>action</w:t>
      </w:r>
      <w:r>
        <w:rPr>
          <w:iCs/>
        </w:rPr>
        <w:t xml:space="preserve"> </w:t>
      </w:r>
      <w:r w:rsidRPr="000569C1">
        <w:rPr>
          <w:iCs/>
        </w:rPr>
        <w:t>against</w:t>
      </w:r>
      <w:r>
        <w:rPr>
          <w:iCs/>
        </w:rPr>
        <w:t xml:space="preserve"> </w:t>
      </w:r>
      <w:r w:rsidRPr="000569C1">
        <w:rPr>
          <w:iCs/>
        </w:rPr>
        <w:t>the</w:t>
      </w:r>
      <w:r>
        <w:rPr>
          <w:iCs/>
        </w:rPr>
        <w:t xml:space="preserve"> </w:t>
      </w:r>
      <w:r w:rsidRPr="000569C1">
        <w:rPr>
          <w:iCs/>
        </w:rPr>
        <w:t>other’s</w:t>
      </w:r>
      <w:r>
        <w:rPr>
          <w:iCs/>
        </w:rPr>
        <w:t xml:space="preserve"> </w:t>
      </w:r>
      <w:r w:rsidRPr="000569C1">
        <w:rPr>
          <w:iCs/>
        </w:rPr>
        <w:t>Affiliates</w:t>
      </w:r>
      <w:r>
        <w:rPr>
          <w:iCs/>
        </w:rPr>
        <w:t xml:space="preserve"> </w:t>
      </w:r>
      <w:r w:rsidRPr="000569C1">
        <w:rPr>
          <w:iCs/>
        </w:rPr>
        <w:t>or</w:t>
      </w:r>
      <w:r>
        <w:rPr>
          <w:iCs/>
        </w:rPr>
        <w:t xml:space="preserve"> </w:t>
      </w:r>
      <w:r w:rsidRPr="000569C1">
        <w:rPr>
          <w:iCs/>
        </w:rPr>
        <w:t>Contractors</w:t>
      </w:r>
      <w:r>
        <w:rPr>
          <w:iCs/>
        </w:rPr>
        <w:t xml:space="preserve"> </w:t>
      </w:r>
      <w:r w:rsidRPr="000569C1">
        <w:rPr>
          <w:iCs/>
        </w:rPr>
        <w:t>in</w:t>
      </w:r>
      <w:r>
        <w:rPr>
          <w:iCs/>
        </w:rPr>
        <w:t xml:space="preserve"> </w:t>
      </w:r>
      <w:r w:rsidRPr="000569C1">
        <w:rPr>
          <w:iCs/>
        </w:rPr>
        <w:t>respect</w:t>
      </w:r>
      <w:r>
        <w:rPr>
          <w:iCs/>
        </w:rPr>
        <w:t xml:space="preserve"> </w:t>
      </w:r>
      <w:r w:rsidRPr="000569C1">
        <w:rPr>
          <w:iCs/>
        </w:rPr>
        <w:t>of</w:t>
      </w:r>
      <w:r>
        <w:rPr>
          <w:iCs/>
        </w:rPr>
        <w:t xml:space="preserve"> </w:t>
      </w:r>
      <w:r w:rsidRPr="000569C1">
        <w:rPr>
          <w:iCs/>
        </w:rPr>
        <w:t>any</w:t>
      </w:r>
      <w:r>
        <w:rPr>
          <w:iCs/>
        </w:rPr>
        <w:t xml:space="preserve"> </w:t>
      </w:r>
      <w:r w:rsidRPr="000569C1">
        <w:rPr>
          <w:iCs/>
        </w:rPr>
        <w:t>matter</w:t>
      </w:r>
      <w:r>
        <w:rPr>
          <w:iCs/>
        </w:rPr>
        <w:t xml:space="preserve"> </w:t>
      </w:r>
      <w:r w:rsidRPr="000569C1">
        <w:rPr>
          <w:iCs/>
        </w:rPr>
        <w:t>disclaimed</w:t>
      </w:r>
      <w:r>
        <w:rPr>
          <w:iCs/>
        </w:rPr>
        <w:t xml:space="preserve"> </w:t>
      </w:r>
      <w:r w:rsidRPr="000569C1">
        <w:rPr>
          <w:iCs/>
        </w:rPr>
        <w:t>on</w:t>
      </w:r>
      <w:r>
        <w:rPr>
          <w:iCs/>
        </w:rPr>
        <w:t xml:space="preserve"> </w:t>
      </w:r>
      <w:r w:rsidRPr="000569C1">
        <w:rPr>
          <w:iCs/>
        </w:rPr>
        <w:t>their</w:t>
      </w:r>
      <w:r>
        <w:rPr>
          <w:iCs/>
        </w:rPr>
        <w:t xml:space="preserve"> </w:t>
      </w:r>
      <w:r w:rsidRPr="000569C1">
        <w:rPr>
          <w:iCs/>
        </w:rPr>
        <w:t>behalf</w:t>
      </w:r>
      <w:r>
        <w:rPr>
          <w:iCs/>
        </w:rPr>
        <w:t xml:space="preserve"> </w:t>
      </w:r>
      <w:r w:rsidRPr="000569C1">
        <w:rPr>
          <w:iCs/>
        </w:rPr>
        <w:t>in</w:t>
      </w:r>
      <w:r>
        <w:rPr>
          <w:iCs/>
        </w:rPr>
        <w:t xml:space="preserve"> </w:t>
      </w:r>
      <w:r w:rsidRPr="000569C1">
        <w:rPr>
          <w:iCs/>
        </w:rPr>
        <w:t>this</w:t>
      </w:r>
      <w:r>
        <w:rPr>
          <w:iCs/>
        </w:rPr>
        <w:t xml:space="preserve"> </w:t>
      </w:r>
      <w:r w:rsidR="00120074">
        <w:rPr>
          <w:iCs/>
        </w:rPr>
        <w:t>Agreement</w:t>
      </w:r>
      <w:r w:rsidRPr="000569C1">
        <w:rPr>
          <w:iCs/>
        </w:rPr>
        <w:t>.</w:t>
      </w:r>
      <w:r>
        <w:rPr>
          <w:iCs/>
        </w:rPr>
        <w:t xml:space="preserve">  </w:t>
      </w:r>
      <w:r w:rsidRPr="000569C1">
        <w:rPr>
          <w:iCs/>
        </w:rPr>
        <w:t>Each</w:t>
      </w:r>
      <w:r>
        <w:rPr>
          <w:iCs/>
        </w:rPr>
        <w:t xml:space="preserve"> </w:t>
      </w:r>
      <w:r w:rsidRPr="000569C1">
        <w:rPr>
          <w:iCs/>
        </w:rPr>
        <w:t>party</w:t>
      </w:r>
      <w:r>
        <w:rPr>
          <w:iCs/>
        </w:rPr>
        <w:t xml:space="preserve"> </w:t>
      </w:r>
      <w:r w:rsidRPr="000569C1">
        <w:rPr>
          <w:iCs/>
        </w:rPr>
        <w:t>will</w:t>
      </w:r>
      <w:r>
        <w:rPr>
          <w:iCs/>
        </w:rPr>
        <w:t xml:space="preserve"> </w:t>
      </w:r>
      <w:r w:rsidRPr="000569C1">
        <w:rPr>
          <w:iCs/>
        </w:rPr>
        <w:t>indemnify</w:t>
      </w:r>
      <w:r>
        <w:rPr>
          <w:iCs/>
        </w:rPr>
        <w:t xml:space="preserve"> </w:t>
      </w:r>
      <w:r w:rsidRPr="000569C1">
        <w:rPr>
          <w:iCs/>
        </w:rPr>
        <w:t>the</w:t>
      </w:r>
      <w:r>
        <w:rPr>
          <w:iCs/>
        </w:rPr>
        <w:t xml:space="preserve"> </w:t>
      </w:r>
      <w:r w:rsidRPr="000569C1">
        <w:rPr>
          <w:iCs/>
        </w:rPr>
        <w:t>other</w:t>
      </w:r>
      <w:r>
        <w:rPr>
          <w:iCs/>
        </w:rPr>
        <w:t xml:space="preserve"> </w:t>
      </w:r>
      <w:r w:rsidRPr="000569C1">
        <w:rPr>
          <w:iCs/>
        </w:rPr>
        <w:t>in</w:t>
      </w:r>
      <w:r>
        <w:rPr>
          <w:iCs/>
        </w:rPr>
        <w:t xml:space="preserve"> </w:t>
      </w:r>
      <w:r w:rsidRPr="000569C1">
        <w:rPr>
          <w:iCs/>
        </w:rPr>
        <w:t>the</w:t>
      </w:r>
      <w:r>
        <w:rPr>
          <w:iCs/>
        </w:rPr>
        <w:t xml:space="preserve"> </w:t>
      </w:r>
      <w:r w:rsidRPr="000569C1">
        <w:rPr>
          <w:iCs/>
        </w:rPr>
        <w:t>event</w:t>
      </w:r>
      <w:r>
        <w:rPr>
          <w:iCs/>
        </w:rPr>
        <w:t xml:space="preserve"> </w:t>
      </w:r>
      <w:r w:rsidRPr="000569C1">
        <w:rPr>
          <w:iCs/>
        </w:rPr>
        <w:t>of</w:t>
      </w:r>
      <w:r>
        <w:rPr>
          <w:iCs/>
        </w:rPr>
        <w:t xml:space="preserve"> </w:t>
      </w:r>
      <w:r w:rsidRPr="000569C1">
        <w:rPr>
          <w:iCs/>
        </w:rPr>
        <w:t>any</w:t>
      </w:r>
      <w:r>
        <w:rPr>
          <w:iCs/>
        </w:rPr>
        <w:t xml:space="preserve"> </w:t>
      </w:r>
      <w:r w:rsidRPr="000569C1">
        <w:rPr>
          <w:iCs/>
        </w:rPr>
        <w:t>breach</w:t>
      </w:r>
      <w:r>
        <w:rPr>
          <w:iCs/>
        </w:rPr>
        <w:t xml:space="preserve"> </w:t>
      </w:r>
      <w:r w:rsidRPr="000569C1">
        <w:rPr>
          <w:iCs/>
        </w:rPr>
        <w:t>of</w:t>
      </w:r>
      <w:r>
        <w:rPr>
          <w:iCs/>
        </w:rPr>
        <w:t xml:space="preserve"> </w:t>
      </w:r>
      <w:r w:rsidRPr="000569C1">
        <w:rPr>
          <w:iCs/>
        </w:rPr>
        <w:t>this</w:t>
      </w:r>
      <w:r>
        <w:rPr>
          <w:iCs/>
        </w:rPr>
        <w:t xml:space="preserve"> </w:t>
      </w:r>
      <w:r w:rsidRPr="000569C1">
        <w:rPr>
          <w:iCs/>
        </w:rPr>
        <w:t>provision.</w:t>
      </w:r>
    </w:p>
    <w:p w14:paraId="2FA64E7A"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27" w:name="_Toc165686505"/>
      <w:bookmarkStart w:id="28" w:name="_Toc167791058"/>
      <w:bookmarkStart w:id="29" w:name="_Toc168462406"/>
      <w:bookmarkStart w:id="30" w:name="_Toc368478882"/>
      <w:r w:rsidRPr="000569C1">
        <w:rPr>
          <w:rFonts w:cs="Arial"/>
        </w:rPr>
        <w:t>Verifying</w:t>
      </w:r>
      <w:r>
        <w:rPr>
          <w:rFonts w:cs="Arial"/>
        </w:rPr>
        <w:t xml:space="preserve"> </w:t>
      </w:r>
      <w:r w:rsidRPr="000569C1">
        <w:rPr>
          <w:rFonts w:cs="Arial"/>
        </w:rPr>
        <w:t>compliance</w:t>
      </w:r>
      <w:bookmarkEnd w:id="27"/>
      <w:r w:rsidRPr="000569C1">
        <w:rPr>
          <w:rFonts w:cs="Arial"/>
        </w:rPr>
        <w:t>.</w:t>
      </w:r>
      <w:bookmarkEnd w:id="28"/>
      <w:bookmarkEnd w:id="29"/>
      <w:bookmarkEnd w:id="30"/>
    </w:p>
    <w:p w14:paraId="2FA64E7B" w14:textId="77777777" w:rsidR="005F5E94" w:rsidRDefault="005F5E94" w:rsidP="005F5E94">
      <w:pPr>
        <w:pStyle w:val="ListParagraph"/>
        <w:numPr>
          <w:ilvl w:val="0"/>
          <w:numId w:val="10"/>
        </w:numPr>
        <w:autoSpaceDE/>
        <w:autoSpaceDN/>
        <w:adjustRightInd/>
        <w:spacing w:before="120"/>
        <w:ind w:left="1080"/>
        <w:contextualSpacing w:val="0"/>
        <w:jc w:val="both"/>
      </w:pPr>
      <w:r w:rsidRPr="000569C1">
        <w:rPr>
          <w:b/>
          <w:bCs/>
        </w:rPr>
        <w:t>Right</w:t>
      </w:r>
      <w:r>
        <w:rPr>
          <w:b/>
          <w:bCs/>
        </w:rPr>
        <w:t xml:space="preserve"> </w:t>
      </w:r>
      <w:r w:rsidRPr="000569C1">
        <w:rPr>
          <w:b/>
          <w:bCs/>
        </w:rPr>
        <w:t>to</w:t>
      </w:r>
      <w:r>
        <w:rPr>
          <w:b/>
          <w:bCs/>
        </w:rPr>
        <w:t xml:space="preserve"> </w:t>
      </w:r>
      <w:r w:rsidRPr="000569C1">
        <w:rPr>
          <w:b/>
          <w:bCs/>
        </w:rPr>
        <w:t>verify</w:t>
      </w:r>
      <w:r>
        <w:rPr>
          <w:b/>
          <w:bCs/>
        </w:rPr>
        <w:t xml:space="preserve"> </w:t>
      </w:r>
      <w:r w:rsidRPr="000569C1">
        <w:rPr>
          <w:b/>
          <w:bCs/>
        </w:rPr>
        <w:t>compliance.</w:t>
      </w:r>
      <w:r>
        <w:t xml:space="preserve">  </w:t>
      </w:r>
      <w:r w:rsidRPr="000569C1">
        <w:t>Customer</w:t>
      </w:r>
      <w:r>
        <w:t xml:space="preserve"> </w:t>
      </w:r>
      <w:r w:rsidRPr="000569C1">
        <w:t>must</w:t>
      </w:r>
      <w:r>
        <w:t xml:space="preserve"> </w:t>
      </w:r>
      <w:r w:rsidRPr="000569C1">
        <w:t>keep</w:t>
      </w:r>
      <w:r>
        <w:t xml:space="preserve"> </w:t>
      </w:r>
      <w:r w:rsidRPr="000569C1">
        <w:t>records</w:t>
      </w:r>
      <w:r>
        <w:t xml:space="preserve"> </w:t>
      </w:r>
      <w:r w:rsidRPr="000569C1">
        <w:t>relating</w:t>
      </w:r>
      <w:r>
        <w:t xml:space="preserve"> </w:t>
      </w:r>
      <w:r w:rsidRPr="000569C1">
        <w:t>to</w:t>
      </w:r>
      <w:r>
        <w:t xml:space="preserve"> </w:t>
      </w:r>
      <w:r w:rsidRPr="000569C1">
        <w:t>the</w:t>
      </w:r>
      <w:r>
        <w:t xml:space="preserve"> </w:t>
      </w:r>
      <w:r w:rsidRPr="000569C1">
        <w:t>Products</w:t>
      </w:r>
      <w:r>
        <w:t xml:space="preserve"> </w:t>
      </w:r>
      <w:r w:rsidRPr="000569C1">
        <w:t>it</w:t>
      </w:r>
      <w:r>
        <w:t xml:space="preserve"> </w:t>
      </w:r>
      <w:r w:rsidRPr="000569C1">
        <w:t>and</w:t>
      </w:r>
      <w:r>
        <w:t xml:space="preserve"> </w:t>
      </w:r>
      <w:r w:rsidRPr="000569C1">
        <w:t>its</w:t>
      </w:r>
      <w:r>
        <w:t xml:space="preserve"> </w:t>
      </w:r>
      <w:r w:rsidRPr="000569C1">
        <w:t>Affiliates</w:t>
      </w:r>
      <w:r>
        <w:t xml:space="preserve"> </w:t>
      </w:r>
      <w:r w:rsidRPr="000569C1">
        <w:t>use</w:t>
      </w:r>
      <w:r>
        <w:t xml:space="preserve"> </w:t>
      </w:r>
      <w:r w:rsidRPr="000569C1">
        <w:t>or</w:t>
      </w:r>
      <w:r>
        <w:t xml:space="preserve"> </w:t>
      </w:r>
      <w:r w:rsidRPr="000569C1">
        <w:t>distribute.</w:t>
      </w:r>
      <w:r>
        <w:t xml:space="preserve">  </w:t>
      </w:r>
      <w:r w:rsidRPr="000569C1">
        <w:t>Microsoft</w:t>
      </w:r>
      <w:r>
        <w:t xml:space="preserve"> </w:t>
      </w:r>
      <w:r w:rsidRPr="000569C1">
        <w:t>has</w:t>
      </w:r>
      <w:r>
        <w:t xml:space="preserve"> </w:t>
      </w:r>
      <w:r w:rsidRPr="000569C1">
        <w:t>the</w:t>
      </w:r>
      <w:r>
        <w:t xml:space="preserve"> </w:t>
      </w:r>
      <w:r w:rsidRPr="000569C1">
        <w:t>right,</w:t>
      </w:r>
      <w:r>
        <w:t xml:space="preserve"> </w:t>
      </w:r>
      <w:r w:rsidRPr="000569C1">
        <w:t>to</w:t>
      </w:r>
      <w:r>
        <w:t xml:space="preserve"> </w:t>
      </w:r>
      <w:r w:rsidRPr="000569C1">
        <w:t>the</w:t>
      </w:r>
      <w:r>
        <w:t xml:space="preserve"> </w:t>
      </w:r>
      <w:r w:rsidRPr="000569C1">
        <w:t>extent</w:t>
      </w:r>
      <w:r>
        <w:t xml:space="preserve"> </w:t>
      </w:r>
      <w:r w:rsidRPr="000569C1">
        <w:t>permitted</w:t>
      </w:r>
      <w:r>
        <w:t xml:space="preserve"> </w:t>
      </w:r>
      <w:r w:rsidRPr="000569C1">
        <w:t>by</w:t>
      </w:r>
      <w:r>
        <w:t xml:space="preserve"> </w:t>
      </w:r>
      <w:r w:rsidRPr="000569C1">
        <w:t>applicable</w:t>
      </w:r>
      <w:r>
        <w:t xml:space="preserve"> </w:t>
      </w:r>
      <w:r w:rsidRPr="000569C1">
        <w:t>law,</w:t>
      </w:r>
      <w:r>
        <w:t xml:space="preserve"> </w:t>
      </w:r>
      <w:r w:rsidRPr="000569C1">
        <w:t>to</w:t>
      </w:r>
      <w:r>
        <w:t xml:space="preserve"> </w:t>
      </w:r>
      <w:r w:rsidRPr="000569C1">
        <w:t>verify</w:t>
      </w:r>
      <w:r>
        <w:t xml:space="preserve"> </w:t>
      </w:r>
      <w:r w:rsidRPr="000569C1">
        <w:t>compliance</w:t>
      </w:r>
      <w:r>
        <w:t xml:space="preserve"> </w:t>
      </w:r>
      <w:r w:rsidRPr="000569C1">
        <w:t>with</w:t>
      </w:r>
      <w:r>
        <w:t xml:space="preserve"> </w:t>
      </w:r>
      <w:r w:rsidRPr="000569C1">
        <w:t>the</w:t>
      </w:r>
      <w:r>
        <w:t xml:space="preserve"> </w:t>
      </w:r>
      <w:r w:rsidRPr="000569C1">
        <w:t>license</w:t>
      </w:r>
      <w:r>
        <w:t xml:space="preserve"> </w:t>
      </w:r>
      <w:r w:rsidRPr="000569C1">
        <w:t>terms</w:t>
      </w:r>
      <w:r>
        <w:t xml:space="preserve"> </w:t>
      </w:r>
      <w:r w:rsidRPr="000569C1">
        <w:t>for</w:t>
      </w:r>
      <w:r>
        <w:t xml:space="preserve"> </w:t>
      </w:r>
      <w:r w:rsidRPr="000569C1">
        <w:t>the</w:t>
      </w:r>
      <w:r>
        <w:t xml:space="preserve"> </w:t>
      </w:r>
      <w:r w:rsidRPr="000569C1">
        <w:t>Products,</w:t>
      </w:r>
      <w:r>
        <w:t xml:space="preserve"> </w:t>
      </w:r>
      <w:r w:rsidRPr="000569C1">
        <w:t>at</w:t>
      </w:r>
      <w:r>
        <w:t xml:space="preserve"> </w:t>
      </w:r>
      <w:r w:rsidRPr="000569C1">
        <w:t>Microsoft’s</w:t>
      </w:r>
      <w:r>
        <w:t xml:space="preserve"> </w:t>
      </w:r>
      <w:r w:rsidRPr="000569C1">
        <w:t>expense.</w:t>
      </w:r>
    </w:p>
    <w:p w14:paraId="2FA64E7C" w14:textId="77777777" w:rsidR="005F5E94" w:rsidRPr="0096217A" w:rsidRDefault="005F5E94" w:rsidP="005F5E94">
      <w:pPr>
        <w:pStyle w:val="ListParagraph"/>
        <w:numPr>
          <w:ilvl w:val="0"/>
          <w:numId w:val="10"/>
        </w:numPr>
        <w:autoSpaceDE/>
        <w:autoSpaceDN/>
        <w:adjustRightInd/>
        <w:spacing w:before="120"/>
        <w:ind w:left="1080"/>
        <w:contextualSpacing w:val="0"/>
        <w:jc w:val="both"/>
      </w:pPr>
      <w:r w:rsidRPr="0096217A">
        <w:rPr>
          <w:b/>
          <w:bCs/>
        </w:rPr>
        <w:t>Verification</w:t>
      </w:r>
      <w:r>
        <w:rPr>
          <w:b/>
          <w:bCs/>
        </w:rPr>
        <w:t xml:space="preserve"> </w:t>
      </w:r>
      <w:r w:rsidRPr="0096217A">
        <w:rPr>
          <w:b/>
          <w:bCs/>
        </w:rPr>
        <w:t>process</w:t>
      </w:r>
      <w:r>
        <w:rPr>
          <w:b/>
          <w:bCs/>
        </w:rPr>
        <w:t xml:space="preserve"> </w:t>
      </w:r>
      <w:r w:rsidRPr="0096217A">
        <w:rPr>
          <w:b/>
          <w:bCs/>
        </w:rPr>
        <w:t>and</w:t>
      </w:r>
      <w:r>
        <w:rPr>
          <w:b/>
          <w:bCs/>
        </w:rPr>
        <w:t xml:space="preserve"> </w:t>
      </w:r>
      <w:r w:rsidRPr="0096217A">
        <w:rPr>
          <w:b/>
          <w:bCs/>
        </w:rPr>
        <w:t>limitations.</w:t>
      </w:r>
      <w:r>
        <w:t xml:space="preserve">  </w:t>
      </w:r>
      <w:r w:rsidRPr="0096217A">
        <w:t>Microsoft</w:t>
      </w:r>
      <w:r>
        <w:t xml:space="preserve"> </w:t>
      </w:r>
      <w:r w:rsidRPr="0096217A">
        <w:t>will</w:t>
      </w:r>
      <w:r>
        <w:t xml:space="preserve"> </w:t>
      </w:r>
      <w:r w:rsidRPr="0096217A">
        <w:t>provide</w:t>
      </w:r>
      <w:r>
        <w:t xml:space="preserve"> </w:t>
      </w:r>
      <w:r w:rsidRPr="0096217A">
        <w:t>customer</w:t>
      </w:r>
      <w:r>
        <w:t xml:space="preserve"> </w:t>
      </w:r>
      <w:r w:rsidRPr="0096217A">
        <w:t>at</w:t>
      </w:r>
      <w:r>
        <w:t xml:space="preserve"> </w:t>
      </w:r>
      <w:r w:rsidRPr="0096217A">
        <w:t>least</w:t>
      </w:r>
      <w:r>
        <w:t xml:space="preserve"> </w:t>
      </w:r>
      <w:r w:rsidRPr="0096217A">
        <w:t>30</w:t>
      </w:r>
      <w:r>
        <w:t xml:space="preserve"> </w:t>
      </w:r>
      <w:r w:rsidRPr="0096217A">
        <w:t>days’</w:t>
      </w:r>
      <w:r>
        <w:t xml:space="preserve"> </w:t>
      </w:r>
      <w:r w:rsidRPr="0096217A">
        <w:t>notice</w:t>
      </w:r>
      <w:r>
        <w:t xml:space="preserve"> </w:t>
      </w:r>
      <w:r w:rsidRPr="0096217A">
        <w:t>of</w:t>
      </w:r>
      <w:r>
        <w:t xml:space="preserve"> </w:t>
      </w:r>
      <w:r w:rsidRPr="0096217A">
        <w:t>its</w:t>
      </w:r>
      <w:r>
        <w:t xml:space="preserve"> </w:t>
      </w:r>
      <w:r w:rsidRPr="0096217A">
        <w:t>intent</w:t>
      </w:r>
      <w:r>
        <w:t xml:space="preserve"> </w:t>
      </w:r>
      <w:r w:rsidRPr="0096217A">
        <w:t>to</w:t>
      </w:r>
      <w:r>
        <w:t xml:space="preserve"> </w:t>
      </w:r>
      <w:r w:rsidRPr="0096217A">
        <w:t>verify</w:t>
      </w:r>
      <w:r>
        <w:t xml:space="preserve"> </w:t>
      </w:r>
      <w:r w:rsidRPr="0096217A">
        <w:t>compliance.</w:t>
      </w:r>
      <w:r>
        <w:t xml:space="preserve">  </w:t>
      </w:r>
      <w:r w:rsidRPr="0096217A">
        <w:t>Microsoft</w:t>
      </w:r>
      <w:r>
        <w:t xml:space="preserve"> </w:t>
      </w:r>
      <w:r w:rsidRPr="0096217A">
        <w:t>will</w:t>
      </w:r>
      <w:r>
        <w:t xml:space="preserve"> </w:t>
      </w:r>
      <w:r w:rsidRPr="0096217A">
        <w:t>engage</w:t>
      </w:r>
      <w:r>
        <w:t xml:space="preserve"> </w:t>
      </w:r>
      <w:r w:rsidRPr="0096217A">
        <w:t>an</w:t>
      </w:r>
      <w:r>
        <w:t xml:space="preserve"> </w:t>
      </w:r>
      <w:r w:rsidRPr="0096217A">
        <w:t>independent</w:t>
      </w:r>
      <w:r>
        <w:t xml:space="preserve"> </w:t>
      </w:r>
      <w:r w:rsidRPr="0096217A">
        <w:t>auditor,</w:t>
      </w:r>
      <w:r>
        <w:t xml:space="preserve"> </w:t>
      </w:r>
      <w:r w:rsidRPr="0096217A">
        <w:t>which</w:t>
      </w:r>
      <w:r>
        <w:t xml:space="preserve"> </w:t>
      </w:r>
      <w:r w:rsidRPr="0096217A">
        <w:t>will</w:t>
      </w:r>
      <w:r>
        <w:t xml:space="preserve"> </w:t>
      </w:r>
      <w:r w:rsidRPr="0096217A">
        <w:t>be</w:t>
      </w:r>
      <w:r>
        <w:t xml:space="preserve"> </w:t>
      </w:r>
      <w:r w:rsidRPr="0096217A">
        <w:t>subject</w:t>
      </w:r>
      <w:r>
        <w:t xml:space="preserve"> </w:t>
      </w:r>
      <w:r w:rsidRPr="0096217A">
        <w:t>to</w:t>
      </w:r>
      <w:r>
        <w:t xml:space="preserve"> </w:t>
      </w:r>
      <w:r w:rsidRPr="0096217A">
        <w:t>a</w:t>
      </w:r>
      <w:r>
        <w:t xml:space="preserve"> </w:t>
      </w:r>
      <w:r w:rsidRPr="0096217A">
        <w:t>confidentiality</w:t>
      </w:r>
      <w:r>
        <w:t xml:space="preserve"> </w:t>
      </w:r>
      <w:r w:rsidRPr="0096217A">
        <w:t>obligation.</w:t>
      </w:r>
      <w:r>
        <w:t xml:space="preserve">  </w:t>
      </w:r>
      <w:r w:rsidRPr="0096217A">
        <w:t>Verification</w:t>
      </w:r>
      <w:r>
        <w:t xml:space="preserve"> </w:t>
      </w:r>
      <w:r w:rsidRPr="0096217A">
        <w:t>will</w:t>
      </w:r>
      <w:r>
        <w:t xml:space="preserve"> </w:t>
      </w:r>
      <w:r w:rsidRPr="0096217A">
        <w:t>take</w:t>
      </w:r>
      <w:r>
        <w:t xml:space="preserve"> </w:t>
      </w:r>
      <w:r w:rsidRPr="0096217A">
        <w:t>place</w:t>
      </w:r>
      <w:r>
        <w:t xml:space="preserve"> </w:t>
      </w:r>
      <w:r w:rsidRPr="0096217A">
        <w:t>during</w:t>
      </w:r>
      <w:r>
        <w:t xml:space="preserve"> </w:t>
      </w:r>
      <w:r w:rsidRPr="0096217A">
        <w:t>normal</w:t>
      </w:r>
      <w:r>
        <w:t xml:space="preserve"> </w:t>
      </w:r>
      <w:r w:rsidRPr="0096217A">
        <w:t>business</w:t>
      </w:r>
      <w:r>
        <w:t xml:space="preserve"> </w:t>
      </w:r>
      <w:r w:rsidRPr="0096217A">
        <w:t>hours</w:t>
      </w:r>
      <w:r>
        <w:t xml:space="preserve"> </w:t>
      </w:r>
      <w:r w:rsidRPr="0096217A">
        <w:t>and</w:t>
      </w:r>
      <w:r>
        <w:t xml:space="preserve"> </w:t>
      </w:r>
      <w:r w:rsidRPr="0096217A">
        <w:t>in</w:t>
      </w:r>
      <w:r>
        <w:t xml:space="preserve"> </w:t>
      </w:r>
      <w:r w:rsidRPr="0096217A">
        <w:t>a</w:t>
      </w:r>
      <w:r>
        <w:t xml:space="preserve"> </w:t>
      </w:r>
      <w:r w:rsidRPr="0096217A">
        <w:t>manner</w:t>
      </w:r>
      <w:r>
        <w:t xml:space="preserve"> </w:t>
      </w:r>
      <w:r w:rsidRPr="0096217A">
        <w:t>that</w:t>
      </w:r>
      <w:r>
        <w:t xml:space="preserve"> </w:t>
      </w:r>
      <w:r w:rsidRPr="0096217A">
        <w:t>does</w:t>
      </w:r>
      <w:r>
        <w:t xml:space="preserve"> </w:t>
      </w:r>
      <w:r w:rsidRPr="0096217A">
        <w:t>not</w:t>
      </w:r>
      <w:r>
        <w:t xml:space="preserve"> </w:t>
      </w:r>
      <w:r w:rsidRPr="0096217A">
        <w:t>interfere</w:t>
      </w:r>
      <w:r>
        <w:t xml:space="preserve"> </w:t>
      </w:r>
      <w:r w:rsidRPr="0096217A">
        <w:t>unreasonably</w:t>
      </w:r>
      <w:r>
        <w:t xml:space="preserve"> </w:t>
      </w:r>
      <w:r w:rsidRPr="0096217A">
        <w:t>with</w:t>
      </w:r>
      <w:r>
        <w:t xml:space="preserve"> </w:t>
      </w:r>
      <w:r w:rsidRPr="0096217A">
        <w:t>Customer’s</w:t>
      </w:r>
      <w:r>
        <w:t xml:space="preserve"> </w:t>
      </w:r>
      <w:r w:rsidRPr="0096217A">
        <w:t>operations.</w:t>
      </w:r>
      <w:r>
        <w:t xml:space="preserve">  </w:t>
      </w:r>
      <w:r w:rsidRPr="0096217A">
        <w:t>Customer</w:t>
      </w:r>
      <w:r>
        <w:t xml:space="preserve"> </w:t>
      </w:r>
      <w:r w:rsidRPr="0096217A">
        <w:t>must</w:t>
      </w:r>
      <w:r>
        <w:t xml:space="preserve"> </w:t>
      </w:r>
      <w:r w:rsidRPr="0096217A">
        <w:t>promptly</w:t>
      </w:r>
      <w:r>
        <w:t xml:space="preserve"> </w:t>
      </w:r>
      <w:r w:rsidRPr="0096217A">
        <w:t>provide</w:t>
      </w:r>
      <w:r>
        <w:t xml:space="preserve"> </w:t>
      </w:r>
      <w:r w:rsidRPr="0096217A">
        <w:t>the</w:t>
      </w:r>
      <w:r>
        <w:t xml:space="preserve"> </w:t>
      </w:r>
      <w:r w:rsidRPr="0096217A">
        <w:t>independent</w:t>
      </w:r>
      <w:r>
        <w:t xml:space="preserve"> </w:t>
      </w:r>
      <w:r w:rsidRPr="0096217A">
        <w:t>auditor</w:t>
      </w:r>
      <w:r>
        <w:t xml:space="preserve"> </w:t>
      </w:r>
      <w:r w:rsidRPr="0096217A">
        <w:t>with</w:t>
      </w:r>
      <w:r>
        <w:t xml:space="preserve"> </w:t>
      </w:r>
      <w:r w:rsidRPr="0096217A">
        <w:t>any</w:t>
      </w:r>
      <w:r>
        <w:t xml:space="preserve"> </w:t>
      </w:r>
      <w:r w:rsidRPr="0096217A">
        <w:t>information</w:t>
      </w:r>
      <w:r>
        <w:t xml:space="preserve"> </w:t>
      </w:r>
      <w:r w:rsidRPr="0096217A">
        <w:t>it</w:t>
      </w:r>
      <w:r>
        <w:t xml:space="preserve"> </w:t>
      </w:r>
      <w:r w:rsidRPr="0096217A">
        <w:t>reasonably</w:t>
      </w:r>
      <w:r>
        <w:t xml:space="preserve"> </w:t>
      </w:r>
      <w:r w:rsidRPr="0096217A">
        <w:t>requests</w:t>
      </w:r>
      <w:r>
        <w:t xml:space="preserve"> </w:t>
      </w:r>
      <w:r w:rsidRPr="0096217A">
        <w:t>in</w:t>
      </w:r>
      <w:r>
        <w:t xml:space="preserve"> </w:t>
      </w:r>
      <w:r w:rsidRPr="0096217A">
        <w:t>furtherance</w:t>
      </w:r>
      <w:r>
        <w:t xml:space="preserve"> </w:t>
      </w:r>
      <w:r w:rsidRPr="0096217A">
        <w:t>of</w:t>
      </w:r>
      <w:r>
        <w:t xml:space="preserve"> </w:t>
      </w:r>
      <w:r w:rsidRPr="0096217A">
        <w:t>the</w:t>
      </w:r>
      <w:r>
        <w:t xml:space="preserve"> </w:t>
      </w:r>
      <w:r w:rsidRPr="0096217A">
        <w:t>verification,</w:t>
      </w:r>
      <w:r>
        <w:t xml:space="preserve"> </w:t>
      </w:r>
      <w:r w:rsidRPr="0096217A">
        <w:t>including</w:t>
      </w:r>
      <w:r>
        <w:t xml:space="preserve"> </w:t>
      </w:r>
      <w:r w:rsidRPr="0096217A">
        <w:t>access</w:t>
      </w:r>
      <w:r>
        <w:t xml:space="preserve"> </w:t>
      </w:r>
      <w:r w:rsidRPr="0096217A">
        <w:t>to</w:t>
      </w:r>
      <w:r>
        <w:t xml:space="preserve"> </w:t>
      </w:r>
      <w:r w:rsidRPr="0096217A">
        <w:t>systems</w:t>
      </w:r>
      <w:r>
        <w:t xml:space="preserve"> </w:t>
      </w:r>
      <w:r w:rsidRPr="0096217A">
        <w:t>running</w:t>
      </w:r>
      <w:r>
        <w:t xml:space="preserve"> </w:t>
      </w:r>
      <w:r w:rsidRPr="0096217A">
        <w:t>the</w:t>
      </w:r>
      <w:r>
        <w:t xml:space="preserve"> </w:t>
      </w:r>
      <w:r w:rsidRPr="0096217A">
        <w:t>Products</w:t>
      </w:r>
      <w:r>
        <w:t xml:space="preserve"> </w:t>
      </w:r>
      <w:r w:rsidRPr="0096217A">
        <w:t>and</w:t>
      </w:r>
      <w:r>
        <w:t xml:space="preserve"> </w:t>
      </w:r>
      <w:r w:rsidRPr="0096217A">
        <w:t>evidence</w:t>
      </w:r>
      <w:r>
        <w:t xml:space="preserve"> </w:t>
      </w:r>
      <w:r w:rsidRPr="0096217A">
        <w:t>of</w:t>
      </w:r>
      <w:r>
        <w:t xml:space="preserve"> </w:t>
      </w:r>
      <w:r w:rsidRPr="0096217A">
        <w:t>licenses</w:t>
      </w:r>
      <w:r>
        <w:t xml:space="preserve"> </w:t>
      </w:r>
      <w:r w:rsidRPr="0096217A">
        <w:t>for</w:t>
      </w:r>
      <w:r>
        <w:t xml:space="preserve"> </w:t>
      </w:r>
      <w:r w:rsidRPr="0096217A">
        <w:t>Products</w:t>
      </w:r>
      <w:r>
        <w:t xml:space="preserve"> </w:t>
      </w:r>
      <w:r w:rsidRPr="0096217A">
        <w:t>Customer</w:t>
      </w:r>
      <w:r>
        <w:t xml:space="preserve"> </w:t>
      </w:r>
      <w:r w:rsidRPr="0096217A">
        <w:t>hosts,</w:t>
      </w:r>
      <w:r>
        <w:t xml:space="preserve"> </w:t>
      </w:r>
      <w:r w:rsidRPr="0096217A">
        <w:t>sublicenses,</w:t>
      </w:r>
      <w:r>
        <w:t xml:space="preserve"> </w:t>
      </w:r>
      <w:r w:rsidRPr="0096217A">
        <w:t>or</w:t>
      </w:r>
      <w:r>
        <w:t xml:space="preserve"> </w:t>
      </w:r>
      <w:r w:rsidRPr="0096217A">
        <w:t>distributes</w:t>
      </w:r>
      <w:r>
        <w:t xml:space="preserve"> </w:t>
      </w:r>
      <w:r w:rsidRPr="0096217A">
        <w:t>to</w:t>
      </w:r>
      <w:r>
        <w:t xml:space="preserve"> </w:t>
      </w:r>
      <w:r w:rsidRPr="0096217A">
        <w:t>third</w:t>
      </w:r>
      <w:r>
        <w:t xml:space="preserve"> </w:t>
      </w:r>
      <w:r w:rsidRPr="0096217A">
        <w:t>parties.</w:t>
      </w:r>
      <w:r>
        <w:t xml:space="preserve">  </w:t>
      </w:r>
      <w:r w:rsidRPr="0096217A">
        <w:t>As</w:t>
      </w:r>
      <w:r>
        <w:t xml:space="preserve"> </w:t>
      </w:r>
      <w:r w:rsidRPr="0096217A">
        <w:t>an</w:t>
      </w:r>
      <w:r>
        <w:t xml:space="preserve"> </w:t>
      </w:r>
      <w:r w:rsidRPr="0096217A">
        <w:t>alternative,</w:t>
      </w:r>
      <w:r>
        <w:t xml:space="preserve"> </w:t>
      </w:r>
      <w:r w:rsidRPr="0096217A">
        <w:t>Microsoft</w:t>
      </w:r>
      <w:r>
        <w:t xml:space="preserve"> </w:t>
      </w:r>
      <w:r w:rsidRPr="0096217A">
        <w:t>may</w:t>
      </w:r>
      <w:r>
        <w:t xml:space="preserve"> </w:t>
      </w:r>
      <w:r w:rsidRPr="0096217A">
        <w:t>require</w:t>
      </w:r>
      <w:r>
        <w:t xml:space="preserve"> </w:t>
      </w:r>
      <w:r w:rsidRPr="0096217A">
        <w:t>Customer</w:t>
      </w:r>
      <w:r>
        <w:t xml:space="preserve"> </w:t>
      </w:r>
      <w:r w:rsidRPr="0096217A">
        <w:t>to</w:t>
      </w:r>
      <w:r>
        <w:t xml:space="preserve"> </w:t>
      </w:r>
      <w:r w:rsidRPr="0096217A">
        <w:t>complete</w:t>
      </w:r>
      <w:r>
        <w:t xml:space="preserve"> </w:t>
      </w:r>
      <w:r w:rsidRPr="0096217A">
        <w:t>Microsoft’s</w:t>
      </w:r>
      <w:r>
        <w:t xml:space="preserve"> </w:t>
      </w:r>
      <w:r w:rsidRPr="0096217A">
        <w:t>self-audit</w:t>
      </w:r>
      <w:r>
        <w:t xml:space="preserve"> </w:t>
      </w:r>
      <w:r w:rsidRPr="0096217A">
        <w:t>process</w:t>
      </w:r>
      <w:r>
        <w:t xml:space="preserve"> </w:t>
      </w:r>
      <w:r w:rsidRPr="0096217A">
        <w:t>relating</w:t>
      </w:r>
      <w:r>
        <w:t xml:space="preserve"> </w:t>
      </w:r>
      <w:r w:rsidRPr="0096217A">
        <w:t>to</w:t>
      </w:r>
      <w:r>
        <w:t xml:space="preserve"> </w:t>
      </w:r>
      <w:r w:rsidRPr="0096217A">
        <w:t>the</w:t>
      </w:r>
      <w:r>
        <w:t xml:space="preserve"> </w:t>
      </w:r>
      <w:r w:rsidRPr="0096217A">
        <w:t>Products</w:t>
      </w:r>
      <w:r>
        <w:t xml:space="preserve"> </w:t>
      </w:r>
      <w:r w:rsidRPr="0096217A">
        <w:t>Customer</w:t>
      </w:r>
      <w:r>
        <w:t xml:space="preserve"> </w:t>
      </w:r>
      <w:r w:rsidRPr="0096217A">
        <w:t>and</w:t>
      </w:r>
      <w:r>
        <w:t xml:space="preserve"> </w:t>
      </w:r>
      <w:r w:rsidRPr="0096217A">
        <w:t>any</w:t>
      </w:r>
      <w:r>
        <w:t xml:space="preserve"> </w:t>
      </w:r>
      <w:r w:rsidRPr="0096217A">
        <w:t>of</w:t>
      </w:r>
      <w:r>
        <w:t xml:space="preserve"> </w:t>
      </w:r>
      <w:r w:rsidRPr="0096217A">
        <w:t>its</w:t>
      </w:r>
      <w:r>
        <w:t xml:space="preserve"> </w:t>
      </w:r>
      <w:r w:rsidRPr="0096217A">
        <w:t>Affiliates</w:t>
      </w:r>
      <w:r>
        <w:t xml:space="preserve"> </w:t>
      </w:r>
      <w:r w:rsidRPr="0096217A">
        <w:t>use</w:t>
      </w:r>
      <w:r>
        <w:t xml:space="preserve"> </w:t>
      </w:r>
      <w:r w:rsidRPr="0096217A">
        <w:t>or</w:t>
      </w:r>
      <w:r>
        <w:t xml:space="preserve"> </w:t>
      </w:r>
      <w:r w:rsidRPr="0096217A">
        <w:t>distribute.</w:t>
      </w:r>
      <w:r>
        <w:t xml:space="preserve"> </w:t>
      </w:r>
      <w:r w:rsidRPr="0096217A">
        <w:t>Such</w:t>
      </w:r>
      <w:r>
        <w:t xml:space="preserve"> </w:t>
      </w:r>
      <w:r w:rsidRPr="0096217A">
        <w:t>information</w:t>
      </w:r>
      <w:r>
        <w:t xml:space="preserve"> </w:t>
      </w:r>
      <w:r w:rsidRPr="0096217A">
        <w:t>will</w:t>
      </w:r>
      <w:r>
        <w:t xml:space="preserve"> </w:t>
      </w:r>
      <w:r w:rsidRPr="0096217A">
        <w:t>be</w:t>
      </w:r>
      <w:r>
        <w:t xml:space="preserve"> </w:t>
      </w:r>
      <w:r w:rsidRPr="0096217A">
        <w:t>used</w:t>
      </w:r>
      <w:r>
        <w:t xml:space="preserve"> </w:t>
      </w:r>
      <w:r w:rsidRPr="0096217A">
        <w:t>solely</w:t>
      </w:r>
      <w:r>
        <w:t xml:space="preserve"> </w:t>
      </w:r>
      <w:r w:rsidRPr="0096217A">
        <w:t>for</w:t>
      </w:r>
      <w:r>
        <w:t xml:space="preserve"> </w:t>
      </w:r>
      <w:r w:rsidRPr="0096217A">
        <w:t>purposes</w:t>
      </w:r>
      <w:r>
        <w:t xml:space="preserve"> </w:t>
      </w:r>
      <w:r w:rsidRPr="0096217A">
        <w:t>of</w:t>
      </w:r>
      <w:r>
        <w:t xml:space="preserve"> </w:t>
      </w:r>
      <w:r w:rsidRPr="0096217A">
        <w:t>determining</w:t>
      </w:r>
      <w:r>
        <w:t xml:space="preserve"> </w:t>
      </w:r>
      <w:r w:rsidRPr="0096217A">
        <w:t>compliance.</w:t>
      </w:r>
    </w:p>
    <w:p w14:paraId="2FA64E7D" w14:textId="45B82862" w:rsidR="005F5E94" w:rsidRPr="0096217A" w:rsidRDefault="005F5E94" w:rsidP="005F5E94">
      <w:pPr>
        <w:pStyle w:val="ListParagraph"/>
        <w:numPr>
          <w:ilvl w:val="0"/>
          <w:numId w:val="10"/>
        </w:numPr>
        <w:autoSpaceDE/>
        <w:autoSpaceDN/>
        <w:adjustRightInd/>
        <w:spacing w:before="120"/>
        <w:ind w:left="1080"/>
        <w:contextualSpacing w:val="0"/>
        <w:jc w:val="both"/>
      </w:pPr>
      <w:r w:rsidRPr="0096217A">
        <w:rPr>
          <w:b/>
          <w:bCs/>
        </w:rPr>
        <w:t>Remedies</w:t>
      </w:r>
      <w:r>
        <w:rPr>
          <w:b/>
          <w:bCs/>
        </w:rPr>
        <w:t xml:space="preserve"> </w:t>
      </w:r>
      <w:r w:rsidRPr="0096217A">
        <w:rPr>
          <w:b/>
          <w:bCs/>
        </w:rPr>
        <w:t>for</w:t>
      </w:r>
      <w:r>
        <w:rPr>
          <w:b/>
          <w:bCs/>
        </w:rPr>
        <w:t xml:space="preserve"> </w:t>
      </w:r>
      <w:r w:rsidRPr="0096217A">
        <w:rPr>
          <w:b/>
          <w:bCs/>
        </w:rPr>
        <w:t>non-compliance.</w:t>
      </w:r>
      <w:r>
        <w:t xml:space="preserve">  </w:t>
      </w:r>
      <w:r w:rsidRPr="0096217A">
        <w:t>If</w:t>
      </w:r>
      <w:r>
        <w:t xml:space="preserve"> </w:t>
      </w:r>
      <w:r w:rsidRPr="0096217A">
        <w:t>verification</w:t>
      </w:r>
      <w:r>
        <w:t xml:space="preserve"> </w:t>
      </w:r>
      <w:r w:rsidRPr="0096217A">
        <w:t>or</w:t>
      </w:r>
      <w:r>
        <w:t xml:space="preserve"> </w:t>
      </w:r>
      <w:r w:rsidRPr="0096217A">
        <w:t>self-audit</w:t>
      </w:r>
      <w:r>
        <w:t xml:space="preserve"> </w:t>
      </w:r>
      <w:r w:rsidRPr="0096217A">
        <w:t>reveals</w:t>
      </w:r>
      <w:r>
        <w:t xml:space="preserve"> </w:t>
      </w:r>
      <w:r w:rsidRPr="0096217A">
        <w:t>any</w:t>
      </w:r>
      <w:r>
        <w:t xml:space="preserve"> </w:t>
      </w:r>
      <w:r w:rsidRPr="0096217A">
        <w:t>unlicensed</w:t>
      </w:r>
      <w:r>
        <w:t xml:space="preserve"> </w:t>
      </w:r>
      <w:r w:rsidRPr="0096217A">
        <w:t>use,</w:t>
      </w:r>
      <w:r>
        <w:t xml:space="preserve"> </w:t>
      </w:r>
      <w:r w:rsidRPr="0096217A">
        <w:t>Customer</w:t>
      </w:r>
      <w:r>
        <w:t xml:space="preserve"> </w:t>
      </w:r>
      <w:r w:rsidRPr="0096217A">
        <w:t>must</w:t>
      </w:r>
      <w:r>
        <w:t xml:space="preserve"> </w:t>
      </w:r>
      <w:r w:rsidRPr="0096217A">
        <w:t>within</w:t>
      </w:r>
      <w:r>
        <w:t xml:space="preserve"> </w:t>
      </w:r>
      <w:r w:rsidRPr="0096217A">
        <w:t>30</w:t>
      </w:r>
      <w:r>
        <w:t xml:space="preserve"> </w:t>
      </w:r>
      <w:r w:rsidRPr="0096217A">
        <w:t>days</w:t>
      </w:r>
      <w:r>
        <w:t xml:space="preserve"> </w:t>
      </w:r>
      <w:r w:rsidRPr="0096217A">
        <w:t>order</w:t>
      </w:r>
      <w:r>
        <w:t xml:space="preserve"> </w:t>
      </w:r>
      <w:r w:rsidRPr="0096217A">
        <w:t>sufficient</w:t>
      </w:r>
      <w:r>
        <w:t xml:space="preserve"> </w:t>
      </w:r>
      <w:r w:rsidRPr="0096217A">
        <w:t>licenses</w:t>
      </w:r>
      <w:r>
        <w:t xml:space="preserve"> </w:t>
      </w:r>
      <w:r w:rsidRPr="0096217A">
        <w:t>to</w:t>
      </w:r>
      <w:r>
        <w:t xml:space="preserve"> </w:t>
      </w:r>
      <w:r w:rsidRPr="0096217A">
        <w:t>cover</w:t>
      </w:r>
      <w:r>
        <w:t xml:space="preserve"> </w:t>
      </w:r>
      <w:r w:rsidRPr="0096217A">
        <w:t>its</w:t>
      </w:r>
      <w:r>
        <w:t xml:space="preserve"> </w:t>
      </w:r>
      <w:r w:rsidRPr="0096217A">
        <w:t>use.</w:t>
      </w:r>
      <w:r>
        <w:t xml:space="preserve">  </w:t>
      </w:r>
      <w:r w:rsidRPr="0096217A">
        <w:t>If</w:t>
      </w:r>
      <w:r>
        <w:t xml:space="preserve"> </w:t>
      </w:r>
      <w:r w:rsidRPr="0096217A">
        <w:t>there</w:t>
      </w:r>
      <w:r>
        <w:t xml:space="preserve"> </w:t>
      </w:r>
      <w:r w:rsidRPr="0096217A">
        <w:t>is</w:t>
      </w:r>
      <w:r>
        <w:t xml:space="preserve"> </w:t>
      </w:r>
      <w:r w:rsidRPr="0096217A">
        <w:t>no</w:t>
      </w:r>
      <w:r>
        <w:t xml:space="preserve"> </w:t>
      </w:r>
      <w:r w:rsidRPr="0096217A">
        <w:t>unlicensed</w:t>
      </w:r>
      <w:r>
        <w:t xml:space="preserve"> </w:t>
      </w:r>
      <w:r w:rsidRPr="0096217A">
        <w:t>use,</w:t>
      </w:r>
      <w:r>
        <w:t xml:space="preserve"> </w:t>
      </w:r>
      <w:r w:rsidRPr="0096217A">
        <w:t>Microsoft</w:t>
      </w:r>
      <w:r>
        <w:t xml:space="preserve"> </w:t>
      </w:r>
      <w:r w:rsidRPr="0096217A">
        <w:t>will</w:t>
      </w:r>
      <w:r>
        <w:t xml:space="preserve"> </w:t>
      </w:r>
      <w:r w:rsidRPr="0096217A">
        <w:t>not</w:t>
      </w:r>
      <w:r>
        <w:t xml:space="preserve"> </w:t>
      </w:r>
      <w:r w:rsidRPr="0096217A">
        <w:t>undertake</w:t>
      </w:r>
      <w:r>
        <w:t xml:space="preserve"> </w:t>
      </w:r>
      <w:r w:rsidRPr="0096217A">
        <w:t>another</w:t>
      </w:r>
      <w:r>
        <w:t xml:space="preserve"> </w:t>
      </w:r>
      <w:r w:rsidRPr="0096217A">
        <w:t>verification</w:t>
      </w:r>
      <w:r>
        <w:t xml:space="preserve"> </w:t>
      </w:r>
      <w:r w:rsidRPr="0096217A">
        <w:t>of</w:t>
      </w:r>
      <w:r>
        <w:t xml:space="preserve"> </w:t>
      </w:r>
      <w:r w:rsidRPr="0096217A">
        <w:t>the</w:t>
      </w:r>
      <w:r>
        <w:t xml:space="preserve"> </w:t>
      </w:r>
      <w:r w:rsidRPr="0096217A">
        <w:t>same</w:t>
      </w:r>
      <w:r>
        <w:t xml:space="preserve"> </w:t>
      </w:r>
      <w:r w:rsidRPr="0096217A">
        <w:t>Customer</w:t>
      </w:r>
      <w:r>
        <w:t xml:space="preserve"> </w:t>
      </w:r>
      <w:r w:rsidRPr="0096217A">
        <w:t>for</w:t>
      </w:r>
      <w:r>
        <w:t xml:space="preserve"> </w:t>
      </w:r>
      <w:r w:rsidRPr="0096217A">
        <w:t>at</w:t>
      </w:r>
      <w:r>
        <w:t xml:space="preserve"> </w:t>
      </w:r>
      <w:r w:rsidRPr="0096217A">
        <w:t>least</w:t>
      </w:r>
      <w:r>
        <w:t xml:space="preserve"> </w:t>
      </w:r>
      <w:r w:rsidRPr="0096217A">
        <w:t>one</w:t>
      </w:r>
      <w:r>
        <w:t xml:space="preserve"> </w:t>
      </w:r>
      <w:r w:rsidRPr="0096217A">
        <w:t>year.</w:t>
      </w:r>
      <w:r>
        <w:t xml:space="preserve">  </w:t>
      </w:r>
      <w:r w:rsidRPr="0096217A">
        <w:t>By</w:t>
      </w:r>
      <w:r>
        <w:t xml:space="preserve"> </w:t>
      </w:r>
      <w:r w:rsidRPr="0096217A">
        <w:t>exercising</w:t>
      </w:r>
      <w:r>
        <w:t xml:space="preserve"> </w:t>
      </w:r>
      <w:r w:rsidRPr="0096217A">
        <w:t>the</w:t>
      </w:r>
      <w:r>
        <w:t xml:space="preserve"> </w:t>
      </w:r>
      <w:r w:rsidRPr="0096217A">
        <w:t>rights</w:t>
      </w:r>
      <w:r>
        <w:t xml:space="preserve"> </w:t>
      </w:r>
      <w:r w:rsidRPr="0096217A">
        <w:t>and</w:t>
      </w:r>
      <w:r>
        <w:t xml:space="preserve"> </w:t>
      </w:r>
      <w:r w:rsidRPr="0096217A">
        <w:t>procedures</w:t>
      </w:r>
      <w:r>
        <w:t xml:space="preserve"> </w:t>
      </w:r>
      <w:r w:rsidRPr="0096217A">
        <w:t>described</w:t>
      </w:r>
      <w:r>
        <w:t xml:space="preserve"> </w:t>
      </w:r>
      <w:r w:rsidRPr="0096217A">
        <w:t>above,</w:t>
      </w:r>
      <w:r>
        <w:t xml:space="preserve"> </w:t>
      </w:r>
      <w:r w:rsidRPr="0096217A">
        <w:t>Microsoft</w:t>
      </w:r>
      <w:r>
        <w:t xml:space="preserve"> </w:t>
      </w:r>
      <w:r w:rsidRPr="0096217A">
        <w:t>does</w:t>
      </w:r>
      <w:r>
        <w:t xml:space="preserve"> </w:t>
      </w:r>
      <w:r w:rsidRPr="0096217A">
        <w:t>not</w:t>
      </w:r>
      <w:r>
        <w:t xml:space="preserve"> </w:t>
      </w:r>
      <w:r w:rsidRPr="0096217A">
        <w:t>waive</w:t>
      </w:r>
      <w:r>
        <w:t xml:space="preserve"> </w:t>
      </w:r>
      <w:r w:rsidRPr="0096217A">
        <w:t>its</w:t>
      </w:r>
      <w:r>
        <w:t xml:space="preserve"> </w:t>
      </w:r>
      <w:r w:rsidRPr="0096217A">
        <w:t>rights</w:t>
      </w:r>
      <w:r>
        <w:t xml:space="preserve"> </w:t>
      </w:r>
      <w:r w:rsidRPr="0096217A">
        <w:t>to</w:t>
      </w:r>
      <w:r>
        <w:t xml:space="preserve"> </w:t>
      </w:r>
      <w:r w:rsidRPr="0096217A">
        <w:t>enforce</w:t>
      </w:r>
      <w:r>
        <w:t xml:space="preserve"> </w:t>
      </w:r>
      <w:r w:rsidRPr="0096217A">
        <w:t>this</w:t>
      </w:r>
      <w:r>
        <w:t xml:space="preserve"> </w:t>
      </w:r>
      <w:r w:rsidR="00120074">
        <w:t>Agreement</w:t>
      </w:r>
      <w:r>
        <w:t xml:space="preserve"> </w:t>
      </w:r>
      <w:r w:rsidRPr="0096217A">
        <w:t>or</w:t>
      </w:r>
      <w:r>
        <w:t xml:space="preserve"> </w:t>
      </w:r>
      <w:r w:rsidRPr="0096217A">
        <w:t>to</w:t>
      </w:r>
      <w:r>
        <w:t xml:space="preserve"> </w:t>
      </w:r>
      <w:r w:rsidRPr="0096217A">
        <w:t>protect</w:t>
      </w:r>
      <w:r>
        <w:t xml:space="preserve"> </w:t>
      </w:r>
      <w:r w:rsidRPr="0096217A">
        <w:t>its</w:t>
      </w:r>
      <w:r>
        <w:t xml:space="preserve"> </w:t>
      </w:r>
      <w:r w:rsidRPr="0096217A">
        <w:t>intellectual</w:t>
      </w:r>
      <w:r>
        <w:t xml:space="preserve"> </w:t>
      </w:r>
      <w:r w:rsidRPr="0096217A">
        <w:t>property</w:t>
      </w:r>
      <w:r>
        <w:t xml:space="preserve"> </w:t>
      </w:r>
      <w:r w:rsidRPr="0096217A">
        <w:t>by</w:t>
      </w:r>
      <w:r>
        <w:t xml:space="preserve"> </w:t>
      </w:r>
      <w:r w:rsidRPr="0096217A">
        <w:t>any</w:t>
      </w:r>
      <w:r>
        <w:t xml:space="preserve"> </w:t>
      </w:r>
      <w:r w:rsidRPr="0096217A">
        <w:t>other</w:t>
      </w:r>
      <w:r>
        <w:t xml:space="preserve"> </w:t>
      </w:r>
      <w:r w:rsidRPr="0096217A">
        <w:t>means</w:t>
      </w:r>
      <w:r>
        <w:t xml:space="preserve"> </w:t>
      </w:r>
      <w:r w:rsidRPr="0096217A">
        <w:t>permitted</w:t>
      </w:r>
      <w:r>
        <w:t xml:space="preserve"> </w:t>
      </w:r>
      <w:r w:rsidRPr="0096217A">
        <w:t>by</w:t>
      </w:r>
      <w:r>
        <w:t xml:space="preserve"> </w:t>
      </w:r>
      <w:r w:rsidRPr="0096217A">
        <w:t>law.</w:t>
      </w:r>
    </w:p>
    <w:p w14:paraId="2FA64E7E" w14:textId="77777777" w:rsidR="005F5E94" w:rsidRPr="000569C1" w:rsidRDefault="005F5E94" w:rsidP="005F5E94">
      <w:pPr>
        <w:pStyle w:val="Heading1"/>
        <w:widowControl w:val="0"/>
        <w:numPr>
          <w:ilvl w:val="0"/>
          <w:numId w:val="1"/>
        </w:numPr>
        <w:tabs>
          <w:tab w:val="clear" w:pos="1260"/>
          <w:tab w:val="left" w:pos="0"/>
        </w:tabs>
        <w:spacing w:after="0"/>
        <w:ind w:left="720"/>
        <w:rPr>
          <w:rFonts w:cs="Arial"/>
        </w:rPr>
      </w:pPr>
      <w:bookmarkStart w:id="31" w:name="_Toc368478883"/>
      <w:r>
        <w:rPr>
          <w:rFonts w:cs="Arial"/>
        </w:rPr>
        <w:t>Non-Microsoft Software or Technology</w:t>
      </w:r>
      <w:r w:rsidRPr="000569C1">
        <w:rPr>
          <w:rFonts w:cs="Arial"/>
        </w:rPr>
        <w:t>.</w:t>
      </w:r>
      <w:bookmarkEnd w:id="31"/>
      <w:r>
        <w:rPr>
          <w:rFonts w:cs="Arial"/>
        </w:rPr>
        <w:t xml:space="preserve">  </w:t>
      </w:r>
    </w:p>
    <w:p w14:paraId="2FA64E7F" w14:textId="77777777" w:rsidR="005F5E94" w:rsidRDefault="005F5E94" w:rsidP="005F5E94">
      <w:pPr>
        <w:pStyle w:val="ListParagraph"/>
        <w:numPr>
          <w:ilvl w:val="0"/>
          <w:numId w:val="24"/>
        </w:numPr>
        <w:autoSpaceDE/>
        <w:autoSpaceDN/>
        <w:adjustRightInd/>
        <w:spacing w:before="120"/>
        <w:contextualSpacing w:val="0"/>
        <w:jc w:val="both"/>
      </w:pPr>
      <w:r>
        <w:t xml:space="preserve">Registered Affiliate is solely responsible for any non-Microsoft software or technology that it installs or uses with the Products or Fixes.  Microsoft is not a party to and is not bound by any terms governing Enrolls use of non-Microsoft software or technology.  </w:t>
      </w:r>
      <w:r w:rsidRPr="00AC18E2">
        <w:t>Without</w:t>
      </w:r>
      <w:r>
        <w:t xml:space="preserve"> </w:t>
      </w:r>
      <w:r w:rsidRPr="00AC18E2">
        <w:t>limiting</w:t>
      </w:r>
      <w:r>
        <w:t xml:space="preserve"> </w:t>
      </w:r>
      <w:r w:rsidRPr="00AC18E2">
        <w:t>the</w:t>
      </w:r>
      <w:r>
        <w:t xml:space="preserve"> </w:t>
      </w:r>
      <w:r w:rsidRPr="00AC18E2">
        <w:t>foregoing,</w:t>
      </w:r>
      <w:r>
        <w:t xml:space="preserve"> </w:t>
      </w:r>
      <w:r w:rsidRPr="00AC18E2">
        <w:t>non-Microsoft</w:t>
      </w:r>
      <w:r>
        <w:t xml:space="preserve"> </w:t>
      </w:r>
      <w:r w:rsidRPr="00AC18E2">
        <w:t>software</w:t>
      </w:r>
      <w:r>
        <w:t xml:space="preserve"> </w:t>
      </w:r>
      <w:r w:rsidRPr="00AC18E2">
        <w:t>or</w:t>
      </w:r>
      <w:r>
        <w:t xml:space="preserve"> </w:t>
      </w:r>
      <w:r w:rsidRPr="00AC18E2">
        <w:t>scripts</w:t>
      </w:r>
      <w:r>
        <w:t xml:space="preserve"> </w:t>
      </w:r>
      <w:r w:rsidRPr="00AC18E2">
        <w:t>linked</w:t>
      </w:r>
      <w:r>
        <w:t xml:space="preserve"> </w:t>
      </w:r>
      <w:r w:rsidRPr="00AC18E2">
        <w:t>to</w:t>
      </w:r>
      <w:r>
        <w:t xml:space="preserve"> </w:t>
      </w:r>
      <w:r w:rsidRPr="00AC18E2">
        <w:t>or</w:t>
      </w:r>
      <w:r>
        <w:t xml:space="preserve"> </w:t>
      </w:r>
      <w:r w:rsidRPr="00AC18E2">
        <w:t>referenced</w:t>
      </w:r>
      <w:r>
        <w:t xml:space="preserve"> </w:t>
      </w:r>
      <w:r w:rsidRPr="00AC18E2">
        <w:t>from</w:t>
      </w:r>
      <w:r>
        <w:t xml:space="preserve"> </w:t>
      </w:r>
      <w:r w:rsidRPr="00AC18E2">
        <w:t>any</w:t>
      </w:r>
      <w:r>
        <w:t xml:space="preserve"> Product </w:t>
      </w:r>
      <w:r w:rsidRPr="00AC18E2">
        <w:t>website,</w:t>
      </w:r>
      <w:r>
        <w:t xml:space="preserve"> </w:t>
      </w:r>
      <w:r w:rsidRPr="00AC18E2">
        <w:t>are</w:t>
      </w:r>
      <w:r>
        <w:t xml:space="preserve"> </w:t>
      </w:r>
      <w:r w:rsidRPr="00AC18E2">
        <w:t>licensed</w:t>
      </w:r>
      <w:r>
        <w:t xml:space="preserve"> </w:t>
      </w:r>
      <w:r w:rsidRPr="00AC18E2">
        <w:t>to</w:t>
      </w:r>
      <w:r>
        <w:t xml:space="preserve"> Registered Affiliate </w:t>
      </w:r>
      <w:r w:rsidRPr="00AC18E2">
        <w:t>under</w:t>
      </w:r>
      <w:r>
        <w:t xml:space="preserve"> </w:t>
      </w:r>
      <w:r w:rsidRPr="00AC18E2">
        <w:t>the</w:t>
      </w:r>
      <w:r>
        <w:t xml:space="preserve"> </w:t>
      </w:r>
      <w:r w:rsidRPr="00AC18E2">
        <w:t>open</w:t>
      </w:r>
      <w:r>
        <w:t xml:space="preserve"> </w:t>
      </w:r>
      <w:r w:rsidRPr="00AC18E2">
        <w:t>source</w:t>
      </w:r>
      <w:r>
        <w:t xml:space="preserve"> </w:t>
      </w:r>
      <w:r w:rsidRPr="00AC18E2">
        <w:t>licenses</w:t>
      </w:r>
      <w:r>
        <w:t xml:space="preserve"> </w:t>
      </w:r>
      <w:r w:rsidRPr="00AC18E2">
        <w:t>used</w:t>
      </w:r>
      <w:r>
        <w:t xml:space="preserve"> </w:t>
      </w:r>
      <w:r w:rsidRPr="00AC18E2">
        <w:t>by</w:t>
      </w:r>
      <w:r>
        <w:t xml:space="preserve"> </w:t>
      </w:r>
      <w:r w:rsidRPr="00AC18E2">
        <w:t>the</w:t>
      </w:r>
      <w:r>
        <w:t xml:space="preserve"> </w:t>
      </w:r>
      <w:r w:rsidRPr="00AC18E2">
        <w:t>third</w:t>
      </w:r>
      <w:r>
        <w:t xml:space="preserve"> </w:t>
      </w:r>
      <w:r w:rsidRPr="00AC18E2">
        <w:t>parties</w:t>
      </w:r>
      <w:r>
        <w:t xml:space="preserve"> </w:t>
      </w:r>
      <w:r w:rsidRPr="00AC18E2">
        <w:t>that</w:t>
      </w:r>
      <w:r>
        <w:t xml:space="preserve"> </w:t>
      </w:r>
      <w:r w:rsidRPr="00AC18E2">
        <w:t>own</w:t>
      </w:r>
      <w:r>
        <w:t xml:space="preserve"> </w:t>
      </w:r>
      <w:r w:rsidRPr="00AC18E2">
        <w:t>such</w:t>
      </w:r>
      <w:r>
        <w:t xml:space="preserve"> </w:t>
      </w:r>
      <w:r w:rsidRPr="00AC18E2">
        <w:t>code,</w:t>
      </w:r>
      <w:r>
        <w:t xml:space="preserve"> </w:t>
      </w:r>
      <w:r w:rsidRPr="00AC18E2">
        <w:t>not</w:t>
      </w:r>
      <w:r>
        <w:t xml:space="preserve"> </w:t>
      </w:r>
      <w:r w:rsidRPr="00AC18E2">
        <w:t>by</w:t>
      </w:r>
      <w:r>
        <w:t xml:space="preserve"> Microsoft</w:t>
      </w:r>
      <w:r w:rsidRPr="00AC18E2">
        <w:t>.</w:t>
      </w:r>
    </w:p>
    <w:p w14:paraId="2FA64E80" w14:textId="60BDE746" w:rsidR="005F5E94" w:rsidRDefault="005F5E94" w:rsidP="005F5E94">
      <w:pPr>
        <w:pStyle w:val="ListParagraph"/>
        <w:numPr>
          <w:ilvl w:val="0"/>
          <w:numId w:val="24"/>
        </w:numPr>
        <w:autoSpaceDE/>
        <w:autoSpaceDN/>
        <w:adjustRightInd/>
        <w:spacing w:before="120"/>
        <w:contextualSpacing w:val="0"/>
        <w:jc w:val="both"/>
      </w:pPr>
      <w:r>
        <w:t>If Registered Affiliate</w:t>
      </w:r>
      <w:r w:rsidR="00682D9A">
        <w:t xml:space="preserve"> chooses to</w:t>
      </w:r>
      <w:r>
        <w:t xml:space="preserve"> install or use any non-Microsoft software or technology with the Products or Fixes, it </w:t>
      </w:r>
      <w:r w:rsidR="00682D9A">
        <w:t xml:space="preserve">is solely responsible for </w:t>
      </w:r>
      <w:r>
        <w:t>direct</w:t>
      </w:r>
      <w:r w:rsidR="00682D9A">
        <w:t>ing</w:t>
      </w:r>
      <w:r>
        <w:t xml:space="preserve"> and control</w:t>
      </w:r>
      <w:r w:rsidR="00682D9A">
        <w:t>ling</w:t>
      </w:r>
      <w:r>
        <w:t xml:space="preserve"> the installation in and use of such </w:t>
      </w:r>
      <w:r w:rsidR="00682D9A">
        <w:t xml:space="preserve">non-Microsoft </w:t>
      </w:r>
      <w:r>
        <w:t xml:space="preserve">software or technology in the Products or Fixes(e.g., through Registered Affiliate’s use of application programming interfaces and other technical means that are part of the Online Services).  Microsoft will not run or make any copies of such non-Microsoft software or technology outside of its relationship with Registered Affiliate.  </w:t>
      </w:r>
    </w:p>
    <w:p w14:paraId="2FA64E81" w14:textId="705E505A" w:rsidR="005F5E94" w:rsidRDefault="005F5E94" w:rsidP="005F5E94">
      <w:pPr>
        <w:pStyle w:val="ListParagraph"/>
        <w:numPr>
          <w:ilvl w:val="0"/>
          <w:numId w:val="24"/>
        </w:numPr>
        <w:autoSpaceDE/>
        <w:autoSpaceDN/>
        <w:adjustRightInd/>
        <w:spacing w:before="120"/>
        <w:contextualSpacing w:val="0"/>
        <w:jc w:val="both"/>
      </w:pPr>
      <w:r>
        <w:t xml:space="preserve">If Registered Affiliate installs or uses any non-Microsoft software or technology with the Products or Fix, it may not do so in any way that would subject Microsoft’s intellectual property or technology to obligations beyond those included in the </w:t>
      </w:r>
      <w:r w:rsidR="00120074">
        <w:t>Agreement</w:t>
      </w:r>
      <w:r w:rsidRPr="009F023A">
        <w:t>.</w:t>
      </w:r>
    </w:p>
    <w:p w14:paraId="2FA64E82" w14:textId="77777777" w:rsidR="005F5E94" w:rsidRPr="000569C1" w:rsidRDefault="005F5E94" w:rsidP="005F5E94">
      <w:pPr>
        <w:pStyle w:val="Heading1"/>
        <w:widowControl w:val="0"/>
        <w:numPr>
          <w:ilvl w:val="0"/>
          <w:numId w:val="1"/>
        </w:numPr>
        <w:tabs>
          <w:tab w:val="clear" w:pos="1260"/>
        </w:tabs>
        <w:spacing w:after="0"/>
        <w:ind w:left="720"/>
        <w:rPr>
          <w:rFonts w:cs="Arial"/>
        </w:rPr>
      </w:pPr>
      <w:bookmarkStart w:id="32" w:name="_Toc182714660"/>
      <w:bookmarkStart w:id="33" w:name="_Toc368478884"/>
      <w:bookmarkEnd w:id="32"/>
      <w:r w:rsidRPr="000569C1">
        <w:rPr>
          <w:rFonts w:cs="Arial"/>
        </w:rPr>
        <w:lastRenderedPageBreak/>
        <w:t>Miscellaneous.</w:t>
      </w:r>
      <w:bookmarkEnd w:id="33"/>
    </w:p>
    <w:p w14:paraId="2FA64E83" w14:textId="2F7D00BF" w:rsidR="005F5E94" w:rsidRDefault="005F5E94" w:rsidP="001F4E9E">
      <w:pPr>
        <w:numPr>
          <w:ilvl w:val="0"/>
          <w:numId w:val="27"/>
        </w:numPr>
        <w:spacing w:before="120" w:after="120"/>
        <w:ind w:left="1080"/>
        <w:jc w:val="both"/>
      </w:pPr>
      <w:r w:rsidRPr="000569C1">
        <w:rPr>
          <w:b/>
          <w:iCs/>
        </w:rPr>
        <w:t>Notices.</w:t>
      </w:r>
      <w:r>
        <w:t xml:space="preserve">  </w:t>
      </w:r>
      <w:r w:rsidRPr="000569C1">
        <w:t>Notices,</w:t>
      </w:r>
      <w:r>
        <w:t xml:space="preserve"> </w:t>
      </w:r>
      <w:r w:rsidRPr="000569C1">
        <w:t>authorizations,</w:t>
      </w:r>
      <w:r>
        <w:t xml:space="preserve"> </w:t>
      </w:r>
      <w:r w:rsidRPr="000569C1">
        <w:t>and</w:t>
      </w:r>
      <w:r>
        <w:t xml:space="preserve"> </w:t>
      </w:r>
      <w:r w:rsidRPr="000569C1">
        <w:t>requests</w:t>
      </w:r>
      <w:r>
        <w:t xml:space="preserve"> </w:t>
      </w:r>
      <w:r w:rsidRPr="000569C1">
        <w:t>in</w:t>
      </w:r>
      <w:r>
        <w:t xml:space="preserve"> </w:t>
      </w:r>
      <w:r w:rsidRPr="000569C1">
        <w:t>connection</w:t>
      </w:r>
      <w:r>
        <w:t xml:space="preserve"> </w:t>
      </w:r>
      <w:r w:rsidRPr="000569C1">
        <w:t>with</w:t>
      </w:r>
      <w:r>
        <w:t xml:space="preserve"> </w:t>
      </w:r>
      <w:r w:rsidRPr="000569C1">
        <w:t>this</w:t>
      </w:r>
      <w:r>
        <w:t xml:space="preserve"> </w:t>
      </w:r>
      <w:r w:rsidR="00120074">
        <w:t>Agreement</w:t>
      </w:r>
      <w:r>
        <w:t xml:space="preserve"> </w:t>
      </w:r>
      <w:r w:rsidRPr="000569C1">
        <w:t>must</w:t>
      </w:r>
      <w:r>
        <w:t xml:space="preserve"> </w:t>
      </w:r>
      <w:r w:rsidRPr="000569C1">
        <w:t>be</w:t>
      </w:r>
      <w:r>
        <w:t xml:space="preserve"> </w:t>
      </w:r>
      <w:r w:rsidRPr="000569C1">
        <w:t>sent</w:t>
      </w:r>
      <w:r>
        <w:t xml:space="preserve"> </w:t>
      </w:r>
      <w:r w:rsidRPr="000569C1">
        <w:t>by</w:t>
      </w:r>
      <w:r>
        <w:t xml:space="preserve"> </w:t>
      </w:r>
      <w:r w:rsidRPr="000569C1">
        <w:t>regular</w:t>
      </w:r>
      <w:r>
        <w:t xml:space="preserve"> </w:t>
      </w:r>
      <w:r w:rsidRPr="000569C1">
        <w:t>or</w:t>
      </w:r>
      <w:r>
        <w:t xml:space="preserve"> </w:t>
      </w:r>
      <w:r w:rsidRPr="000569C1">
        <w:t>overnight</w:t>
      </w:r>
      <w:r>
        <w:t xml:space="preserve"> </w:t>
      </w:r>
      <w:r w:rsidRPr="000569C1">
        <w:t>mail</w:t>
      </w:r>
      <w:r w:rsidR="006E1568">
        <w:t xml:space="preserve"> or</w:t>
      </w:r>
      <w:r>
        <w:t xml:space="preserve"> </w:t>
      </w:r>
      <w:r w:rsidRPr="000569C1">
        <w:t>express</w:t>
      </w:r>
      <w:r>
        <w:t xml:space="preserve"> </w:t>
      </w:r>
      <w:r w:rsidRPr="000569C1">
        <w:t>courier</w:t>
      </w:r>
      <w:r>
        <w:t xml:space="preserve"> </w:t>
      </w:r>
      <w:r w:rsidRPr="000569C1">
        <w:t>to</w:t>
      </w:r>
      <w:r>
        <w:t xml:space="preserve"> </w:t>
      </w:r>
      <w:r w:rsidRPr="000569C1">
        <w:t>the</w:t>
      </w:r>
      <w:r>
        <w:t xml:space="preserve"> </w:t>
      </w:r>
      <w:r w:rsidRPr="000569C1">
        <w:t>addresses</w:t>
      </w:r>
      <w:r>
        <w:t xml:space="preserve"> </w:t>
      </w:r>
      <w:r w:rsidRPr="000569C1">
        <w:t>and</w:t>
      </w:r>
      <w:r>
        <w:t xml:space="preserve"> </w:t>
      </w:r>
      <w:r w:rsidRPr="000569C1">
        <w:t>numbers</w:t>
      </w:r>
      <w:r>
        <w:t xml:space="preserve"> </w:t>
      </w:r>
      <w:r w:rsidRPr="000569C1">
        <w:t>listed</w:t>
      </w:r>
      <w:r>
        <w:t xml:space="preserve"> </w:t>
      </w:r>
      <w:r w:rsidRPr="000569C1">
        <w:t>in</w:t>
      </w:r>
      <w:r>
        <w:t xml:space="preserve"> </w:t>
      </w:r>
      <w:r w:rsidRPr="000569C1">
        <w:t>this</w:t>
      </w:r>
      <w:r>
        <w:t xml:space="preserve"> </w:t>
      </w:r>
      <w:r w:rsidR="00120074">
        <w:t>Agreement</w:t>
      </w:r>
      <w:r w:rsidRPr="000569C1">
        <w:t>.</w:t>
      </w:r>
      <w:r>
        <w:t xml:space="preserve">  </w:t>
      </w:r>
      <w:r w:rsidRPr="000569C1">
        <w:t>Notices</w:t>
      </w:r>
      <w:r>
        <w:t xml:space="preserve"> </w:t>
      </w:r>
      <w:r w:rsidRPr="000569C1">
        <w:t>will</w:t>
      </w:r>
      <w:r>
        <w:t xml:space="preserve"> </w:t>
      </w:r>
      <w:r w:rsidRPr="000569C1">
        <w:t>be</w:t>
      </w:r>
      <w:r>
        <w:t xml:space="preserve"> </w:t>
      </w:r>
      <w:r w:rsidRPr="000569C1">
        <w:t>treated</w:t>
      </w:r>
      <w:r>
        <w:t xml:space="preserve"> </w:t>
      </w:r>
      <w:r w:rsidRPr="000569C1">
        <w:t>as</w:t>
      </w:r>
      <w:r>
        <w:t xml:space="preserve"> </w:t>
      </w:r>
      <w:r w:rsidRPr="000569C1">
        <w:t>delivered</w:t>
      </w:r>
      <w:r>
        <w:t xml:space="preserve"> </w:t>
      </w:r>
      <w:r w:rsidRPr="000569C1">
        <w:t>on</w:t>
      </w:r>
      <w:r>
        <w:t xml:space="preserve"> </w:t>
      </w:r>
      <w:r w:rsidRPr="000569C1">
        <w:t>the</w:t>
      </w:r>
      <w:r>
        <w:t xml:space="preserve"> </w:t>
      </w:r>
      <w:r w:rsidRPr="000569C1">
        <w:t>date</w:t>
      </w:r>
      <w:r>
        <w:t xml:space="preserve"> </w:t>
      </w:r>
      <w:r w:rsidRPr="000569C1">
        <w:t>shown</w:t>
      </w:r>
      <w:r>
        <w:t xml:space="preserve"> </w:t>
      </w:r>
      <w:r w:rsidRPr="000569C1">
        <w:t>on</w:t>
      </w:r>
      <w:r>
        <w:t xml:space="preserve"> </w:t>
      </w:r>
      <w:r w:rsidRPr="000569C1">
        <w:t>the</w:t>
      </w:r>
      <w:r>
        <w:t xml:space="preserve"> </w:t>
      </w:r>
      <w:r w:rsidRPr="000569C1">
        <w:t>return</w:t>
      </w:r>
      <w:r>
        <w:t xml:space="preserve"> </w:t>
      </w:r>
      <w:r w:rsidRPr="000569C1">
        <w:t>receipt</w:t>
      </w:r>
      <w:r>
        <w:t xml:space="preserve"> </w:t>
      </w:r>
      <w:r w:rsidRPr="000569C1">
        <w:t>or</w:t>
      </w:r>
      <w:r>
        <w:t xml:space="preserve"> </w:t>
      </w:r>
      <w:r w:rsidRPr="000569C1">
        <w:t>on</w:t>
      </w:r>
      <w:r>
        <w:t xml:space="preserve"> </w:t>
      </w:r>
      <w:r w:rsidRPr="000569C1">
        <w:t>the</w:t>
      </w:r>
      <w:r>
        <w:t xml:space="preserve"> </w:t>
      </w:r>
      <w:r w:rsidRPr="000569C1">
        <w:t>courier</w:t>
      </w:r>
      <w:r>
        <w:t xml:space="preserve"> </w:t>
      </w:r>
      <w:r w:rsidRPr="000569C1">
        <w:t>confirmation</w:t>
      </w:r>
      <w:r>
        <w:t xml:space="preserve"> </w:t>
      </w:r>
      <w:r w:rsidRPr="000569C1">
        <w:t>of</w:t>
      </w:r>
      <w:r>
        <w:t xml:space="preserve"> </w:t>
      </w:r>
      <w:r w:rsidRPr="000569C1">
        <w:t>delivery.</w:t>
      </w:r>
    </w:p>
    <w:tbl>
      <w:tblPr>
        <w:tblW w:w="3960" w:type="dxa"/>
        <w:tblInd w:w="1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60"/>
      </w:tblGrid>
      <w:tr w:rsidR="005F5E94" w:rsidRPr="000569C1" w14:paraId="2FA64E85" w14:textId="77777777" w:rsidTr="00EF0A0E">
        <w:trPr>
          <w:cantSplit/>
        </w:trPr>
        <w:tc>
          <w:tcPr>
            <w:tcW w:w="3960" w:type="dxa"/>
            <w:shd w:val="clear" w:color="auto" w:fill="000000"/>
            <w:vAlign w:val="center"/>
          </w:tcPr>
          <w:p w14:paraId="2FA64E84" w14:textId="77777777" w:rsidR="005F5E94" w:rsidRPr="000569C1" w:rsidRDefault="005F5E94" w:rsidP="00EF0A0E">
            <w:pPr>
              <w:keepNext/>
              <w:spacing w:before="120" w:after="120"/>
              <w:jc w:val="center"/>
              <w:rPr>
                <w:b/>
                <w:bCs/>
                <w:sz w:val="22"/>
                <w:szCs w:val="22"/>
              </w:rPr>
            </w:pPr>
            <w:r w:rsidRPr="000569C1">
              <w:rPr>
                <w:b/>
                <w:bCs/>
                <w:sz w:val="22"/>
                <w:szCs w:val="22"/>
              </w:rPr>
              <w:t>Copies</w:t>
            </w:r>
            <w:r>
              <w:rPr>
                <w:b/>
                <w:bCs/>
                <w:sz w:val="22"/>
                <w:szCs w:val="22"/>
              </w:rPr>
              <w:t xml:space="preserve"> </w:t>
            </w:r>
            <w:r w:rsidRPr="000569C1">
              <w:rPr>
                <w:b/>
                <w:bCs/>
                <w:sz w:val="22"/>
                <w:szCs w:val="22"/>
              </w:rPr>
              <w:t>should</w:t>
            </w:r>
            <w:r>
              <w:rPr>
                <w:b/>
                <w:bCs/>
                <w:sz w:val="22"/>
                <w:szCs w:val="22"/>
              </w:rPr>
              <w:t xml:space="preserve"> </w:t>
            </w:r>
            <w:r w:rsidRPr="000569C1">
              <w:rPr>
                <w:b/>
                <w:bCs/>
                <w:sz w:val="22"/>
                <w:szCs w:val="22"/>
              </w:rPr>
              <w:t>be</w:t>
            </w:r>
            <w:r>
              <w:rPr>
                <w:b/>
                <w:bCs/>
                <w:sz w:val="22"/>
                <w:szCs w:val="22"/>
              </w:rPr>
              <w:t xml:space="preserve"> </w:t>
            </w:r>
            <w:r w:rsidRPr="000569C1">
              <w:rPr>
                <w:b/>
                <w:bCs/>
                <w:sz w:val="22"/>
                <w:szCs w:val="22"/>
              </w:rPr>
              <w:t>sent</w:t>
            </w:r>
            <w:r>
              <w:rPr>
                <w:b/>
                <w:bCs/>
                <w:sz w:val="22"/>
                <w:szCs w:val="22"/>
              </w:rPr>
              <w:t xml:space="preserve"> </w:t>
            </w:r>
            <w:r w:rsidRPr="000569C1">
              <w:rPr>
                <w:b/>
                <w:bCs/>
                <w:sz w:val="22"/>
                <w:szCs w:val="22"/>
              </w:rPr>
              <w:t>to:</w:t>
            </w:r>
          </w:p>
        </w:tc>
      </w:tr>
      <w:tr w:rsidR="005F5E94" w:rsidRPr="0097027F" w14:paraId="2FA64E8D" w14:textId="77777777" w:rsidTr="00EF0A0E">
        <w:trPr>
          <w:cantSplit/>
        </w:trPr>
        <w:tc>
          <w:tcPr>
            <w:tcW w:w="3960" w:type="dxa"/>
            <w:vAlign w:val="center"/>
          </w:tcPr>
          <w:p w14:paraId="2FA64E86" w14:textId="77777777" w:rsidR="005F5E94" w:rsidRPr="000569C1" w:rsidRDefault="005F5E94" w:rsidP="00EF0A0E">
            <w:pPr>
              <w:pStyle w:val="Tableaddress"/>
              <w:spacing w:before="120"/>
              <w:ind w:left="342"/>
              <w:jc w:val="both"/>
              <w:rPr>
                <w:color w:val="000000"/>
                <w:sz w:val="20"/>
              </w:rPr>
            </w:pPr>
            <w:r w:rsidRPr="000569C1">
              <w:rPr>
                <w:color w:val="000000"/>
                <w:sz w:val="20"/>
              </w:rPr>
              <w:t>Microsoft</w:t>
            </w:r>
            <w:r>
              <w:rPr>
                <w:color w:val="000000"/>
                <w:sz w:val="20"/>
              </w:rPr>
              <w:t xml:space="preserve"> </w:t>
            </w:r>
            <w:r w:rsidRPr="000569C1">
              <w:rPr>
                <w:color w:val="000000"/>
                <w:sz w:val="20"/>
              </w:rPr>
              <w:t>Corporation</w:t>
            </w:r>
          </w:p>
          <w:p w14:paraId="2FA64E87" w14:textId="77777777" w:rsidR="005F5E94" w:rsidRPr="000569C1" w:rsidRDefault="005F5E94" w:rsidP="00EF0A0E">
            <w:pPr>
              <w:pStyle w:val="Tableaddress"/>
              <w:spacing w:before="0"/>
              <w:ind w:left="342"/>
              <w:jc w:val="both"/>
              <w:rPr>
                <w:color w:val="000000"/>
                <w:sz w:val="20"/>
              </w:rPr>
            </w:pPr>
            <w:r w:rsidRPr="000569C1">
              <w:rPr>
                <w:color w:val="000000"/>
                <w:sz w:val="20"/>
              </w:rPr>
              <w:t>Legal</w:t>
            </w:r>
            <w:r>
              <w:rPr>
                <w:color w:val="000000"/>
                <w:sz w:val="20"/>
              </w:rPr>
              <w:t xml:space="preserve"> </w:t>
            </w:r>
            <w:r w:rsidRPr="000569C1">
              <w:rPr>
                <w:color w:val="000000"/>
                <w:sz w:val="20"/>
              </w:rPr>
              <w:t>and</w:t>
            </w:r>
            <w:r>
              <w:rPr>
                <w:color w:val="000000"/>
                <w:sz w:val="20"/>
              </w:rPr>
              <w:t xml:space="preserve"> </w:t>
            </w:r>
            <w:r w:rsidRPr="000569C1">
              <w:rPr>
                <w:color w:val="000000"/>
                <w:sz w:val="20"/>
              </w:rPr>
              <w:t>Corporate</w:t>
            </w:r>
            <w:r>
              <w:rPr>
                <w:color w:val="000000"/>
                <w:sz w:val="20"/>
              </w:rPr>
              <w:t xml:space="preserve"> </w:t>
            </w:r>
            <w:r w:rsidRPr="000569C1">
              <w:rPr>
                <w:color w:val="000000"/>
                <w:sz w:val="20"/>
              </w:rPr>
              <w:t>Affairs</w:t>
            </w:r>
          </w:p>
          <w:p w14:paraId="2FA64E88" w14:textId="77777777" w:rsidR="005F5E94" w:rsidRPr="000569C1" w:rsidRDefault="005F5E94" w:rsidP="00EF0A0E">
            <w:pPr>
              <w:pStyle w:val="Tableaddress"/>
              <w:spacing w:before="0"/>
              <w:ind w:left="342"/>
              <w:jc w:val="both"/>
              <w:rPr>
                <w:color w:val="000000"/>
                <w:sz w:val="20"/>
              </w:rPr>
            </w:pPr>
            <w:r w:rsidRPr="000569C1">
              <w:rPr>
                <w:color w:val="000000"/>
                <w:sz w:val="20"/>
              </w:rPr>
              <w:t>Volume</w:t>
            </w:r>
            <w:r>
              <w:rPr>
                <w:color w:val="000000"/>
                <w:sz w:val="20"/>
              </w:rPr>
              <w:t xml:space="preserve"> </w:t>
            </w:r>
            <w:r w:rsidRPr="000569C1">
              <w:rPr>
                <w:color w:val="000000"/>
                <w:sz w:val="20"/>
              </w:rPr>
              <w:t>Licensing</w:t>
            </w:r>
            <w:r>
              <w:rPr>
                <w:color w:val="000000"/>
                <w:sz w:val="20"/>
              </w:rPr>
              <w:t xml:space="preserve"> </w:t>
            </w:r>
            <w:r w:rsidRPr="000569C1">
              <w:rPr>
                <w:color w:val="000000"/>
                <w:sz w:val="20"/>
              </w:rPr>
              <w:t>Group</w:t>
            </w:r>
          </w:p>
          <w:p w14:paraId="2FA64E89" w14:textId="77777777" w:rsidR="005F5E94" w:rsidRPr="000569C1" w:rsidRDefault="005F5E94" w:rsidP="00EF0A0E">
            <w:pPr>
              <w:pStyle w:val="Tableaddress"/>
              <w:spacing w:before="0"/>
              <w:ind w:left="342"/>
              <w:jc w:val="both"/>
              <w:rPr>
                <w:color w:val="000000"/>
                <w:sz w:val="20"/>
              </w:rPr>
            </w:pPr>
            <w:r w:rsidRPr="000569C1">
              <w:rPr>
                <w:color w:val="000000"/>
                <w:sz w:val="20"/>
              </w:rPr>
              <w:t>One</w:t>
            </w:r>
            <w:r>
              <w:rPr>
                <w:color w:val="000000"/>
                <w:sz w:val="20"/>
              </w:rPr>
              <w:t xml:space="preserve"> </w:t>
            </w:r>
            <w:r w:rsidRPr="000569C1">
              <w:rPr>
                <w:color w:val="000000"/>
                <w:sz w:val="20"/>
              </w:rPr>
              <w:t>Microsoft</w:t>
            </w:r>
            <w:r>
              <w:rPr>
                <w:color w:val="000000"/>
                <w:sz w:val="20"/>
              </w:rPr>
              <w:t xml:space="preserve"> </w:t>
            </w:r>
            <w:r w:rsidRPr="000569C1">
              <w:rPr>
                <w:color w:val="000000"/>
                <w:sz w:val="20"/>
              </w:rPr>
              <w:t>Way</w:t>
            </w:r>
          </w:p>
          <w:p w14:paraId="2FA64E8A" w14:textId="77777777" w:rsidR="005F5E94" w:rsidRPr="0096217A" w:rsidRDefault="005F5E94" w:rsidP="00EF0A0E">
            <w:pPr>
              <w:pStyle w:val="Tableaddress"/>
              <w:spacing w:before="0"/>
              <w:ind w:left="342"/>
              <w:jc w:val="both"/>
              <w:rPr>
                <w:color w:val="000000"/>
                <w:sz w:val="20"/>
                <w:lang w:val="pt-BR"/>
              </w:rPr>
            </w:pPr>
            <w:r w:rsidRPr="0096217A">
              <w:rPr>
                <w:color w:val="000000"/>
                <w:sz w:val="20"/>
                <w:lang w:val="pt-BR"/>
              </w:rPr>
              <w:t>Redmond,</w:t>
            </w:r>
            <w:r>
              <w:rPr>
                <w:color w:val="000000"/>
                <w:sz w:val="20"/>
                <w:lang w:val="pt-BR"/>
              </w:rPr>
              <w:t xml:space="preserve"> </w:t>
            </w:r>
            <w:r w:rsidRPr="0096217A">
              <w:rPr>
                <w:color w:val="000000"/>
                <w:sz w:val="20"/>
                <w:lang w:val="pt-BR"/>
              </w:rPr>
              <w:t>WA</w:t>
            </w:r>
            <w:r>
              <w:rPr>
                <w:color w:val="000000"/>
                <w:sz w:val="20"/>
                <w:lang w:val="pt-BR"/>
              </w:rPr>
              <w:t xml:space="preserve"> </w:t>
            </w:r>
            <w:r w:rsidRPr="0096217A">
              <w:rPr>
                <w:color w:val="000000"/>
                <w:sz w:val="20"/>
                <w:lang w:val="pt-BR"/>
              </w:rPr>
              <w:t>98052</w:t>
            </w:r>
          </w:p>
          <w:p w14:paraId="2FA64E8B" w14:textId="77777777" w:rsidR="005F5E94" w:rsidRPr="0096217A" w:rsidRDefault="005F5E94" w:rsidP="00EF0A0E">
            <w:pPr>
              <w:pStyle w:val="Tableaddress"/>
              <w:spacing w:before="0"/>
              <w:ind w:left="342"/>
              <w:jc w:val="both"/>
              <w:rPr>
                <w:color w:val="000000"/>
                <w:sz w:val="20"/>
                <w:lang w:val="pt-BR"/>
              </w:rPr>
            </w:pPr>
            <w:r w:rsidRPr="0096217A">
              <w:rPr>
                <w:color w:val="000000"/>
                <w:sz w:val="20"/>
                <w:lang w:val="pt-BR"/>
              </w:rPr>
              <w:t>USA</w:t>
            </w:r>
          </w:p>
          <w:p w14:paraId="2FA64E8C" w14:textId="6AD1D07A" w:rsidR="005F5E94" w:rsidRPr="0096217A" w:rsidRDefault="005F5E94" w:rsidP="00EF0A0E">
            <w:pPr>
              <w:pStyle w:val="Tableaddress"/>
              <w:spacing w:before="120" w:after="120"/>
              <w:ind w:left="342"/>
              <w:jc w:val="both"/>
              <w:rPr>
                <w:sz w:val="20"/>
                <w:lang w:val="pt-BR"/>
              </w:rPr>
            </w:pPr>
          </w:p>
        </w:tc>
      </w:tr>
    </w:tbl>
    <w:p w14:paraId="08CA8BE2" w14:textId="77777777" w:rsidR="006E1568" w:rsidRDefault="006E1568" w:rsidP="001F4E9E"/>
    <w:p w14:paraId="43C8DB93" w14:textId="7D5B7699" w:rsidR="006E1568" w:rsidRPr="00BF3DC0" w:rsidRDefault="006E1568" w:rsidP="001F4E9E">
      <w:pPr>
        <w:pStyle w:val="ListParagraph"/>
        <w:ind w:left="1080"/>
      </w:pPr>
      <w:r>
        <w:t>Microsoft may provide information about Online Services by email to contacts provided by Registered Affiliate or through a web site Microsoft identifies.  Notice by email is given as of the transmission date.</w:t>
      </w:r>
    </w:p>
    <w:p w14:paraId="3DE35E53" w14:textId="0A0710BD" w:rsidR="006E1568" w:rsidRPr="001F4E9E" w:rsidRDefault="006E1568" w:rsidP="001F4E9E">
      <w:pPr>
        <w:pStyle w:val="ListParagraph"/>
        <w:numPr>
          <w:ilvl w:val="0"/>
          <w:numId w:val="27"/>
        </w:numPr>
        <w:autoSpaceDE/>
        <w:autoSpaceDN/>
        <w:adjustRightInd/>
        <w:spacing w:before="120"/>
        <w:ind w:left="1080"/>
        <w:contextualSpacing w:val="0"/>
        <w:jc w:val="both"/>
        <w:rPr>
          <w:bCs/>
        </w:rPr>
      </w:pPr>
      <w:r w:rsidRPr="00D15AA8">
        <w:rPr>
          <w:b/>
          <w:bCs/>
        </w:rPr>
        <w:t>Clerical errors.</w:t>
      </w:r>
      <w:r w:rsidRPr="00E52185">
        <w:rPr>
          <w:b/>
          <w:bCs/>
        </w:rPr>
        <w:t xml:space="preserve">  </w:t>
      </w:r>
      <w:r w:rsidRPr="00023B8B">
        <w:rPr>
          <w:bCs/>
        </w:rPr>
        <w:t xml:space="preserve">Microsoft may correct clerical errors in this </w:t>
      </w:r>
      <w:r w:rsidR="00120074">
        <w:rPr>
          <w:bCs/>
        </w:rPr>
        <w:t>Agreement</w:t>
      </w:r>
      <w:r w:rsidRPr="00023B8B">
        <w:rPr>
          <w:bCs/>
        </w:rPr>
        <w:t xml:space="preserve">, and any </w:t>
      </w:r>
      <w:r w:rsidRPr="00DD0FB2">
        <w:rPr>
          <w:bCs/>
        </w:rPr>
        <w:t xml:space="preserve">documents submitted with or under this </w:t>
      </w:r>
      <w:r w:rsidR="00120074">
        <w:rPr>
          <w:bCs/>
        </w:rPr>
        <w:t>Agreement</w:t>
      </w:r>
      <w:r w:rsidRPr="00023B8B">
        <w:rPr>
          <w:bCs/>
        </w:rPr>
        <w:t xml:space="preserve">, by providing notice by email </w:t>
      </w:r>
      <w:r w:rsidRPr="00DD0FB2">
        <w:rPr>
          <w:bCs/>
        </w:rPr>
        <w:t xml:space="preserve">and a reasonable opportunity for </w:t>
      </w:r>
      <w:r>
        <w:rPr>
          <w:bCs/>
        </w:rPr>
        <w:t>Customer or Registered</w:t>
      </w:r>
      <w:r w:rsidRPr="00023B8B">
        <w:rPr>
          <w:bCs/>
        </w:rPr>
        <w:t xml:space="preserve"> Affiliate</w:t>
      </w:r>
      <w:r>
        <w:rPr>
          <w:bCs/>
        </w:rPr>
        <w:t>, as applicable,</w:t>
      </w:r>
      <w:r w:rsidRPr="00023B8B">
        <w:rPr>
          <w:bCs/>
        </w:rPr>
        <w:t xml:space="preserve"> to object to the correction.  Clerical errors include minor mistakes, unintentional additions and omissions. </w:t>
      </w:r>
      <w:r w:rsidRPr="00DD0FB2">
        <w:rPr>
          <w:bCs/>
        </w:rPr>
        <w:t xml:space="preserve"> </w:t>
      </w:r>
      <w:r w:rsidRPr="006E332E">
        <w:rPr>
          <w:bCs/>
        </w:rPr>
        <w:t>This provision does not apply to material terms, such as the identity, quantity or price of a Product ordered.</w:t>
      </w:r>
    </w:p>
    <w:p w14:paraId="2FA64E8E" w14:textId="4A6B158B" w:rsidR="005F5E94" w:rsidRPr="00D92FA7" w:rsidRDefault="005F5E94" w:rsidP="005F5E94">
      <w:pPr>
        <w:numPr>
          <w:ilvl w:val="0"/>
          <w:numId w:val="27"/>
        </w:numPr>
        <w:spacing w:before="120"/>
        <w:ind w:left="1080"/>
        <w:jc w:val="both"/>
      </w:pPr>
      <w:r w:rsidRPr="000569C1">
        <w:rPr>
          <w:b/>
          <w:iCs/>
        </w:rPr>
        <w:t>Assignment.</w:t>
      </w:r>
      <w:r>
        <w:rPr>
          <w:b/>
          <w:iCs/>
        </w:rPr>
        <w:t xml:space="preserve">  </w:t>
      </w:r>
      <w:r w:rsidRPr="000569C1">
        <w:rPr>
          <w:iCs/>
        </w:rPr>
        <w:t>Either</w:t>
      </w:r>
      <w:r>
        <w:rPr>
          <w:iCs/>
        </w:rPr>
        <w:t xml:space="preserve"> </w:t>
      </w:r>
      <w:r w:rsidRPr="000569C1">
        <w:rPr>
          <w:iCs/>
        </w:rPr>
        <w:t>party</w:t>
      </w:r>
      <w:r>
        <w:rPr>
          <w:iCs/>
        </w:rPr>
        <w:t xml:space="preserve"> </w:t>
      </w:r>
      <w:r w:rsidRPr="000569C1">
        <w:rPr>
          <w:iCs/>
        </w:rPr>
        <w:t>may</w:t>
      </w:r>
      <w:r>
        <w:rPr>
          <w:iCs/>
        </w:rPr>
        <w:t xml:space="preserve"> </w:t>
      </w:r>
      <w:r w:rsidRPr="000569C1">
        <w:rPr>
          <w:iCs/>
        </w:rPr>
        <w:t>assign</w:t>
      </w:r>
      <w:r>
        <w:rPr>
          <w:iCs/>
        </w:rPr>
        <w:t xml:space="preserve"> </w:t>
      </w:r>
      <w:r w:rsidRPr="000569C1">
        <w:rPr>
          <w:iCs/>
        </w:rPr>
        <w:t>this</w:t>
      </w:r>
      <w:r>
        <w:rPr>
          <w:iCs/>
        </w:rPr>
        <w:t xml:space="preserve"> </w:t>
      </w:r>
      <w:r w:rsidR="00120074">
        <w:rPr>
          <w:iCs/>
        </w:rPr>
        <w:t>Agreement</w:t>
      </w:r>
      <w:r>
        <w:rPr>
          <w:iCs/>
        </w:rPr>
        <w:t xml:space="preserve"> </w:t>
      </w:r>
      <w:r w:rsidRPr="000569C1">
        <w:rPr>
          <w:iCs/>
        </w:rPr>
        <w:t>to</w:t>
      </w:r>
      <w:r>
        <w:rPr>
          <w:iCs/>
        </w:rPr>
        <w:t xml:space="preserve"> </w:t>
      </w:r>
      <w:r w:rsidRPr="000569C1">
        <w:rPr>
          <w:iCs/>
        </w:rPr>
        <w:t>an</w:t>
      </w:r>
      <w:r>
        <w:rPr>
          <w:iCs/>
        </w:rPr>
        <w:t xml:space="preserve"> </w:t>
      </w:r>
      <w:r w:rsidRPr="000569C1">
        <w:rPr>
          <w:iCs/>
        </w:rPr>
        <w:t>Affiliate</w:t>
      </w:r>
      <w:r w:rsidR="00FB1871">
        <w:rPr>
          <w:iCs/>
        </w:rPr>
        <w:t>, but it must notify the other party in writing of the assignment</w:t>
      </w:r>
      <w:r w:rsidRPr="000569C1">
        <w:rPr>
          <w:iCs/>
        </w:rPr>
        <w:t>.</w:t>
      </w:r>
      <w:r>
        <w:rPr>
          <w:iCs/>
        </w:rPr>
        <w:t xml:space="preserve">  </w:t>
      </w:r>
      <w:r w:rsidR="00932AD5">
        <w:rPr>
          <w:iCs/>
        </w:rPr>
        <w:t>Any a</w:t>
      </w:r>
      <w:r w:rsidRPr="000569C1">
        <w:rPr>
          <w:iCs/>
        </w:rPr>
        <w:t>ssignment</w:t>
      </w:r>
      <w:r>
        <w:rPr>
          <w:iCs/>
        </w:rPr>
        <w:t xml:space="preserve"> </w:t>
      </w:r>
      <w:r w:rsidRPr="000569C1">
        <w:rPr>
          <w:iCs/>
        </w:rPr>
        <w:t>will</w:t>
      </w:r>
      <w:r>
        <w:rPr>
          <w:iCs/>
        </w:rPr>
        <w:t xml:space="preserve"> </w:t>
      </w:r>
      <w:r w:rsidRPr="000569C1">
        <w:rPr>
          <w:iCs/>
        </w:rPr>
        <w:t>not</w:t>
      </w:r>
      <w:r>
        <w:rPr>
          <w:iCs/>
        </w:rPr>
        <w:t xml:space="preserve"> </w:t>
      </w:r>
      <w:r w:rsidRPr="000569C1">
        <w:rPr>
          <w:iCs/>
        </w:rPr>
        <w:t>relieve</w:t>
      </w:r>
      <w:r>
        <w:rPr>
          <w:iCs/>
        </w:rPr>
        <w:t xml:space="preserve"> </w:t>
      </w:r>
      <w:r w:rsidRPr="000569C1">
        <w:rPr>
          <w:iCs/>
        </w:rPr>
        <w:t>the</w:t>
      </w:r>
      <w:r>
        <w:rPr>
          <w:iCs/>
        </w:rPr>
        <w:t xml:space="preserve"> </w:t>
      </w:r>
      <w:r w:rsidRPr="000569C1">
        <w:rPr>
          <w:iCs/>
        </w:rPr>
        <w:t>assigning</w:t>
      </w:r>
      <w:r>
        <w:rPr>
          <w:iCs/>
        </w:rPr>
        <w:t xml:space="preserve"> </w:t>
      </w:r>
      <w:r w:rsidRPr="000569C1">
        <w:rPr>
          <w:iCs/>
        </w:rPr>
        <w:t>party</w:t>
      </w:r>
      <w:r>
        <w:rPr>
          <w:iCs/>
        </w:rPr>
        <w:t xml:space="preserve"> </w:t>
      </w:r>
      <w:r w:rsidRPr="000569C1">
        <w:rPr>
          <w:iCs/>
        </w:rPr>
        <w:t>of</w:t>
      </w:r>
      <w:r>
        <w:rPr>
          <w:iCs/>
        </w:rPr>
        <w:t xml:space="preserve"> </w:t>
      </w:r>
      <w:r w:rsidRPr="000569C1">
        <w:rPr>
          <w:iCs/>
        </w:rPr>
        <w:t>its</w:t>
      </w:r>
      <w:r>
        <w:rPr>
          <w:iCs/>
        </w:rPr>
        <w:t xml:space="preserve"> </w:t>
      </w:r>
      <w:r w:rsidRPr="000569C1">
        <w:rPr>
          <w:iCs/>
        </w:rPr>
        <w:t>obligations</w:t>
      </w:r>
      <w:r>
        <w:rPr>
          <w:iCs/>
        </w:rPr>
        <w:t xml:space="preserve"> </w:t>
      </w:r>
      <w:r w:rsidRPr="000569C1">
        <w:rPr>
          <w:iCs/>
        </w:rPr>
        <w:t>under</w:t>
      </w:r>
      <w:r>
        <w:rPr>
          <w:iCs/>
        </w:rPr>
        <w:t xml:space="preserve"> </w:t>
      </w:r>
      <w:r w:rsidRPr="000569C1">
        <w:rPr>
          <w:iCs/>
        </w:rPr>
        <w:t>the</w:t>
      </w:r>
      <w:r>
        <w:rPr>
          <w:iCs/>
        </w:rPr>
        <w:t xml:space="preserve"> </w:t>
      </w:r>
      <w:r w:rsidRPr="000569C1">
        <w:rPr>
          <w:iCs/>
        </w:rPr>
        <w:t>assigned</w:t>
      </w:r>
      <w:r>
        <w:rPr>
          <w:iCs/>
        </w:rPr>
        <w:t xml:space="preserve"> </w:t>
      </w:r>
      <w:r w:rsidRPr="000569C1">
        <w:rPr>
          <w:iCs/>
        </w:rPr>
        <w:t>agreement.</w:t>
      </w:r>
      <w:r>
        <w:rPr>
          <w:iCs/>
        </w:rPr>
        <w:t xml:space="preserve">  </w:t>
      </w:r>
      <w:r w:rsidRPr="000569C1">
        <w:rPr>
          <w:iCs/>
        </w:rPr>
        <w:t>If</w:t>
      </w:r>
      <w:r>
        <w:rPr>
          <w:iCs/>
        </w:rPr>
        <w:t xml:space="preserve"> </w:t>
      </w:r>
      <w:r w:rsidRPr="000569C1">
        <w:rPr>
          <w:iCs/>
        </w:rPr>
        <w:t>either</w:t>
      </w:r>
      <w:r>
        <w:rPr>
          <w:iCs/>
        </w:rPr>
        <w:t xml:space="preserve"> </w:t>
      </w:r>
      <w:r w:rsidRPr="000569C1">
        <w:rPr>
          <w:iCs/>
        </w:rPr>
        <w:t>party</w:t>
      </w:r>
      <w:r>
        <w:rPr>
          <w:iCs/>
        </w:rPr>
        <w:t xml:space="preserve"> </w:t>
      </w:r>
      <w:r w:rsidRPr="000569C1">
        <w:rPr>
          <w:iCs/>
        </w:rPr>
        <w:t>assigns</w:t>
      </w:r>
      <w:r>
        <w:rPr>
          <w:iCs/>
        </w:rPr>
        <w:t xml:space="preserve"> </w:t>
      </w:r>
      <w:r w:rsidRPr="000569C1">
        <w:rPr>
          <w:iCs/>
        </w:rPr>
        <w:t>this</w:t>
      </w:r>
      <w:r>
        <w:rPr>
          <w:iCs/>
        </w:rPr>
        <w:t xml:space="preserve"> </w:t>
      </w:r>
      <w:r w:rsidR="00120074">
        <w:rPr>
          <w:iCs/>
        </w:rPr>
        <w:t>Agreement</w:t>
      </w:r>
      <w:r w:rsidRPr="000569C1">
        <w:rPr>
          <w:iCs/>
        </w:rPr>
        <w:t>,</w:t>
      </w:r>
      <w:r>
        <w:rPr>
          <w:iCs/>
        </w:rPr>
        <w:t xml:space="preserve"> </w:t>
      </w:r>
      <w:r w:rsidRPr="000569C1">
        <w:rPr>
          <w:iCs/>
        </w:rPr>
        <w:t>it</w:t>
      </w:r>
      <w:r>
        <w:rPr>
          <w:iCs/>
        </w:rPr>
        <w:t xml:space="preserve"> </w:t>
      </w:r>
      <w:r w:rsidRPr="000569C1">
        <w:rPr>
          <w:iCs/>
        </w:rPr>
        <w:t>must</w:t>
      </w:r>
      <w:r>
        <w:rPr>
          <w:iCs/>
        </w:rPr>
        <w:t xml:space="preserve"> </w:t>
      </w:r>
      <w:r w:rsidRPr="000569C1">
        <w:rPr>
          <w:iCs/>
        </w:rPr>
        <w:t>notify</w:t>
      </w:r>
      <w:r>
        <w:rPr>
          <w:iCs/>
        </w:rPr>
        <w:t xml:space="preserve"> </w:t>
      </w:r>
      <w:r w:rsidRPr="000569C1">
        <w:rPr>
          <w:iCs/>
        </w:rPr>
        <w:t>the</w:t>
      </w:r>
      <w:r>
        <w:rPr>
          <w:iCs/>
        </w:rPr>
        <w:t xml:space="preserve"> </w:t>
      </w:r>
      <w:r w:rsidRPr="000569C1">
        <w:rPr>
          <w:iCs/>
        </w:rPr>
        <w:t>other</w:t>
      </w:r>
      <w:r>
        <w:rPr>
          <w:iCs/>
        </w:rPr>
        <w:t xml:space="preserve"> </w:t>
      </w:r>
      <w:r w:rsidRPr="000569C1">
        <w:rPr>
          <w:iCs/>
        </w:rPr>
        <w:t>party</w:t>
      </w:r>
      <w:r>
        <w:rPr>
          <w:iCs/>
        </w:rPr>
        <w:t xml:space="preserve"> </w:t>
      </w:r>
      <w:r w:rsidRPr="000569C1">
        <w:rPr>
          <w:iCs/>
        </w:rPr>
        <w:t>of</w:t>
      </w:r>
      <w:r>
        <w:rPr>
          <w:iCs/>
        </w:rPr>
        <w:t xml:space="preserve"> </w:t>
      </w:r>
      <w:r w:rsidRPr="000569C1">
        <w:rPr>
          <w:iCs/>
        </w:rPr>
        <w:t>the</w:t>
      </w:r>
      <w:r>
        <w:rPr>
          <w:iCs/>
        </w:rPr>
        <w:t xml:space="preserve"> </w:t>
      </w:r>
      <w:r w:rsidRPr="000569C1">
        <w:rPr>
          <w:iCs/>
        </w:rPr>
        <w:t>assignment</w:t>
      </w:r>
      <w:r>
        <w:rPr>
          <w:iCs/>
        </w:rPr>
        <w:t xml:space="preserve"> </w:t>
      </w:r>
      <w:r w:rsidRPr="000569C1">
        <w:rPr>
          <w:iCs/>
        </w:rPr>
        <w:t>in</w:t>
      </w:r>
      <w:r>
        <w:rPr>
          <w:iCs/>
        </w:rPr>
        <w:t xml:space="preserve"> </w:t>
      </w:r>
      <w:r w:rsidRPr="000569C1">
        <w:rPr>
          <w:iCs/>
        </w:rPr>
        <w:t>writing.</w:t>
      </w:r>
      <w:r w:rsidR="00FB1871">
        <w:rPr>
          <w:iCs/>
        </w:rPr>
        <w:t xml:space="preserve"> Any attempted assignment without required approval will be void.</w:t>
      </w:r>
    </w:p>
    <w:p w14:paraId="2FA64E8F" w14:textId="09265BC7" w:rsidR="005F5E94" w:rsidRPr="00B979FB" w:rsidRDefault="005F5E94" w:rsidP="005F5E94">
      <w:pPr>
        <w:numPr>
          <w:ilvl w:val="0"/>
          <w:numId w:val="27"/>
        </w:numPr>
        <w:spacing w:before="120"/>
        <w:ind w:left="1080"/>
        <w:jc w:val="both"/>
      </w:pPr>
      <w:r w:rsidRPr="00D92FA7">
        <w:rPr>
          <w:b/>
        </w:rPr>
        <w:t xml:space="preserve">Subcontractors.  </w:t>
      </w:r>
      <w:r w:rsidRPr="00B979FB">
        <w:t>Microsoft</w:t>
      </w:r>
      <w:r>
        <w:t xml:space="preserve"> </w:t>
      </w:r>
      <w:r w:rsidRPr="00B979FB">
        <w:t>may</w:t>
      </w:r>
      <w:r>
        <w:t xml:space="preserve"> </w:t>
      </w:r>
      <w:r w:rsidRPr="00B979FB">
        <w:t>use</w:t>
      </w:r>
      <w:r>
        <w:t xml:space="preserve"> </w:t>
      </w:r>
      <w:r w:rsidRPr="00B979FB">
        <w:t>contractors</w:t>
      </w:r>
      <w:r>
        <w:t xml:space="preserve"> </w:t>
      </w:r>
      <w:r w:rsidRPr="00B979FB">
        <w:t>to</w:t>
      </w:r>
      <w:r>
        <w:t xml:space="preserve"> </w:t>
      </w:r>
      <w:r w:rsidRPr="00B979FB">
        <w:t>perform</w:t>
      </w:r>
      <w:r>
        <w:t xml:space="preserve"> </w:t>
      </w:r>
      <w:r w:rsidRPr="00B979FB">
        <w:t>Services</w:t>
      </w:r>
      <w:r>
        <w:t xml:space="preserve"> and support Online Services.  </w:t>
      </w:r>
      <w:r w:rsidRPr="00B979FB">
        <w:t>Microsoft</w:t>
      </w:r>
      <w:r>
        <w:t xml:space="preserve"> </w:t>
      </w:r>
      <w:r w:rsidRPr="00B979FB">
        <w:t>will</w:t>
      </w:r>
      <w:r>
        <w:t xml:space="preserve"> </w:t>
      </w:r>
      <w:r w:rsidRPr="00B979FB">
        <w:t>be</w:t>
      </w:r>
      <w:r>
        <w:t xml:space="preserve"> </w:t>
      </w:r>
      <w:r w:rsidRPr="00B979FB">
        <w:t>responsible</w:t>
      </w:r>
      <w:r>
        <w:t xml:space="preserve"> </w:t>
      </w:r>
      <w:r w:rsidRPr="00B979FB">
        <w:t>for</w:t>
      </w:r>
      <w:r>
        <w:t xml:space="preserve"> </w:t>
      </w:r>
      <w:r w:rsidRPr="00B979FB">
        <w:t>their</w:t>
      </w:r>
      <w:r>
        <w:t xml:space="preserve"> </w:t>
      </w:r>
      <w:r w:rsidRPr="00B979FB">
        <w:t>performance</w:t>
      </w:r>
      <w:r>
        <w:t xml:space="preserve"> </w:t>
      </w:r>
      <w:r w:rsidRPr="00B979FB">
        <w:t>subject</w:t>
      </w:r>
      <w:r>
        <w:t xml:space="preserve"> </w:t>
      </w:r>
      <w:r w:rsidRPr="00B979FB">
        <w:t>to</w:t>
      </w:r>
      <w:r>
        <w:t xml:space="preserve"> </w:t>
      </w:r>
      <w:r w:rsidRPr="00B979FB">
        <w:t>the</w:t>
      </w:r>
      <w:r>
        <w:t xml:space="preserve"> </w:t>
      </w:r>
      <w:r w:rsidRPr="00B979FB">
        <w:t>terms</w:t>
      </w:r>
      <w:r>
        <w:t xml:space="preserve"> </w:t>
      </w:r>
      <w:r w:rsidRPr="00B979FB">
        <w:t>of</w:t>
      </w:r>
      <w:r>
        <w:t xml:space="preserve"> </w:t>
      </w:r>
      <w:r w:rsidRPr="00B979FB">
        <w:t>this</w:t>
      </w:r>
      <w:r>
        <w:t xml:space="preserve"> </w:t>
      </w:r>
      <w:r w:rsidR="00120074">
        <w:t>Agreement</w:t>
      </w:r>
      <w:r w:rsidRPr="00B979FB">
        <w:t>.</w:t>
      </w:r>
    </w:p>
    <w:p w14:paraId="2FA64E90" w14:textId="2E4DFF40" w:rsidR="005F5E94" w:rsidRPr="000569C1" w:rsidRDefault="005F5E94" w:rsidP="005F5E94">
      <w:pPr>
        <w:numPr>
          <w:ilvl w:val="0"/>
          <w:numId w:val="27"/>
        </w:numPr>
        <w:spacing w:before="120"/>
        <w:ind w:left="1080"/>
        <w:jc w:val="both"/>
      </w:pPr>
      <w:r w:rsidRPr="000569C1">
        <w:rPr>
          <w:b/>
          <w:iCs/>
        </w:rPr>
        <w:t>Severability.</w:t>
      </w:r>
      <w:r>
        <w:rPr>
          <w:b/>
          <w:iCs/>
        </w:rPr>
        <w:t xml:space="preserve">  </w:t>
      </w:r>
      <w:r w:rsidRPr="000569C1">
        <w:rPr>
          <w:iCs/>
        </w:rPr>
        <w:t>If</w:t>
      </w:r>
      <w:r>
        <w:rPr>
          <w:iCs/>
        </w:rPr>
        <w:t xml:space="preserve"> </w:t>
      </w:r>
      <w:r w:rsidRPr="000569C1">
        <w:rPr>
          <w:iCs/>
        </w:rPr>
        <w:t>a</w:t>
      </w:r>
      <w:r>
        <w:rPr>
          <w:iCs/>
        </w:rPr>
        <w:t xml:space="preserve"> </w:t>
      </w:r>
      <w:r w:rsidRPr="000569C1">
        <w:rPr>
          <w:iCs/>
        </w:rPr>
        <w:t>court</w:t>
      </w:r>
      <w:r>
        <w:rPr>
          <w:iCs/>
        </w:rPr>
        <w:t xml:space="preserve"> </w:t>
      </w:r>
      <w:r w:rsidRPr="000569C1">
        <w:rPr>
          <w:iCs/>
        </w:rPr>
        <w:t>holds</w:t>
      </w:r>
      <w:r>
        <w:rPr>
          <w:iCs/>
        </w:rPr>
        <w:t xml:space="preserve"> </w:t>
      </w:r>
      <w:r w:rsidRPr="000569C1">
        <w:rPr>
          <w:iCs/>
        </w:rPr>
        <w:t>any</w:t>
      </w:r>
      <w:r>
        <w:rPr>
          <w:iCs/>
        </w:rPr>
        <w:t xml:space="preserve"> </w:t>
      </w:r>
      <w:r w:rsidRPr="000569C1">
        <w:rPr>
          <w:iCs/>
        </w:rPr>
        <w:t>provision</w:t>
      </w:r>
      <w:r>
        <w:rPr>
          <w:iCs/>
        </w:rPr>
        <w:t xml:space="preserve"> </w:t>
      </w:r>
      <w:r w:rsidRPr="000569C1">
        <w:rPr>
          <w:iCs/>
        </w:rPr>
        <w:t>of</w:t>
      </w:r>
      <w:r>
        <w:rPr>
          <w:iCs/>
        </w:rPr>
        <w:t xml:space="preserve"> </w:t>
      </w:r>
      <w:r w:rsidRPr="000569C1">
        <w:rPr>
          <w:iCs/>
        </w:rPr>
        <w:t>this</w:t>
      </w:r>
      <w:r>
        <w:rPr>
          <w:iCs/>
        </w:rPr>
        <w:t xml:space="preserve"> </w:t>
      </w:r>
      <w:r w:rsidR="00120074">
        <w:rPr>
          <w:iCs/>
        </w:rPr>
        <w:t>Agreement</w:t>
      </w:r>
      <w:r>
        <w:rPr>
          <w:iCs/>
        </w:rPr>
        <w:t xml:space="preserve"> </w:t>
      </w:r>
      <w:r w:rsidRPr="000569C1">
        <w:rPr>
          <w:iCs/>
        </w:rPr>
        <w:t>to</w:t>
      </w:r>
      <w:r>
        <w:rPr>
          <w:iCs/>
        </w:rPr>
        <w:t xml:space="preserve"> </w:t>
      </w:r>
      <w:r w:rsidRPr="000569C1">
        <w:rPr>
          <w:iCs/>
        </w:rPr>
        <w:t>be</w:t>
      </w:r>
      <w:r>
        <w:rPr>
          <w:iCs/>
        </w:rPr>
        <w:t xml:space="preserve"> </w:t>
      </w:r>
      <w:r w:rsidRPr="000569C1">
        <w:rPr>
          <w:iCs/>
        </w:rPr>
        <w:t>illegal,</w:t>
      </w:r>
      <w:r>
        <w:rPr>
          <w:iCs/>
        </w:rPr>
        <w:t xml:space="preserve"> </w:t>
      </w:r>
      <w:r w:rsidRPr="000569C1">
        <w:rPr>
          <w:iCs/>
        </w:rPr>
        <w:t>invalid</w:t>
      </w:r>
      <w:r>
        <w:rPr>
          <w:iCs/>
        </w:rPr>
        <w:t xml:space="preserve"> </w:t>
      </w:r>
      <w:r w:rsidRPr="000569C1">
        <w:rPr>
          <w:iCs/>
        </w:rPr>
        <w:t>or</w:t>
      </w:r>
      <w:r>
        <w:rPr>
          <w:iCs/>
        </w:rPr>
        <w:t xml:space="preserve"> </w:t>
      </w:r>
      <w:r w:rsidRPr="000569C1">
        <w:rPr>
          <w:iCs/>
        </w:rPr>
        <w:t>unenforceable,</w:t>
      </w:r>
      <w:r>
        <w:rPr>
          <w:iCs/>
        </w:rPr>
        <w:t xml:space="preserve"> </w:t>
      </w:r>
      <w:r w:rsidRPr="000569C1">
        <w:rPr>
          <w:iCs/>
        </w:rPr>
        <w:t>the</w:t>
      </w:r>
      <w:r>
        <w:rPr>
          <w:iCs/>
        </w:rPr>
        <w:t xml:space="preserve"> </w:t>
      </w:r>
      <w:r w:rsidRPr="000569C1">
        <w:rPr>
          <w:iCs/>
        </w:rPr>
        <w:t>rest</w:t>
      </w:r>
      <w:r>
        <w:rPr>
          <w:iCs/>
        </w:rPr>
        <w:t xml:space="preserve"> </w:t>
      </w:r>
      <w:r w:rsidRPr="000569C1">
        <w:rPr>
          <w:iCs/>
        </w:rPr>
        <w:t>of</w:t>
      </w:r>
      <w:r>
        <w:rPr>
          <w:iCs/>
        </w:rPr>
        <w:t xml:space="preserve"> </w:t>
      </w:r>
      <w:r w:rsidRPr="000569C1">
        <w:rPr>
          <w:iCs/>
        </w:rPr>
        <w:t>the</w:t>
      </w:r>
      <w:r>
        <w:rPr>
          <w:iCs/>
        </w:rPr>
        <w:t xml:space="preserve"> </w:t>
      </w:r>
      <w:r w:rsidRPr="000569C1">
        <w:rPr>
          <w:iCs/>
        </w:rPr>
        <w:t>document</w:t>
      </w:r>
      <w:r>
        <w:rPr>
          <w:iCs/>
        </w:rPr>
        <w:t xml:space="preserve"> </w:t>
      </w:r>
      <w:r w:rsidRPr="000569C1">
        <w:rPr>
          <w:iCs/>
        </w:rPr>
        <w:t>will</w:t>
      </w:r>
      <w:r>
        <w:rPr>
          <w:iCs/>
        </w:rPr>
        <w:t xml:space="preserve"> </w:t>
      </w:r>
      <w:r w:rsidRPr="000569C1">
        <w:rPr>
          <w:iCs/>
        </w:rPr>
        <w:t>remain</w:t>
      </w:r>
      <w:r>
        <w:rPr>
          <w:iCs/>
        </w:rPr>
        <w:t xml:space="preserve"> </w:t>
      </w:r>
      <w:r w:rsidRPr="000569C1">
        <w:rPr>
          <w:iCs/>
        </w:rPr>
        <w:t>in</w:t>
      </w:r>
      <w:r>
        <w:rPr>
          <w:iCs/>
        </w:rPr>
        <w:t xml:space="preserve"> </w:t>
      </w:r>
      <w:r w:rsidRPr="000569C1">
        <w:rPr>
          <w:iCs/>
        </w:rPr>
        <w:t>effect</w:t>
      </w:r>
      <w:r>
        <w:rPr>
          <w:iCs/>
        </w:rPr>
        <w:t xml:space="preserve"> </w:t>
      </w:r>
      <w:r w:rsidRPr="000569C1">
        <w:rPr>
          <w:iCs/>
        </w:rPr>
        <w:t>and</w:t>
      </w:r>
      <w:r>
        <w:rPr>
          <w:iCs/>
        </w:rPr>
        <w:t xml:space="preserve"> </w:t>
      </w:r>
      <w:r w:rsidRPr="000569C1">
        <w:rPr>
          <w:iCs/>
        </w:rPr>
        <w:t>this</w:t>
      </w:r>
      <w:r>
        <w:rPr>
          <w:iCs/>
        </w:rPr>
        <w:t xml:space="preserve"> </w:t>
      </w:r>
      <w:r w:rsidR="00120074">
        <w:rPr>
          <w:iCs/>
        </w:rPr>
        <w:t>Agreement</w:t>
      </w:r>
      <w:r>
        <w:rPr>
          <w:iCs/>
        </w:rPr>
        <w:t xml:space="preserve"> </w:t>
      </w:r>
      <w:r w:rsidRPr="000569C1">
        <w:rPr>
          <w:iCs/>
        </w:rPr>
        <w:t>will</w:t>
      </w:r>
      <w:r>
        <w:rPr>
          <w:iCs/>
        </w:rPr>
        <w:t xml:space="preserve"> </w:t>
      </w:r>
      <w:r w:rsidRPr="000569C1">
        <w:rPr>
          <w:iCs/>
        </w:rPr>
        <w:t>be</w:t>
      </w:r>
      <w:r>
        <w:rPr>
          <w:iCs/>
        </w:rPr>
        <w:t xml:space="preserve"> </w:t>
      </w:r>
      <w:r w:rsidRPr="000569C1">
        <w:rPr>
          <w:iCs/>
        </w:rPr>
        <w:t>amended</w:t>
      </w:r>
      <w:r>
        <w:rPr>
          <w:iCs/>
        </w:rPr>
        <w:t xml:space="preserve"> </w:t>
      </w:r>
      <w:r w:rsidRPr="000569C1">
        <w:rPr>
          <w:iCs/>
        </w:rPr>
        <w:t>to</w:t>
      </w:r>
      <w:r>
        <w:rPr>
          <w:iCs/>
        </w:rPr>
        <w:t xml:space="preserve"> </w:t>
      </w:r>
      <w:r w:rsidRPr="000569C1">
        <w:rPr>
          <w:iCs/>
        </w:rPr>
        <w:t>give</w:t>
      </w:r>
      <w:r>
        <w:rPr>
          <w:iCs/>
        </w:rPr>
        <w:t xml:space="preserve"> </w:t>
      </w:r>
      <w:r w:rsidRPr="000569C1">
        <w:rPr>
          <w:iCs/>
        </w:rPr>
        <w:t>effect</w:t>
      </w:r>
      <w:r>
        <w:rPr>
          <w:iCs/>
        </w:rPr>
        <w:t xml:space="preserve"> </w:t>
      </w:r>
      <w:r w:rsidRPr="000569C1">
        <w:rPr>
          <w:iCs/>
        </w:rPr>
        <w:t>to</w:t>
      </w:r>
      <w:r>
        <w:rPr>
          <w:iCs/>
        </w:rPr>
        <w:t xml:space="preserve"> </w:t>
      </w:r>
      <w:r w:rsidRPr="000569C1">
        <w:rPr>
          <w:iCs/>
        </w:rPr>
        <w:t>the</w:t>
      </w:r>
      <w:r>
        <w:rPr>
          <w:iCs/>
        </w:rPr>
        <w:t xml:space="preserve"> </w:t>
      </w:r>
      <w:r w:rsidRPr="000569C1">
        <w:rPr>
          <w:iCs/>
        </w:rPr>
        <w:t>eliminated</w:t>
      </w:r>
      <w:r>
        <w:rPr>
          <w:iCs/>
        </w:rPr>
        <w:t xml:space="preserve"> </w:t>
      </w:r>
      <w:r w:rsidRPr="000569C1">
        <w:rPr>
          <w:iCs/>
        </w:rPr>
        <w:t>provision</w:t>
      </w:r>
      <w:r>
        <w:rPr>
          <w:iCs/>
        </w:rPr>
        <w:t xml:space="preserve"> </w:t>
      </w:r>
      <w:r w:rsidRPr="000569C1">
        <w:rPr>
          <w:iCs/>
        </w:rPr>
        <w:t>to</w:t>
      </w:r>
      <w:r>
        <w:rPr>
          <w:iCs/>
        </w:rPr>
        <w:t xml:space="preserve"> </w:t>
      </w:r>
      <w:r w:rsidRPr="000569C1">
        <w:rPr>
          <w:iCs/>
        </w:rPr>
        <w:t>the</w:t>
      </w:r>
      <w:r>
        <w:rPr>
          <w:iCs/>
        </w:rPr>
        <w:t xml:space="preserve"> </w:t>
      </w:r>
      <w:r w:rsidRPr="000569C1">
        <w:rPr>
          <w:iCs/>
        </w:rPr>
        <w:t>maximum</w:t>
      </w:r>
      <w:r>
        <w:rPr>
          <w:iCs/>
        </w:rPr>
        <w:t xml:space="preserve"> </w:t>
      </w:r>
      <w:r w:rsidRPr="000569C1">
        <w:rPr>
          <w:iCs/>
        </w:rPr>
        <w:t>extent</w:t>
      </w:r>
      <w:r>
        <w:rPr>
          <w:iCs/>
        </w:rPr>
        <w:t xml:space="preserve"> </w:t>
      </w:r>
      <w:r w:rsidRPr="000569C1">
        <w:rPr>
          <w:iCs/>
        </w:rPr>
        <w:t>possible.</w:t>
      </w:r>
    </w:p>
    <w:p w14:paraId="2FA64E91" w14:textId="0145F9F1" w:rsidR="005F5E94" w:rsidRPr="000569C1" w:rsidRDefault="005F5E94" w:rsidP="005F5E94">
      <w:pPr>
        <w:numPr>
          <w:ilvl w:val="0"/>
          <w:numId w:val="27"/>
        </w:numPr>
        <w:spacing w:before="120"/>
        <w:ind w:left="1080"/>
        <w:jc w:val="both"/>
      </w:pPr>
      <w:r w:rsidRPr="000569C1">
        <w:rPr>
          <w:b/>
          <w:iCs/>
        </w:rPr>
        <w:t>Waiver.</w:t>
      </w:r>
      <w:r>
        <w:rPr>
          <w:b/>
          <w:iCs/>
        </w:rPr>
        <w:t xml:space="preserve">  </w:t>
      </w:r>
      <w:r w:rsidRPr="000569C1">
        <w:rPr>
          <w:iCs/>
        </w:rPr>
        <w:t>A</w:t>
      </w:r>
      <w:r>
        <w:rPr>
          <w:iCs/>
        </w:rPr>
        <w:t xml:space="preserve"> </w:t>
      </w:r>
      <w:r w:rsidRPr="000569C1">
        <w:rPr>
          <w:iCs/>
        </w:rPr>
        <w:t>waiver</w:t>
      </w:r>
      <w:r>
        <w:rPr>
          <w:iCs/>
        </w:rPr>
        <w:t xml:space="preserve"> </w:t>
      </w:r>
      <w:r w:rsidRPr="000569C1">
        <w:rPr>
          <w:iCs/>
        </w:rPr>
        <w:t>of</w:t>
      </w:r>
      <w:r>
        <w:rPr>
          <w:iCs/>
        </w:rPr>
        <w:t xml:space="preserve"> </w:t>
      </w:r>
      <w:r w:rsidRPr="000569C1">
        <w:rPr>
          <w:iCs/>
        </w:rPr>
        <w:t>any</w:t>
      </w:r>
      <w:r>
        <w:rPr>
          <w:iCs/>
        </w:rPr>
        <w:t xml:space="preserve"> </w:t>
      </w:r>
      <w:r w:rsidRPr="000569C1">
        <w:rPr>
          <w:iCs/>
        </w:rPr>
        <w:t>breach</w:t>
      </w:r>
      <w:r>
        <w:rPr>
          <w:iCs/>
        </w:rPr>
        <w:t xml:space="preserve"> </w:t>
      </w:r>
      <w:r w:rsidRPr="000569C1">
        <w:rPr>
          <w:iCs/>
        </w:rPr>
        <w:t>of</w:t>
      </w:r>
      <w:r>
        <w:rPr>
          <w:iCs/>
        </w:rPr>
        <w:t xml:space="preserve"> </w:t>
      </w:r>
      <w:r w:rsidRPr="000569C1">
        <w:rPr>
          <w:iCs/>
        </w:rPr>
        <w:t>this</w:t>
      </w:r>
      <w:r>
        <w:rPr>
          <w:iCs/>
        </w:rPr>
        <w:t xml:space="preserve"> </w:t>
      </w:r>
      <w:r w:rsidR="00120074">
        <w:rPr>
          <w:iCs/>
        </w:rPr>
        <w:t>Agreement</w:t>
      </w:r>
      <w:r>
        <w:rPr>
          <w:iCs/>
        </w:rPr>
        <w:t xml:space="preserve"> </w:t>
      </w:r>
      <w:r w:rsidRPr="000569C1">
        <w:rPr>
          <w:iCs/>
        </w:rPr>
        <w:t>is</w:t>
      </w:r>
      <w:r>
        <w:rPr>
          <w:iCs/>
        </w:rPr>
        <w:t xml:space="preserve"> </w:t>
      </w:r>
      <w:r w:rsidRPr="000569C1">
        <w:rPr>
          <w:iCs/>
        </w:rPr>
        <w:t>not</w:t>
      </w:r>
      <w:r>
        <w:rPr>
          <w:iCs/>
        </w:rPr>
        <w:t xml:space="preserve"> </w:t>
      </w:r>
      <w:r w:rsidRPr="000569C1">
        <w:rPr>
          <w:iCs/>
        </w:rPr>
        <w:t>a</w:t>
      </w:r>
      <w:r>
        <w:rPr>
          <w:iCs/>
        </w:rPr>
        <w:t xml:space="preserve"> </w:t>
      </w:r>
      <w:r w:rsidRPr="000569C1">
        <w:rPr>
          <w:iCs/>
        </w:rPr>
        <w:t>waiver</w:t>
      </w:r>
      <w:r>
        <w:rPr>
          <w:iCs/>
        </w:rPr>
        <w:t xml:space="preserve"> </w:t>
      </w:r>
      <w:r w:rsidRPr="000569C1">
        <w:rPr>
          <w:iCs/>
        </w:rPr>
        <w:t>of</w:t>
      </w:r>
      <w:r>
        <w:rPr>
          <w:iCs/>
        </w:rPr>
        <w:t xml:space="preserve"> </w:t>
      </w:r>
      <w:r w:rsidRPr="000569C1">
        <w:rPr>
          <w:iCs/>
        </w:rPr>
        <w:t>any</w:t>
      </w:r>
      <w:r>
        <w:rPr>
          <w:iCs/>
        </w:rPr>
        <w:t xml:space="preserve"> </w:t>
      </w:r>
      <w:r w:rsidRPr="000569C1">
        <w:rPr>
          <w:iCs/>
        </w:rPr>
        <w:t>other</w:t>
      </w:r>
      <w:r>
        <w:rPr>
          <w:iCs/>
        </w:rPr>
        <w:t xml:space="preserve"> </w:t>
      </w:r>
      <w:r w:rsidRPr="000569C1">
        <w:rPr>
          <w:iCs/>
        </w:rPr>
        <w:t>breach.</w:t>
      </w:r>
      <w:r>
        <w:rPr>
          <w:iCs/>
        </w:rPr>
        <w:t xml:space="preserve">  </w:t>
      </w:r>
      <w:r w:rsidRPr="000569C1">
        <w:rPr>
          <w:iCs/>
        </w:rPr>
        <w:t>Any</w:t>
      </w:r>
      <w:r>
        <w:rPr>
          <w:iCs/>
        </w:rPr>
        <w:t xml:space="preserve"> </w:t>
      </w:r>
      <w:r w:rsidRPr="000569C1">
        <w:rPr>
          <w:iCs/>
        </w:rPr>
        <w:t>waiver</w:t>
      </w:r>
      <w:r>
        <w:rPr>
          <w:iCs/>
        </w:rPr>
        <w:t xml:space="preserve"> </w:t>
      </w:r>
      <w:r w:rsidRPr="000569C1">
        <w:rPr>
          <w:iCs/>
        </w:rPr>
        <w:t>must</w:t>
      </w:r>
      <w:r>
        <w:rPr>
          <w:iCs/>
        </w:rPr>
        <w:t xml:space="preserve"> </w:t>
      </w:r>
      <w:r w:rsidRPr="000569C1">
        <w:rPr>
          <w:iCs/>
        </w:rPr>
        <w:t>be</w:t>
      </w:r>
      <w:r>
        <w:rPr>
          <w:iCs/>
        </w:rPr>
        <w:t xml:space="preserve"> </w:t>
      </w:r>
      <w:r w:rsidRPr="000569C1">
        <w:rPr>
          <w:iCs/>
        </w:rPr>
        <w:t>in</w:t>
      </w:r>
      <w:r>
        <w:rPr>
          <w:iCs/>
        </w:rPr>
        <w:t xml:space="preserve"> </w:t>
      </w:r>
      <w:r w:rsidRPr="000569C1">
        <w:rPr>
          <w:iCs/>
        </w:rPr>
        <w:t>writing</w:t>
      </w:r>
      <w:r>
        <w:rPr>
          <w:iCs/>
        </w:rPr>
        <w:t xml:space="preserve"> </w:t>
      </w:r>
      <w:r w:rsidRPr="000569C1">
        <w:rPr>
          <w:iCs/>
        </w:rPr>
        <w:t>and</w:t>
      </w:r>
      <w:r>
        <w:rPr>
          <w:iCs/>
        </w:rPr>
        <w:t xml:space="preserve"> </w:t>
      </w:r>
      <w:r w:rsidRPr="000569C1">
        <w:rPr>
          <w:iCs/>
        </w:rPr>
        <w:t>signed</w:t>
      </w:r>
      <w:r>
        <w:rPr>
          <w:iCs/>
        </w:rPr>
        <w:t xml:space="preserve"> </w:t>
      </w:r>
      <w:r w:rsidRPr="000569C1">
        <w:rPr>
          <w:iCs/>
        </w:rPr>
        <w:t>by</w:t>
      </w:r>
      <w:r>
        <w:rPr>
          <w:iCs/>
        </w:rPr>
        <w:t xml:space="preserve"> </w:t>
      </w:r>
      <w:r w:rsidRPr="000569C1">
        <w:rPr>
          <w:iCs/>
        </w:rPr>
        <w:t>an</w:t>
      </w:r>
      <w:r>
        <w:rPr>
          <w:iCs/>
        </w:rPr>
        <w:t xml:space="preserve"> </w:t>
      </w:r>
      <w:r w:rsidRPr="000569C1">
        <w:rPr>
          <w:iCs/>
        </w:rPr>
        <w:t>authorized</w:t>
      </w:r>
      <w:r>
        <w:rPr>
          <w:iCs/>
        </w:rPr>
        <w:t xml:space="preserve"> </w:t>
      </w:r>
      <w:r w:rsidRPr="000569C1">
        <w:rPr>
          <w:iCs/>
        </w:rPr>
        <w:t>representative</w:t>
      </w:r>
      <w:r>
        <w:rPr>
          <w:iCs/>
        </w:rPr>
        <w:t xml:space="preserve"> </w:t>
      </w:r>
      <w:r w:rsidRPr="000569C1">
        <w:rPr>
          <w:iCs/>
        </w:rPr>
        <w:t>of</w:t>
      </w:r>
      <w:r>
        <w:rPr>
          <w:iCs/>
        </w:rPr>
        <w:t xml:space="preserve"> </w:t>
      </w:r>
      <w:r w:rsidRPr="000569C1">
        <w:rPr>
          <w:iCs/>
        </w:rPr>
        <w:t>the</w:t>
      </w:r>
      <w:r>
        <w:rPr>
          <w:iCs/>
        </w:rPr>
        <w:t xml:space="preserve"> </w:t>
      </w:r>
      <w:r w:rsidRPr="000569C1">
        <w:rPr>
          <w:iCs/>
        </w:rPr>
        <w:t>waiving</w:t>
      </w:r>
      <w:r>
        <w:rPr>
          <w:iCs/>
        </w:rPr>
        <w:t xml:space="preserve"> </w:t>
      </w:r>
      <w:r w:rsidRPr="000569C1">
        <w:rPr>
          <w:iCs/>
        </w:rPr>
        <w:t>party.</w:t>
      </w:r>
    </w:p>
    <w:p w14:paraId="2FA64E92" w14:textId="2CD9F218" w:rsidR="005F5E94" w:rsidRPr="000569C1" w:rsidRDefault="005F5E94" w:rsidP="005F5E94">
      <w:pPr>
        <w:numPr>
          <w:ilvl w:val="0"/>
          <w:numId w:val="27"/>
        </w:numPr>
        <w:spacing w:before="120"/>
        <w:ind w:left="1080"/>
        <w:jc w:val="both"/>
      </w:pPr>
      <w:r w:rsidRPr="000569C1">
        <w:rPr>
          <w:b/>
          <w:iCs/>
        </w:rPr>
        <w:t>Applicable</w:t>
      </w:r>
      <w:r>
        <w:rPr>
          <w:b/>
          <w:iCs/>
        </w:rPr>
        <w:t xml:space="preserve"> </w:t>
      </w:r>
      <w:r w:rsidRPr="000569C1">
        <w:rPr>
          <w:b/>
          <w:iCs/>
        </w:rPr>
        <w:t>law;</w:t>
      </w:r>
      <w:r>
        <w:rPr>
          <w:b/>
          <w:iCs/>
        </w:rPr>
        <w:t xml:space="preserve"> d</w:t>
      </w:r>
      <w:r w:rsidRPr="000569C1">
        <w:rPr>
          <w:b/>
          <w:iCs/>
        </w:rPr>
        <w:t>ispute</w:t>
      </w:r>
      <w:r>
        <w:rPr>
          <w:b/>
          <w:iCs/>
        </w:rPr>
        <w:t xml:space="preserve"> </w:t>
      </w:r>
      <w:r w:rsidRPr="000569C1">
        <w:rPr>
          <w:b/>
          <w:iCs/>
        </w:rPr>
        <w:t>resolution.</w:t>
      </w:r>
      <w:r>
        <w:rPr>
          <w:b/>
          <w:iCs/>
        </w:rPr>
        <w:t xml:space="preserve">  </w:t>
      </w:r>
      <w:r w:rsidRPr="000569C1">
        <w:rPr>
          <w:iCs/>
        </w:rPr>
        <w:t>The</w:t>
      </w:r>
      <w:r>
        <w:rPr>
          <w:iCs/>
        </w:rPr>
        <w:t xml:space="preserve"> </w:t>
      </w:r>
      <w:r w:rsidRPr="000569C1">
        <w:rPr>
          <w:iCs/>
        </w:rPr>
        <w:t>terms</w:t>
      </w:r>
      <w:r>
        <w:rPr>
          <w:iCs/>
        </w:rPr>
        <w:t xml:space="preserve"> </w:t>
      </w:r>
      <w:r w:rsidRPr="000569C1">
        <w:rPr>
          <w:iCs/>
        </w:rPr>
        <w:t>of</w:t>
      </w:r>
      <w:r>
        <w:rPr>
          <w:iCs/>
        </w:rPr>
        <w:t xml:space="preserve"> </w:t>
      </w:r>
      <w:r w:rsidRPr="000569C1">
        <w:rPr>
          <w:iCs/>
        </w:rPr>
        <w:t>this</w:t>
      </w:r>
      <w:r>
        <w:rPr>
          <w:iCs/>
        </w:rPr>
        <w:t xml:space="preserve"> </w:t>
      </w:r>
      <w:r w:rsidR="00120074">
        <w:rPr>
          <w:iCs/>
        </w:rPr>
        <w:t>Agreement</w:t>
      </w:r>
      <w:r>
        <w:rPr>
          <w:iCs/>
        </w:rPr>
        <w:t xml:space="preserve"> </w:t>
      </w:r>
      <w:r w:rsidRPr="000569C1">
        <w:rPr>
          <w:iCs/>
        </w:rPr>
        <w:t>will</w:t>
      </w:r>
      <w:r>
        <w:rPr>
          <w:iCs/>
        </w:rPr>
        <w:t xml:space="preserve"> </w:t>
      </w:r>
      <w:r w:rsidRPr="000569C1">
        <w:rPr>
          <w:iCs/>
        </w:rPr>
        <w:t>be</w:t>
      </w:r>
      <w:r>
        <w:rPr>
          <w:iCs/>
        </w:rPr>
        <w:t xml:space="preserve"> </w:t>
      </w:r>
      <w:r w:rsidRPr="000569C1">
        <w:rPr>
          <w:iCs/>
        </w:rPr>
        <w:t>governed</w:t>
      </w:r>
      <w:r>
        <w:rPr>
          <w:iCs/>
        </w:rPr>
        <w:t xml:space="preserve"> </w:t>
      </w:r>
      <w:r w:rsidRPr="000569C1">
        <w:rPr>
          <w:iCs/>
        </w:rPr>
        <w:t>by</w:t>
      </w:r>
      <w:r>
        <w:rPr>
          <w:iCs/>
        </w:rPr>
        <w:t xml:space="preserve"> </w:t>
      </w:r>
      <w:r w:rsidRPr="000569C1">
        <w:rPr>
          <w:iCs/>
        </w:rPr>
        <w:t>the</w:t>
      </w:r>
      <w:r>
        <w:rPr>
          <w:iCs/>
        </w:rPr>
        <w:t xml:space="preserve"> </w:t>
      </w:r>
      <w:r w:rsidRPr="000569C1">
        <w:rPr>
          <w:iCs/>
        </w:rPr>
        <w:t>laws</w:t>
      </w:r>
      <w:r>
        <w:rPr>
          <w:iCs/>
        </w:rPr>
        <w:t xml:space="preserve"> </w:t>
      </w:r>
      <w:r w:rsidRPr="000569C1">
        <w:rPr>
          <w:iCs/>
        </w:rPr>
        <w:t>of</w:t>
      </w:r>
      <w:r>
        <w:rPr>
          <w:iCs/>
        </w:rPr>
        <w:t xml:space="preserve"> </w:t>
      </w:r>
      <w:r w:rsidRPr="000569C1">
        <w:rPr>
          <w:iCs/>
        </w:rPr>
        <w:t>Registered</w:t>
      </w:r>
      <w:r>
        <w:rPr>
          <w:iCs/>
        </w:rPr>
        <w:t xml:space="preserve"> </w:t>
      </w:r>
      <w:r w:rsidRPr="000569C1">
        <w:rPr>
          <w:iCs/>
        </w:rPr>
        <w:t>Affiliate’s</w:t>
      </w:r>
      <w:r>
        <w:rPr>
          <w:iCs/>
        </w:rPr>
        <w:t xml:space="preserve"> </w:t>
      </w:r>
      <w:r w:rsidRPr="000569C1">
        <w:rPr>
          <w:iCs/>
        </w:rPr>
        <w:t>state,</w:t>
      </w:r>
      <w:r>
        <w:rPr>
          <w:iCs/>
        </w:rPr>
        <w:t xml:space="preserve"> </w:t>
      </w:r>
      <w:r w:rsidRPr="000569C1">
        <w:rPr>
          <w:iCs/>
        </w:rPr>
        <w:t>without</w:t>
      </w:r>
      <w:r>
        <w:rPr>
          <w:iCs/>
        </w:rPr>
        <w:t xml:space="preserve"> </w:t>
      </w:r>
      <w:r w:rsidRPr="000569C1">
        <w:rPr>
          <w:iCs/>
        </w:rPr>
        <w:t>giving</w:t>
      </w:r>
      <w:r>
        <w:rPr>
          <w:iCs/>
        </w:rPr>
        <w:t xml:space="preserve"> </w:t>
      </w:r>
      <w:r w:rsidRPr="000569C1">
        <w:rPr>
          <w:iCs/>
        </w:rPr>
        <w:t>effect</w:t>
      </w:r>
      <w:r>
        <w:rPr>
          <w:iCs/>
        </w:rPr>
        <w:t xml:space="preserve"> </w:t>
      </w:r>
      <w:r w:rsidRPr="000569C1">
        <w:rPr>
          <w:iCs/>
        </w:rPr>
        <w:t>to</w:t>
      </w:r>
      <w:r>
        <w:rPr>
          <w:iCs/>
        </w:rPr>
        <w:t xml:space="preserve"> </w:t>
      </w:r>
      <w:r w:rsidRPr="000569C1">
        <w:rPr>
          <w:iCs/>
        </w:rPr>
        <w:t>its</w:t>
      </w:r>
      <w:r>
        <w:rPr>
          <w:iCs/>
        </w:rPr>
        <w:t xml:space="preserve"> </w:t>
      </w:r>
      <w:r w:rsidRPr="000569C1">
        <w:rPr>
          <w:iCs/>
        </w:rPr>
        <w:t>conflict</w:t>
      </w:r>
      <w:r>
        <w:rPr>
          <w:iCs/>
        </w:rPr>
        <w:t xml:space="preserve"> </w:t>
      </w:r>
      <w:r w:rsidRPr="000569C1">
        <w:rPr>
          <w:iCs/>
        </w:rPr>
        <w:t>of</w:t>
      </w:r>
      <w:r>
        <w:rPr>
          <w:iCs/>
        </w:rPr>
        <w:t xml:space="preserve"> </w:t>
      </w:r>
      <w:r w:rsidRPr="000569C1">
        <w:rPr>
          <w:iCs/>
        </w:rPr>
        <w:t>laws.</w:t>
      </w:r>
      <w:r>
        <w:rPr>
          <w:iCs/>
        </w:rPr>
        <w:t xml:space="preserve">  </w:t>
      </w:r>
      <w:r w:rsidRPr="000569C1">
        <w:rPr>
          <w:iCs/>
        </w:rPr>
        <w:t>Disputes</w:t>
      </w:r>
      <w:r>
        <w:rPr>
          <w:iCs/>
        </w:rPr>
        <w:t xml:space="preserve"> </w:t>
      </w:r>
      <w:r w:rsidRPr="000569C1">
        <w:rPr>
          <w:iCs/>
        </w:rPr>
        <w:t>relating</w:t>
      </w:r>
      <w:r>
        <w:rPr>
          <w:iCs/>
        </w:rPr>
        <w:t xml:space="preserve"> </w:t>
      </w:r>
      <w:r w:rsidRPr="000569C1">
        <w:rPr>
          <w:iCs/>
        </w:rPr>
        <w:t>to</w:t>
      </w:r>
      <w:r>
        <w:rPr>
          <w:iCs/>
        </w:rPr>
        <w:t xml:space="preserve"> </w:t>
      </w:r>
      <w:r w:rsidRPr="000569C1">
        <w:rPr>
          <w:iCs/>
        </w:rPr>
        <w:t>this</w:t>
      </w:r>
      <w:r>
        <w:rPr>
          <w:iCs/>
        </w:rPr>
        <w:t xml:space="preserve"> </w:t>
      </w:r>
      <w:r w:rsidR="00120074">
        <w:rPr>
          <w:iCs/>
        </w:rPr>
        <w:t>Agreement</w:t>
      </w:r>
      <w:r>
        <w:rPr>
          <w:iCs/>
        </w:rPr>
        <w:t xml:space="preserve"> </w:t>
      </w:r>
      <w:r w:rsidRPr="000569C1">
        <w:rPr>
          <w:iCs/>
        </w:rPr>
        <w:t>will</w:t>
      </w:r>
      <w:r>
        <w:rPr>
          <w:iCs/>
        </w:rPr>
        <w:t xml:space="preserve"> </w:t>
      </w:r>
      <w:r w:rsidRPr="000569C1">
        <w:rPr>
          <w:iCs/>
        </w:rPr>
        <w:t>be</w:t>
      </w:r>
      <w:r>
        <w:rPr>
          <w:iCs/>
        </w:rPr>
        <w:t xml:space="preserve"> </w:t>
      </w:r>
      <w:r w:rsidRPr="000569C1">
        <w:rPr>
          <w:iCs/>
        </w:rPr>
        <w:t>subject</w:t>
      </w:r>
      <w:r>
        <w:rPr>
          <w:iCs/>
        </w:rPr>
        <w:t xml:space="preserve"> </w:t>
      </w:r>
      <w:r w:rsidRPr="000569C1">
        <w:rPr>
          <w:iCs/>
        </w:rPr>
        <w:t>to</w:t>
      </w:r>
      <w:r>
        <w:rPr>
          <w:iCs/>
        </w:rPr>
        <w:t xml:space="preserve"> </w:t>
      </w:r>
      <w:r w:rsidRPr="000569C1">
        <w:rPr>
          <w:iCs/>
        </w:rPr>
        <w:t>applicable</w:t>
      </w:r>
      <w:r>
        <w:rPr>
          <w:iCs/>
        </w:rPr>
        <w:t xml:space="preserve"> </w:t>
      </w:r>
      <w:r w:rsidRPr="000569C1">
        <w:rPr>
          <w:iCs/>
        </w:rPr>
        <w:t>dispute</w:t>
      </w:r>
      <w:r>
        <w:rPr>
          <w:iCs/>
        </w:rPr>
        <w:t xml:space="preserve"> </w:t>
      </w:r>
      <w:r w:rsidRPr="000569C1">
        <w:rPr>
          <w:iCs/>
        </w:rPr>
        <w:t>resolution</w:t>
      </w:r>
      <w:r>
        <w:rPr>
          <w:iCs/>
        </w:rPr>
        <w:t xml:space="preserve"> </w:t>
      </w:r>
      <w:r w:rsidRPr="000569C1">
        <w:rPr>
          <w:iCs/>
        </w:rPr>
        <w:t>laws</w:t>
      </w:r>
      <w:r>
        <w:rPr>
          <w:iCs/>
        </w:rPr>
        <w:t xml:space="preserve"> </w:t>
      </w:r>
      <w:r w:rsidRPr="000569C1">
        <w:rPr>
          <w:iCs/>
        </w:rPr>
        <w:t>of</w:t>
      </w:r>
      <w:r>
        <w:rPr>
          <w:iCs/>
        </w:rPr>
        <w:t xml:space="preserve"> </w:t>
      </w:r>
      <w:r w:rsidRPr="000569C1">
        <w:rPr>
          <w:iCs/>
        </w:rPr>
        <w:t>Registered</w:t>
      </w:r>
      <w:r>
        <w:rPr>
          <w:iCs/>
        </w:rPr>
        <w:t xml:space="preserve"> </w:t>
      </w:r>
      <w:r w:rsidRPr="000569C1">
        <w:rPr>
          <w:iCs/>
        </w:rPr>
        <w:t>Affiliate’s</w:t>
      </w:r>
      <w:r>
        <w:rPr>
          <w:iCs/>
        </w:rPr>
        <w:t xml:space="preserve"> </w:t>
      </w:r>
      <w:r w:rsidRPr="000569C1">
        <w:rPr>
          <w:iCs/>
        </w:rPr>
        <w:t>state.</w:t>
      </w:r>
    </w:p>
    <w:p w14:paraId="2FA64E93" w14:textId="40294CD3" w:rsidR="005F5E94" w:rsidRPr="000569C1" w:rsidRDefault="005F5E94" w:rsidP="005F5E94">
      <w:pPr>
        <w:numPr>
          <w:ilvl w:val="0"/>
          <w:numId w:val="27"/>
        </w:numPr>
        <w:spacing w:before="120"/>
        <w:ind w:left="1080"/>
        <w:jc w:val="both"/>
      </w:pPr>
      <w:r w:rsidRPr="000569C1">
        <w:rPr>
          <w:b/>
          <w:iCs/>
        </w:rPr>
        <w:t>This</w:t>
      </w:r>
      <w:r>
        <w:rPr>
          <w:b/>
          <w:iCs/>
        </w:rPr>
        <w:t xml:space="preserve"> </w:t>
      </w:r>
      <w:r w:rsidR="00120074">
        <w:rPr>
          <w:b/>
          <w:iCs/>
        </w:rPr>
        <w:t>Agreement</w:t>
      </w:r>
      <w:r>
        <w:rPr>
          <w:b/>
          <w:iCs/>
        </w:rPr>
        <w:t xml:space="preserve"> </w:t>
      </w:r>
      <w:r w:rsidRPr="000569C1">
        <w:rPr>
          <w:b/>
          <w:iCs/>
        </w:rPr>
        <w:t>is</w:t>
      </w:r>
      <w:r>
        <w:rPr>
          <w:b/>
          <w:iCs/>
        </w:rPr>
        <w:t xml:space="preserve"> </w:t>
      </w:r>
      <w:r w:rsidRPr="000569C1">
        <w:rPr>
          <w:b/>
          <w:iCs/>
        </w:rPr>
        <w:t>not</w:t>
      </w:r>
      <w:r>
        <w:rPr>
          <w:b/>
          <w:iCs/>
        </w:rPr>
        <w:t xml:space="preserve"> </w:t>
      </w:r>
      <w:r w:rsidRPr="000569C1">
        <w:rPr>
          <w:b/>
          <w:iCs/>
        </w:rPr>
        <w:t>exclusive.</w:t>
      </w:r>
      <w:r>
        <w:rPr>
          <w:b/>
          <w:iCs/>
        </w:rPr>
        <w:t xml:space="preserve">  </w:t>
      </w:r>
      <w:r w:rsidRPr="000569C1">
        <w:rPr>
          <w:iCs/>
        </w:rPr>
        <w:t>Customer</w:t>
      </w:r>
      <w:r>
        <w:rPr>
          <w:iCs/>
        </w:rPr>
        <w:t xml:space="preserve"> </w:t>
      </w:r>
      <w:r w:rsidRPr="000569C1">
        <w:rPr>
          <w:iCs/>
        </w:rPr>
        <w:t>is</w:t>
      </w:r>
      <w:r>
        <w:rPr>
          <w:iCs/>
        </w:rPr>
        <w:t xml:space="preserve"> </w:t>
      </w:r>
      <w:r w:rsidRPr="000569C1">
        <w:rPr>
          <w:iCs/>
        </w:rPr>
        <w:t>free</w:t>
      </w:r>
      <w:r>
        <w:rPr>
          <w:iCs/>
        </w:rPr>
        <w:t xml:space="preserve"> </w:t>
      </w:r>
      <w:r w:rsidRPr="000569C1">
        <w:rPr>
          <w:iCs/>
        </w:rPr>
        <w:t>to</w:t>
      </w:r>
      <w:r>
        <w:rPr>
          <w:iCs/>
        </w:rPr>
        <w:t xml:space="preserve"> </w:t>
      </w:r>
      <w:r w:rsidRPr="000569C1">
        <w:rPr>
          <w:iCs/>
        </w:rPr>
        <w:t>enter</w:t>
      </w:r>
      <w:r>
        <w:rPr>
          <w:iCs/>
        </w:rPr>
        <w:t xml:space="preserve"> </w:t>
      </w:r>
      <w:r w:rsidRPr="000569C1">
        <w:rPr>
          <w:iCs/>
        </w:rPr>
        <w:t>into</w:t>
      </w:r>
      <w:r>
        <w:rPr>
          <w:iCs/>
        </w:rPr>
        <w:t xml:space="preserve"> </w:t>
      </w:r>
      <w:r w:rsidRPr="000569C1">
        <w:rPr>
          <w:iCs/>
        </w:rPr>
        <w:t>agreements</w:t>
      </w:r>
      <w:r>
        <w:rPr>
          <w:iCs/>
        </w:rPr>
        <w:t xml:space="preserve"> </w:t>
      </w:r>
      <w:r w:rsidRPr="000569C1">
        <w:rPr>
          <w:iCs/>
        </w:rPr>
        <w:t>to</w:t>
      </w:r>
      <w:r>
        <w:rPr>
          <w:iCs/>
        </w:rPr>
        <w:t xml:space="preserve"> </w:t>
      </w:r>
      <w:r w:rsidRPr="000569C1">
        <w:rPr>
          <w:iCs/>
        </w:rPr>
        <w:t>license,</w:t>
      </w:r>
      <w:r>
        <w:rPr>
          <w:iCs/>
        </w:rPr>
        <w:t xml:space="preserve"> </w:t>
      </w:r>
      <w:r w:rsidRPr="000569C1">
        <w:rPr>
          <w:iCs/>
        </w:rPr>
        <w:t>use</w:t>
      </w:r>
      <w:r>
        <w:rPr>
          <w:iCs/>
        </w:rPr>
        <w:t xml:space="preserve"> </w:t>
      </w:r>
      <w:r w:rsidRPr="000569C1">
        <w:rPr>
          <w:iCs/>
        </w:rPr>
        <w:t>or</w:t>
      </w:r>
      <w:r>
        <w:rPr>
          <w:iCs/>
        </w:rPr>
        <w:t xml:space="preserve"> </w:t>
      </w:r>
      <w:r w:rsidRPr="000569C1">
        <w:rPr>
          <w:iCs/>
        </w:rPr>
        <w:t>promote</w:t>
      </w:r>
      <w:r>
        <w:rPr>
          <w:iCs/>
        </w:rPr>
        <w:t xml:space="preserve"> </w:t>
      </w:r>
      <w:r w:rsidRPr="000569C1">
        <w:rPr>
          <w:iCs/>
        </w:rPr>
        <w:t>non-Microsoft</w:t>
      </w:r>
      <w:r>
        <w:rPr>
          <w:iCs/>
        </w:rPr>
        <w:t xml:space="preserve"> </w:t>
      </w:r>
      <w:r w:rsidRPr="000569C1">
        <w:rPr>
          <w:iCs/>
        </w:rPr>
        <w:t>software.</w:t>
      </w:r>
    </w:p>
    <w:p w14:paraId="35E8FC1D" w14:textId="2391EF1D" w:rsidR="007B2F45" w:rsidRPr="002B3ADF" w:rsidRDefault="005F5E94" w:rsidP="005F5E94">
      <w:pPr>
        <w:numPr>
          <w:ilvl w:val="0"/>
          <w:numId w:val="27"/>
        </w:numPr>
        <w:spacing w:before="120"/>
        <w:ind w:left="1080"/>
        <w:jc w:val="both"/>
      </w:pPr>
      <w:r w:rsidRPr="000569C1">
        <w:rPr>
          <w:b/>
          <w:iCs/>
        </w:rPr>
        <w:t>Entire</w:t>
      </w:r>
      <w:r>
        <w:rPr>
          <w:b/>
          <w:iCs/>
        </w:rPr>
        <w:t xml:space="preserve"> </w:t>
      </w:r>
      <w:r w:rsidRPr="000569C1">
        <w:rPr>
          <w:b/>
          <w:iCs/>
        </w:rPr>
        <w:t>agreement.</w:t>
      </w:r>
      <w:r>
        <w:rPr>
          <w:b/>
          <w:iCs/>
        </w:rPr>
        <w:t xml:space="preserve">  </w:t>
      </w:r>
      <w:r w:rsidRPr="000569C1">
        <w:rPr>
          <w:iCs/>
        </w:rPr>
        <w:t>This</w:t>
      </w:r>
      <w:r>
        <w:rPr>
          <w:iCs/>
        </w:rPr>
        <w:t xml:space="preserve"> </w:t>
      </w:r>
      <w:r w:rsidR="00120074">
        <w:rPr>
          <w:iCs/>
        </w:rPr>
        <w:t>Agreement</w:t>
      </w:r>
      <w:r w:rsidRPr="000569C1">
        <w:rPr>
          <w:iCs/>
        </w:rPr>
        <w:t>,</w:t>
      </w:r>
      <w:r>
        <w:rPr>
          <w:iCs/>
        </w:rPr>
        <w:t xml:space="preserve"> </w:t>
      </w:r>
      <w:r w:rsidRPr="000569C1">
        <w:rPr>
          <w:iCs/>
        </w:rPr>
        <w:t>the</w:t>
      </w:r>
      <w:r>
        <w:rPr>
          <w:iCs/>
        </w:rPr>
        <w:t xml:space="preserve"> </w:t>
      </w:r>
      <w:r w:rsidRPr="000569C1">
        <w:rPr>
          <w:iCs/>
        </w:rPr>
        <w:t>Product</w:t>
      </w:r>
      <w:r>
        <w:rPr>
          <w:iCs/>
        </w:rPr>
        <w:t xml:space="preserve"> </w:t>
      </w:r>
      <w:r w:rsidRPr="000569C1">
        <w:rPr>
          <w:iCs/>
        </w:rPr>
        <w:t>List,</w:t>
      </w:r>
      <w:r>
        <w:rPr>
          <w:iCs/>
        </w:rPr>
        <w:t xml:space="preserve"> </w:t>
      </w:r>
      <w:r w:rsidRPr="000569C1">
        <w:rPr>
          <w:iCs/>
        </w:rPr>
        <w:t>all</w:t>
      </w:r>
      <w:r>
        <w:rPr>
          <w:iCs/>
        </w:rPr>
        <w:t xml:space="preserve"> </w:t>
      </w:r>
      <w:r w:rsidRPr="000569C1">
        <w:rPr>
          <w:iCs/>
        </w:rPr>
        <w:t>registrations</w:t>
      </w:r>
      <w:r>
        <w:rPr>
          <w:iCs/>
        </w:rPr>
        <w:t xml:space="preserve"> </w:t>
      </w:r>
      <w:r w:rsidRPr="000569C1">
        <w:rPr>
          <w:iCs/>
        </w:rPr>
        <w:t>under</w:t>
      </w:r>
      <w:r>
        <w:rPr>
          <w:iCs/>
        </w:rPr>
        <w:t xml:space="preserve"> </w:t>
      </w:r>
      <w:r w:rsidRPr="000569C1">
        <w:rPr>
          <w:iCs/>
        </w:rPr>
        <w:t>this</w:t>
      </w:r>
      <w:r>
        <w:rPr>
          <w:iCs/>
        </w:rPr>
        <w:t xml:space="preserve"> </w:t>
      </w:r>
      <w:r w:rsidR="00120074">
        <w:rPr>
          <w:iCs/>
        </w:rPr>
        <w:t>Agreement</w:t>
      </w:r>
      <w:r w:rsidRPr="000569C1">
        <w:rPr>
          <w:iCs/>
        </w:rPr>
        <w:t>,</w:t>
      </w:r>
      <w:r>
        <w:rPr>
          <w:iCs/>
        </w:rPr>
        <w:t xml:space="preserve"> </w:t>
      </w:r>
      <w:r w:rsidRPr="000569C1">
        <w:rPr>
          <w:iCs/>
        </w:rPr>
        <w:t>and</w:t>
      </w:r>
      <w:r>
        <w:rPr>
          <w:iCs/>
        </w:rPr>
        <w:t xml:space="preserve"> </w:t>
      </w:r>
      <w:r w:rsidRPr="000569C1">
        <w:rPr>
          <w:iCs/>
        </w:rPr>
        <w:t>the</w:t>
      </w:r>
      <w:r>
        <w:rPr>
          <w:iCs/>
        </w:rPr>
        <w:t xml:space="preserve"> </w:t>
      </w:r>
      <w:r w:rsidRPr="000569C1">
        <w:rPr>
          <w:iCs/>
        </w:rPr>
        <w:t>Product</w:t>
      </w:r>
      <w:r>
        <w:rPr>
          <w:iCs/>
        </w:rPr>
        <w:t xml:space="preserve"> </w:t>
      </w:r>
      <w:r w:rsidRPr="000569C1">
        <w:rPr>
          <w:iCs/>
        </w:rPr>
        <w:t>Use</w:t>
      </w:r>
      <w:r>
        <w:rPr>
          <w:iCs/>
        </w:rPr>
        <w:t xml:space="preserve"> </w:t>
      </w:r>
      <w:r w:rsidRPr="000569C1">
        <w:rPr>
          <w:iCs/>
        </w:rPr>
        <w:t>Rights</w:t>
      </w:r>
      <w:r>
        <w:rPr>
          <w:iCs/>
        </w:rPr>
        <w:t xml:space="preserve"> </w:t>
      </w:r>
      <w:r w:rsidRPr="000569C1">
        <w:rPr>
          <w:iCs/>
        </w:rPr>
        <w:t>constitute</w:t>
      </w:r>
      <w:r>
        <w:rPr>
          <w:iCs/>
        </w:rPr>
        <w:t xml:space="preserve"> </w:t>
      </w:r>
      <w:r w:rsidRPr="000569C1">
        <w:rPr>
          <w:iCs/>
        </w:rPr>
        <w:t>the</w:t>
      </w:r>
      <w:r>
        <w:rPr>
          <w:iCs/>
        </w:rPr>
        <w:t xml:space="preserve"> </w:t>
      </w:r>
      <w:r w:rsidRPr="000569C1">
        <w:rPr>
          <w:iCs/>
        </w:rPr>
        <w:t>entire</w:t>
      </w:r>
      <w:r>
        <w:rPr>
          <w:iCs/>
        </w:rPr>
        <w:t xml:space="preserve"> </w:t>
      </w:r>
      <w:r w:rsidRPr="000569C1">
        <w:rPr>
          <w:iCs/>
        </w:rPr>
        <w:t>agreement</w:t>
      </w:r>
      <w:r>
        <w:rPr>
          <w:iCs/>
        </w:rPr>
        <w:t xml:space="preserve"> </w:t>
      </w:r>
      <w:r w:rsidRPr="000569C1">
        <w:rPr>
          <w:iCs/>
        </w:rPr>
        <w:t>concerning</w:t>
      </w:r>
      <w:r>
        <w:rPr>
          <w:iCs/>
        </w:rPr>
        <w:t xml:space="preserve"> </w:t>
      </w:r>
      <w:r w:rsidRPr="000569C1">
        <w:rPr>
          <w:iCs/>
        </w:rPr>
        <w:t>the</w:t>
      </w:r>
      <w:r>
        <w:rPr>
          <w:iCs/>
        </w:rPr>
        <w:t xml:space="preserve"> </w:t>
      </w:r>
      <w:r w:rsidRPr="000569C1">
        <w:rPr>
          <w:iCs/>
        </w:rPr>
        <w:t>subject</w:t>
      </w:r>
      <w:r>
        <w:rPr>
          <w:iCs/>
        </w:rPr>
        <w:t xml:space="preserve"> </w:t>
      </w:r>
      <w:r w:rsidRPr="000569C1">
        <w:rPr>
          <w:iCs/>
        </w:rPr>
        <w:t>matter</w:t>
      </w:r>
      <w:r>
        <w:rPr>
          <w:iCs/>
        </w:rPr>
        <w:t xml:space="preserve"> </w:t>
      </w:r>
      <w:r w:rsidRPr="000569C1">
        <w:rPr>
          <w:iCs/>
        </w:rPr>
        <w:t>and</w:t>
      </w:r>
      <w:r>
        <w:rPr>
          <w:iCs/>
        </w:rPr>
        <w:t xml:space="preserve"> </w:t>
      </w:r>
      <w:r w:rsidRPr="000569C1">
        <w:rPr>
          <w:iCs/>
        </w:rPr>
        <w:t>supersede</w:t>
      </w:r>
      <w:r>
        <w:rPr>
          <w:iCs/>
        </w:rPr>
        <w:t xml:space="preserve"> </w:t>
      </w:r>
      <w:r w:rsidRPr="000569C1">
        <w:rPr>
          <w:iCs/>
        </w:rPr>
        <w:t>any</w:t>
      </w:r>
      <w:r>
        <w:rPr>
          <w:iCs/>
        </w:rPr>
        <w:t xml:space="preserve"> </w:t>
      </w:r>
      <w:r w:rsidRPr="000569C1">
        <w:rPr>
          <w:iCs/>
        </w:rPr>
        <w:t>prior</w:t>
      </w:r>
      <w:r>
        <w:rPr>
          <w:iCs/>
        </w:rPr>
        <w:t xml:space="preserve"> </w:t>
      </w:r>
      <w:r w:rsidRPr="000569C1">
        <w:rPr>
          <w:iCs/>
        </w:rPr>
        <w:t>or</w:t>
      </w:r>
      <w:r>
        <w:rPr>
          <w:iCs/>
        </w:rPr>
        <w:t xml:space="preserve"> </w:t>
      </w:r>
      <w:r w:rsidRPr="000569C1">
        <w:rPr>
          <w:iCs/>
        </w:rPr>
        <w:t>contemporaneous</w:t>
      </w:r>
      <w:r>
        <w:rPr>
          <w:iCs/>
        </w:rPr>
        <w:t xml:space="preserve"> </w:t>
      </w:r>
      <w:r w:rsidRPr="000569C1">
        <w:rPr>
          <w:iCs/>
        </w:rPr>
        <w:t>communications</w:t>
      </w:r>
      <w:r w:rsidR="007B2F45">
        <w:rPr>
          <w:iCs/>
        </w:rPr>
        <w:t>.</w:t>
      </w:r>
    </w:p>
    <w:p w14:paraId="2FA64E94" w14:textId="205CDAFB" w:rsidR="005F5E94" w:rsidRPr="000569C1" w:rsidRDefault="007B2F45" w:rsidP="005F5E94">
      <w:pPr>
        <w:numPr>
          <w:ilvl w:val="0"/>
          <w:numId w:val="27"/>
        </w:numPr>
        <w:spacing w:before="120"/>
        <w:ind w:left="1080"/>
        <w:jc w:val="both"/>
      </w:pPr>
      <w:r>
        <w:rPr>
          <w:b/>
          <w:iCs/>
        </w:rPr>
        <w:t>Order of precedence.</w:t>
      </w:r>
      <w:r>
        <w:rPr>
          <w:iCs/>
        </w:rPr>
        <w:t xml:space="preserve">  </w:t>
      </w:r>
      <w:r w:rsidR="005F5E94" w:rsidRPr="000569C1">
        <w:rPr>
          <w:iCs/>
        </w:rPr>
        <w:t>In</w:t>
      </w:r>
      <w:r w:rsidR="005F5E94">
        <w:rPr>
          <w:iCs/>
        </w:rPr>
        <w:t xml:space="preserve"> </w:t>
      </w:r>
      <w:r w:rsidR="005F5E94" w:rsidRPr="000569C1">
        <w:rPr>
          <w:iCs/>
        </w:rPr>
        <w:t>the</w:t>
      </w:r>
      <w:r w:rsidR="005F5E94">
        <w:rPr>
          <w:iCs/>
        </w:rPr>
        <w:t xml:space="preserve"> </w:t>
      </w:r>
      <w:r w:rsidR="005F5E94" w:rsidRPr="000569C1">
        <w:rPr>
          <w:iCs/>
        </w:rPr>
        <w:t>case</w:t>
      </w:r>
      <w:r w:rsidR="005F5E94">
        <w:rPr>
          <w:iCs/>
        </w:rPr>
        <w:t xml:space="preserve"> </w:t>
      </w:r>
      <w:r w:rsidR="005F5E94" w:rsidRPr="000569C1">
        <w:rPr>
          <w:iCs/>
        </w:rPr>
        <w:t>of</w:t>
      </w:r>
      <w:r w:rsidR="005F5E94">
        <w:rPr>
          <w:iCs/>
        </w:rPr>
        <w:t xml:space="preserve"> </w:t>
      </w:r>
      <w:r w:rsidR="005F5E94" w:rsidRPr="000569C1">
        <w:rPr>
          <w:iCs/>
        </w:rPr>
        <w:t>a</w:t>
      </w:r>
      <w:r w:rsidR="005F5E94">
        <w:rPr>
          <w:iCs/>
        </w:rPr>
        <w:t xml:space="preserve"> </w:t>
      </w:r>
      <w:r w:rsidR="005F5E94" w:rsidRPr="000569C1">
        <w:rPr>
          <w:iCs/>
        </w:rPr>
        <w:t>conflict</w:t>
      </w:r>
      <w:r w:rsidR="005F5E94">
        <w:rPr>
          <w:iCs/>
        </w:rPr>
        <w:t xml:space="preserve"> </w:t>
      </w:r>
      <w:r w:rsidR="005F5E94" w:rsidRPr="000569C1">
        <w:rPr>
          <w:iCs/>
        </w:rPr>
        <w:t>between</w:t>
      </w:r>
      <w:r w:rsidR="005F5E94">
        <w:rPr>
          <w:iCs/>
        </w:rPr>
        <w:t xml:space="preserve"> </w:t>
      </w:r>
      <w:r w:rsidR="005F5E94" w:rsidRPr="000569C1">
        <w:rPr>
          <w:iCs/>
        </w:rPr>
        <w:t>any</w:t>
      </w:r>
      <w:r w:rsidR="005F5E94">
        <w:rPr>
          <w:iCs/>
        </w:rPr>
        <w:t xml:space="preserve"> </w:t>
      </w:r>
      <w:r w:rsidR="005F5E94" w:rsidRPr="000569C1">
        <w:rPr>
          <w:iCs/>
        </w:rPr>
        <w:t>of</w:t>
      </w:r>
      <w:r w:rsidR="005F5E94">
        <w:rPr>
          <w:iCs/>
        </w:rPr>
        <w:t xml:space="preserve"> </w:t>
      </w:r>
      <w:r w:rsidR="005F5E94" w:rsidRPr="000569C1">
        <w:rPr>
          <w:iCs/>
        </w:rPr>
        <w:t>these</w:t>
      </w:r>
      <w:r w:rsidR="005F5E94">
        <w:rPr>
          <w:iCs/>
        </w:rPr>
        <w:t xml:space="preserve"> </w:t>
      </w:r>
      <w:r w:rsidR="005F5E94" w:rsidRPr="000569C1">
        <w:rPr>
          <w:iCs/>
        </w:rPr>
        <w:t>documents</w:t>
      </w:r>
      <w:r w:rsidR="005F5E94">
        <w:rPr>
          <w:iCs/>
        </w:rPr>
        <w:t xml:space="preserve"> </w:t>
      </w:r>
      <w:r>
        <w:rPr>
          <w:iCs/>
        </w:rPr>
        <w:t xml:space="preserve">in this </w:t>
      </w:r>
      <w:r w:rsidR="00120074">
        <w:rPr>
          <w:iCs/>
        </w:rPr>
        <w:t>Agreement</w:t>
      </w:r>
      <w:r>
        <w:rPr>
          <w:iCs/>
        </w:rPr>
        <w:t xml:space="preserve"> </w:t>
      </w:r>
      <w:r w:rsidR="005F5E94" w:rsidRPr="000569C1">
        <w:rPr>
          <w:iCs/>
        </w:rPr>
        <w:t>that</w:t>
      </w:r>
      <w:r w:rsidR="005F5E94">
        <w:rPr>
          <w:iCs/>
        </w:rPr>
        <w:t xml:space="preserve"> </w:t>
      </w:r>
      <w:r w:rsidR="005F5E94" w:rsidRPr="000569C1">
        <w:rPr>
          <w:iCs/>
        </w:rPr>
        <w:t>is</w:t>
      </w:r>
      <w:r w:rsidR="005F5E94">
        <w:rPr>
          <w:iCs/>
        </w:rPr>
        <w:t xml:space="preserve"> </w:t>
      </w:r>
      <w:r w:rsidR="005F5E94" w:rsidRPr="000569C1">
        <w:rPr>
          <w:iCs/>
        </w:rPr>
        <w:t>not</w:t>
      </w:r>
      <w:r w:rsidR="005F5E94">
        <w:rPr>
          <w:iCs/>
        </w:rPr>
        <w:t xml:space="preserve"> </w:t>
      </w:r>
      <w:r w:rsidR="005F5E94" w:rsidRPr="000569C1">
        <w:rPr>
          <w:iCs/>
        </w:rPr>
        <w:t>resolved</w:t>
      </w:r>
      <w:r w:rsidR="005F5E94">
        <w:rPr>
          <w:iCs/>
        </w:rPr>
        <w:t xml:space="preserve"> </w:t>
      </w:r>
      <w:r w:rsidR="005F5E94" w:rsidRPr="000569C1">
        <w:rPr>
          <w:iCs/>
        </w:rPr>
        <w:t>expressly</w:t>
      </w:r>
      <w:r w:rsidR="005F5E94">
        <w:rPr>
          <w:iCs/>
        </w:rPr>
        <w:t xml:space="preserve"> </w:t>
      </w:r>
      <w:r w:rsidR="005F5E94" w:rsidRPr="000569C1">
        <w:rPr>
          <w:iCs/>
        </w:rPr>
        <w:t>in</w:t>
      </w:r>
      <w:r w:rsidR="005F5E94">
        <w:rPr>
          <w:iCs/>
        </w:rPr>
        <w:t xml:space="preserve"> </w:t>
      </w:r>
      <w:r w:rsidR="005F5E94" w:rsidRPr="000569C1">
        <w:rPr>
          <w:iCs/>
        </w:rPr>
        <w:t>th</w:t>
      </w:r>
      <w:r>
        <w:rPr>
          <w:iCs/>
        </w:rPr>
        <w:t>os</w:t>
      </w:r>
      <w:r w:rsidR="005F5E94" w:rsidRPr="000569C1">
        <w:rPr>
          <w:iCs/>
        </w:rPr>
        <w:t>e</w:t>
      </w:r>
      <w:r w:rsidR="005F5E94">
        <w:rPr>
          <w:iCs/>
        </w:rPr>
        <w:t xml:space="preserve"> </w:t>
      </w:r>
      <w:r w:rsidR="005F5E94" w:rsidRPr="000569C1">
        <w:rPr>
          <w:iCs/>
        </w:rPr>
        <w:t>documents,</w:t>
      </w:r>
      <w:r w:rsidR="005F5E94">
        <w:rPr>
          <w:iCs/>
        </w:rPr>
        <w:t xml:space="preserve"> </w:t>
      </w:r>
      <w:r w:rsidR="005F5E94" w:rsidRPr="000569C1">
        <w:rPr>
          <w:iCs/>
        </w:rPr>
        <w:t>their</w:t>
      </w:r>
      <w:r w:rsidR="005F5E94">
        <w:rPr>
          <w:iCs/>
        </w:rPr>
        <w:t xml:space="preserve"> </w:t>
      </w:r>
      <w:r w:rsidR="005F5E94" w:rsidRPr="000569C1">
        <w:rPr>
          <w:iCs/>
        </w:rPr>
        <w:t>terms</w:t>
      </w:r>
      <w:r w:rsidR="005F5E94">
        <w:rPr>
          <w:iCs/>
        </w:rPr>
        <w:t xml:space="preserve"> </w:t>
      </w:r>
      <w:r w:rsidR="005F5E94" w:rsidRPr="000569C1">
        <w:rPr>
          <w:iCs/>
        </w:rPr>
        <w:t>will</w:t>
      </w:r>
      <w:r w:rsidR="005F5E94">
        <w:rPr>
          <w:iCs/>
        </w:rPr>
        <w:t xml:space="preserve"> </w:t>
      </w:r>
      <w:r w:rsidR="005F5E94" w:rsidRPr="000569C1">
        <w:rPr>
          <w:iCs/>
        </w:rPr>
        <w:t>control</w:t>
      </w:r>
      <w:r w:rsidR="005F5E94">
        <w:rPr>
          <w:iCs/>
        </w:rPr>
        <w:t xml:space="preserve"> </w:t>
      </w:r>
      <w:r w:rsidR="005F5E94" w:rsidRPr="000569C1">
        <w:rPr>
          <w:iCs/>
        </w:rPr>
        <w:t>in</w:t>
      </w:r>
      <w:r w:rsidR="005F5E94">
        <w:rPr>
          <w:iCs/>
        </w:rPr>
        <w:t xml:space="preserve"> </w:t>
      </w:r>
      <w:r w:rsidR="005F5E94" w:rsidRPr="000569C1">
        <w:rPr>
          <w:iCs/>
        </w:rPr>
        <w:t>the</w:t>
      </w:r>
      <w:r w:rsidR="005F5E94">
        <w:rPr>
          <w:iCs/>
        </w:rPr>
        <w:t xml:space="preserve"> </w:t>
      </w:r>
      <w:r w:rsidR="005F5E94" w:rsidRPr="000569C1">
        <w:rPr>
          <w:iCs/>
        </w:rPr>
        <w:t>following</w:t>
      </w:r>
      <w:r w:rsidR="005F5E94">
        <w:rPr>
          <w:iCs/>
        </w:rPr>
        <w:t xml:space="preserve"> </w:t>
      </w:r>
      <w:r w:rsidR="005F5E94" w:rsidRPr="000569C1">
        <w:rPr>
          <w:iCs/>
        </w:rPr>
        <w:t>order</w:t>
      </w:r>
      <w:r>
        <w:rPr>
          <w:iCs/>
        </w:rPr>
        <w:t xml:space="preserve"> of descending priority</w:t>
      </w:r>
      <w:r w:rsidR="005F5E94" w:rsidRPr="000569C1">
        <w:rPr>
          <w:iCs/>
        </w:rPr>
        <w:t>:</w:t>
      </w:r>
      <w:r w:rsidR="005F5E94">
        <w:rPr>
          <w:iCs/>
        </w:rPr>
        <w:t xml:space="preserve"> </w:t>
      </w:r>
      <w:r w:rsidR="005F5E94" w:rsidRPr="000569C1">
        <w:rPr>
          <w:iCs/>
        </w:rPr>
        <w:t>(1)</w:t>
      </w:r>
      <w:r w:rsidR="005F5E94">
        <w:rPr>
          <w:iCs/>
        </w:rPr>
        <w:t xml:space="preserve"> </w:t>
      </w:r>
      <w:r w:rsidR="005F5E94" w:rsidRPr="000569C1">
        <w:rPr>
          <w:iCs/>
        </w:rPr>
        <w:t>these</w:t>
      </w:r>
      <w:r w:rsidR="005F5E94">
        <w:rPr>
          <w:iCs/>
        </w:rPr>
        <w:t xml:space="preserve"> </w:t>
      </w:r>
      <w:r w:rsidR="005F5E94" w:rsidRPr="000569C1">
        <w:rPr>
          <w:iCs/>
        </w:rPr>
        <w:t>terms</w:t>
      </w:r>
      <w:r w:rsidR="005F5E94">
        <w:rPr>
          <w:iCs/>
        </w:rPr>
        <w:t xml:space="preserve"> </w:t>
      </w:r>
      <w:r w:rsidR="005F5E94" w:rsidRPr="000569C1">
        <w:rPr>
          <w:iCs/>
        </w:rPr>
        <w:t>and</w:t>
      </w:r>
      <w:r w:rsidR="005F5E94">
        <w:rPr>
          <w:iCs/>
        </w:rPr>
        <w:t xml:space="preserve"> </w:t>
      </w:r>
      <w:r w:rsidR="005F5E94" w:rsidRPr="000569C1">
        <w:rPr>
          <w:iCs/>
        </w:rPr>
        <w:t>conditions</w:t>
      </w:r>
      <w:r w:rsidR="005F5E94">
        <w:rPr>
          <w:iCs/>
        </w:rPr>
        <w:t xml:space="preserve"> </w:t>
      </w:r>
      <w:r w:rsidR="005F5E94" w:rsidRPr="000569C1">
        <w:rPr>
          <w:iCs/>
        </w:rPr>
        <w:t>and</w:t>
      </w:r>
      <w:r w:rsidR="005F5E94">
        <w:rPr>
          <w:iCs/>
        </w:rPr>
        <w:t xml:space="preserve"> </w:t>
      </w:r>
      <w:r w:rsidR="005F5E94" w:rsidRPr="000569C1">
        <w:rPr>
          <w:iCs/>
        </w:rPr>
        <w:t>the</w:t>
      </w:r>
      <w:r w:rsidR="005F5E94">
        <w:rPr>
          <w:iCs/>
        </w:rPr>
        <w:t xml:space="preserve"> </w:t>
      </w:r>
      <w:r w:rsidR="005F5E94" w:rsidRPr="000569C1">
        <w:rPr>
          <w:iCs/>
        </w:rPr>
        <w:t>accompanying</w:t>
      </w:r>
      <w:r w:rsidR="005F5E94">
        <w:rPr>
          <w:iCs/>
        </w:rPr>
        <w:t xml:space="preserve"> </w:t>
      </w:r>
      <w:r w:rsidR="005F5E94" w:rsidRPr="000569C1">
        <w:rPr>
          <w:iCs/>
        </w:rPr>
        <w:t>signature</w:t>
      </w:r>
      <w:r w:rsidR="005F5E94">
        <w:rPr>
          <w:iCs/>
        </w:rPr>
        <w:t xml:space="preserve"> </w:t>
      </w:r>
      <w:r w:rsidR="005F5E94" w:rsidRPr="000569C1">
        <w:rPr>
          <w:iCs/>
        </w:rPr>
        <w:t>form;</w:t>
      </w:r>
      <w:r w:rsidR="005F5E94">
        <w:rPr>
          <w:iCs/>
        </w:rPr>
        <w:t xml:space="preserve"> </w:t>
      </w:r>
      <w:r w:rsidR="00932AD5">
        <w:rPr>
          <w:iCs/>
        </w:rPr>
        <w:t xml:space="preserve">(2) any Affiliate Registration Form, </w:t>
      </w:r>
      <w:r w:rsidR="005F5E94" w:rsidRPr="000569C1">
        <w:rPr>
          <w:iCs/>
        </w:rPr>
        <w:t>(</w:t>
      </w:r>
      <w:r w:rsidR="00932AD5">
        <w:rPr>
          <w:iCs/>
        </w:rPr>
        <w:t>3</w:t>
      </w:r>
      <w:r w:rsidR="005F5E94" w:rsidRPr="000569C1">
        <w:rPr>
          <w:iCs/>
        </w:rPr>
        <w:t>)</w:t>
      </w:r>
      <w:r w:rsidR="005F5E94">
        <w:rPr>
          <w:iCs/>
        </w:rPr>
        <w:t xml:space="preserve"> </w:t>
      </w:r>
      <w:r w:rsidR="005F5E94" w:rsidRPr="000569C1">
        <w:rPr>
          <w:iCs/>
        </w:rPr>
        <w:t>the</w:t>
      </w:r>
      <w:r w:rsidR="005F5E94">
        <w:rPr>
          <w:iCs/>
        </w:rPr>
        <w:t xml:space="preserve"> </w:t>
      </w:r>
      <w:r w:rsidR="005F5E94" w:rsidRPr="000569C1">
        <w:rPr>
          <w:iCs/>
        </w:rPr>
        <w:t>Product</w:t>
      </w:r>
      <w:r w:rsidR="005F5E94">
        <w:rPr>
          <w:iCs/>
        </w:rPr>
        <w:t xml:space="preserve"> </w:t>
      </w:r>
      <w:r w:rsidR="005F5E94" w:rsidRPr="000569C1">
        <w:rPr>
          <w:iCs/>
        </w:rPr>
        <w:t>List;</w:t>
      </w:r>
      <w:r w:rsidR="005F5E94">
        <w:rPr>
          <w:iCs/>
        </w:rPr>
        <w:t xml:space="preserve"> </w:t>
      </w:r>
      <w:r w:rsidR="005F5E94" w:rsidRPr="000569C1">
        <w:rPr>
          <w:iCs/>
        </w:rPr>
        <w:t>(</w:t>
      </w:r>
      <w:r w:rsidR="00932AD5">
        <w:rPr>
          <w:iCs/>
        </w:rPr>
        <w:t>4</w:t>
      </w:r>
      <w:r w:rsidR="005F5E94" w:rsidRPr="000569C1">
        <w:rPr>
          <w:iCs/>
        </w:rPr>
        <w:t>)</w:t>
      </w:r>
      <w:r w:rsidR="005F5E94">
        <w:rPr>
          <w:iCs/>
        </w:rPr>
        <w:t xml:space="preserve"> </w:t>
      </w:r>
      <w:r w:rsidR="005F5E94" w:rsidRPr="000569C1">
        <w:rPr>
          <w:iCs/>
        </w:rPr>
        <w:t>the</w:t>
      </w:r>
      <w:r w:rsidR="005F5E94">
        <w:rPr>
          <w:iCs/>
        </w:rPr>
        <w:t xml:space="preserve"> </w:t>
      </w:r>
      <w:r w:rsidR="005F5E94" w:rsidRPr="000569C1">
        <w:rPr>
          <w:iCs/>
        </w:rPr>
        <w:t>Product</w:t>
      </w:r>
      <w:r w:rsidR="005F5E94">
        <w:rPr>
          <w:iCs/>
        </w:rPr>
        <w:t xml:space="preserve"> </w:t>
      </w:r>
      <w:r w:rsidR="005F5E94" w:rsidRPr="000569C1">
        <w:rPr>
          <w:iCs/>
        </w:rPr>
        <w:t>Use</w:t>
      </w:r>
      <w:r w:rsidR="005F5E94">
        <w:rPr>
          <w:iCs/>
        </w:rPr>
        <w:t xml:space="preserve"> </w:t>
      </w:r>
      <w:r w:rsidR="005F5E94" w:rsidRPr="000569C1">
        <w:rPr>
          <w:iCs/>
        </w:rPr>
        <w:t>Rights;</w:t>
      </w:r>
      <w:r w:rsidR="005F5E94">
        <w:rPr>
          <w:iCs/>
        </w:rPr>
        <w:t xml:space="preserve"> </w:t>
      </w:r>
      <w:r w:rsidR="005F5E94" w:rsidRPr="000569C1">
        <w:rPr>
          <w:iCs/>
        </w:rPr>
        <w:t>(4)</w:t>
      </w:r>
      <w:r w:rsidR="005F5E94">
        <w:rPr>
          <w:iCs/>
        </w:rPr>
        <w:t xml:space="preserve"> </w:t>
      </w:r>
      <w:r w:rsidR="00932AD5">
        <w:rPr>
          <w:iCs/>
        </w:rPr>
        <w:t>any</w:t>
      </w:r>
      <w:r w:rsidR="005F5E94">
        <w:rPr>
          <w:iCs/>
        </w:rPr>
        <w:t xml:space="preserve"> </w:t>
      </w:r>
      <w:r w:rsidR="005F5E94" w:rsidRPr="000569C1">
        <w:rPr>
          <w:iCs/>
        </w:rPr>
        <w:t>Order</w:t>
      </w:r>
      <w:r w:rsidR="005F5E94">
        <w:rPr>
          <w:iCs/>
        </w:rPr>
        <w:t xml:space="preserve"> </w:t>
      </w:r>
      <w:r w:rsidR="005F5E94" w:rsidRPr="000569C1">
        <w:rPr>
          <w:iCs/>
        </w:rPr>
        <w:t>submitted</w:t>
      </w:r>
      <w:r w:rsidR="005F5E94">
        <w:rPr>
          <w:iCs/>
        </w:rPr>
        <w:t xml:space="preserve"> </w:t>
      </w:r>
      <w:r w:rsidR="005F5E94" w:rsidRPr="000569C1">
        <w:rPr>
          <w:iCs/>
        </w:rPr>
        <w:t>under</w:t>
      </w:r>
      <w:r w:rsidR="005F5E94">
        <w:rPr>
          <w:iCs/>
        </w:rPr>
        <w:t xml:space="preserve"> </w:t>
      </w:r>
      <w:r w:rsidR="005F5E94" w:rsidRPr="000569C1">
        <w:rPr>
          <w:iCs/>
        </w:rPr>
        <w:t>this</w:t>
      </w:r>
      <w:r w:rsidR="005F5E94">
        <w:rPr>
          <w:iCs/>
        </w:rPr>
        <w:t xml:space="preserve"> </w:t>
      </w:r>
      <w:r w:rsidR="00120074">
        <w:rPr>
          <w:iCs/>
        </w:rPr>
        <w:t>Agreement</w:t>
      </w:r>
      <w:r w:rsidR="00932AD5">
        <w:rPr>
          <w:iCs/>
        </w:rPr>
        <w:t xml:space="preserve">, and (6) any other </w:t>
      </w:r>
      <w:r w:rsidR="00932AD5">
        <w:rPr>
          <w:iCs/>
        </w:rPr>
        <w:lastRenderedPageBreak/>
        <w:t xml:space="preserve">documents in this </w:t>
      </w:r>
      <w:r w:rsidR="00120074">
        <w:rPr>
          <w:iCs/>
        </w:rPr>
        <w:t>Agreement</w:t>
      </w:r>
      <w:r w:rsidR="005F5E94" w:rsidRPr="000569C1">
        <w:rPr>
          <w:iCs/>
        </w:rPr>
        <w:t>.</w:t>
      </w:r>
      <w:r w:rsidR="005F5E94">
        <w:rPr>
          <w:iCs/>
        </w:rPr>
        <w:t xml:space="preserve"> </w:t>
      </w:r>
      <w:r w:rsidR="00932AD5">
        <w:rPr>
          <w:iCs/>
        </w:rPr>
        <w:t>Terms in an amendment control over the amended document and any prior amendments concerning the same subject matter.</w:t>
      </w:r>
    </w:p>
    <w:p w14:paraId="2FA64E95" w14:textId="2549A128" w:rsidR="005F5E94" w:rsidRPr="000569C1" w:rsidRDefault="005F5E94" w:rsidP="005F5E94">
      <w:pPr>
        <w:numPr>
          <w:ilvl w:val="0"/>
          <w:numId w:val="27"/>
        </w:numPr>
        <w:spacing w:before="120"/>
        <w:ind w:left="1080"/>
        <w:jc w:val="both"/>
      </w:pPr>
      <w:r w:rsidRPr="000569C1">
        <w:rPr>
          <w:b/>
          <w:iCs/>
        </w:rPr>
        <w:t>Survival.</w:t>
      </w:r>
      <w:r>
        <w:rPr>
          <w:b/>
          <w:iCs/>
        </w:rPr>
        <w:t xml:space="preserve">  </w:t>
      </w:r>
      <w:r w:rsidRPr="000569C1">
        <w:rPr>
          <w:iCs/>
        </w:rPr>
        <w:t>Provisions</w:t>
      </w:r>
      <w:r>
        <w:rPr>
          <w:iCs/>
        </w:rPr>
        <w:t xml:space="preserve"> </w:t>
      </w:r>
      <w:r w:rsidRPr="000569C1">
        <w:rPr>
          <w:iCs/>
        </w:rPr>
        <w:t>regarding</w:t>
      </w:r>
      <w:r>
        <w:rPr>
          <w:iCs/>
        </w:rPr>
        <w:t xml:space="preserve"> </w:t>
      </w:r>
      <w:r w:rsidRPr="000569C1">
        <w:rPr>
          <w:iCs/>
        </w:rPr>
        <w:t>ownership</w:t>
      </w:r>
      <w:r>
        <w:rPr>
          <w:iCs/>
        </w:rPr>
        <w:t xml:space="preserve"> </w:t>
      </w:r>
      <w:r w:rsidRPr="000569C1">
        <w:rPr>
          <w:iCs/>
        </w:rPr>
        <w:t>and</w:t>
      </w:r>
      <w:r>
        <w:rPr>
          <w:iCs/>
        </w:rPr>
        <w:t xml:space="preserve"> </w:t>
      </w:r>
      <w:r w:rsidRPr="000569C1">
        <w:rPr>
          <w:iCs/>
        </w:rPr>
        <w:t>License</w:t>
      </w:r>
      <w:r>
        <w:rPr>
          <w:iCs/>
        </w:rPr>
        <w:t xml:space="preserve"> </w:t>
      </w:r>
      <w:r w:rsidRPr="000569C1">
        <w:rPr>
          <w:iCs/>
        </w:rPr>
        <w:t>rights,</w:t>
      </w:r>
      <w:r>
        <w:rPr>
          <w:iCs/>
        </w:rPr>
        <w:t xml:space="preserve"> </w:t>
      </w:r>
      <w:r w:rsidRPr="000569C1">
        <w:rPr>
          <w:iCs/>
        </w:rPr>
        <w:t>fees,</w:t>
      </w:r>
      <w:r>
        <w:rPr>
          <w:iCs/>
        </w:rPr>
        <w:t xml:space="preserve"> </w:t>
      </w:r>
      <w:r w:rsidRPr="000569C1">
        <w:rPr>
          <w:iCs/>
        </w:rPr>
        <w:t>Product</w:t>
      </w:r>
      <w:r>
        <w:rPr>
          <w:iCs/>
        </w:rPr>
        <w:t xml:space="preserve"> </w:t>
      </w:r>
      <w:r w:rsidRPr="000569C1">
        <w:rPr>
          <w:iCs/>
        </w:rPr>
        <w:t>use</w:t>
      </w:r>
      <w:r>
        <w:rPr>
          <w:iCs/>
        </w:rPr>
        <w:t xml:space="preserve"> </w:t>
      </w:r>
      <w:r w:rsidRPr="000569C1">
        <w:rPr>
          <w:iCs/>
        </w:rPr>
        <w:t>rights,</w:t>
      </w:r>
      <w:r>
        <w:rPr>
          <w:iCs/>
        </w:rPr>
        <w:t xml:space="preserve"> </w:t>
      </w:r>
      <w:r w:rsidRPr="000569C1">
        <w:rPr>
          <w:iCs/>
        </w:rPr>
        <w:t>restrictions</w:t>
      </w:r>
      <w:r>
        <w:rPr>
          <w:iCs/>
        </w:rPr>
        <w:t xml:space="preserve"> </w:t>
      </w:r>
      <w:r w:rsidRPr="000569C1">
        <w:rPr>
          <w:iCs/>
        </w:rPr>
        <w:t>on</w:t>
      </w:r>
      <w:r>
        <w:rPr>
          <w:iCs/>
        </w:rPr>
        <w:t xml:space="preserve"> </w:t>
      </w:r>
      <w:r w:rsidRPr="000569C1">
        <w:rPr>
          <w:iCs/>
        </w:rPr>
        <w:t>use,</w:t>
      </w:r>
      <w:r>
        <w:rPr>
          <w:iCs/>
        </w:rPr>
        <w:t xml:space="preserve"> </w:t>
      </w:r>
      <w:r w:rsidRPr="000569C1">
        <w:rPr>
          <w:iCs/>
        </w:rPr>
        <w:t>evidence</w:t>
      </w:r>
      <w:r>
        <w:rPr>
          <w:iCs/>
        </w:rPr>
        <w:t xml:space="preserve"> </w:t>
      </w:r>
      <w:r w:rsidRPr="000569C1">
        <w:rPr>
          <w:iCs/>
        </w:rPr>
        <w:t>of</w:t>
      </w:r>
      <w:r>
        <w:rPr>
          <w:iCs/>
        </w:rPr>
        <w:t xml:space="preserve"> </w:t>
      </w:r>
      <w:r w:rsidRPr="000569C1">
        <w:rPr>
          <w:iCs/>
        </w:rPr>
        <w:t>perpetual</w:t>
      </w:r>
      <w:r>
        <w:rPr>
          <w:iCs/>
        </w:rPr>
        <w:t xml:space="preserve"> </w:t>
      </w:r>
      <w:r w:rsidRPr="000569C1">
        <w:rPr>
          <w:iCs/>
        </w:rPr>
        <w:t>Licenses,</w:t>
      </w:r>
      <w:r>
        <w:rPr>
          <w:iCs/>
        </w:rPr>
        <w:t xml:space="preserve"> </w:t>
      </w:r>
      <w:r w:rsidRPr="000569C1">
        <w:rPr>
          <w:iCs/>
        </w:rPr>
        <w:t>transfer</w:t>
      </w:r>
      <w:r>
        <w:rPr>
          <w:iCs/>
        </w:rPr>
        <w:t xml:space="preserve"> </w:t>
      </w:r>
      <w:r w:rsidRPr="000569C1">
        <w:rPr>
          <w:iCs/>
        </w:rPr>
        <w:t>of</w:t>
      </w:r>
      <w:r>
        <w:rPr>
          <w:iCs/>
        </w:rPr>
        <w:t xml:space="preserve"> </w:t>
      </w:r>
      <w:r w:rsidRPr="000569C1">
        <w:rPr>
          <w:iCs/>
        </w:rPr>
        <w:t>Licenses,</w:t>
      </w:r>
      <w:r>
        <w:rPr>
          <w:iCs/>
        </w:rPr>
        <w:t xml:space="preserve"> </w:t>
      </w:r>
      <w:r w:rsidRPr="000569C1">
        <w:rPr>
          <w:iCs/>
        </w:rPr>
        <w:t>warranties,</w:t>
      </w:r>
      <w:r>
        <w:rPr>
          <w:iCs/>
        </w:rPr>
        <w:t xml:space="preserve"> </w:t>
      </w:r>
      <w:r w:rsidRPr="000569C1">
        <w:rPr>
          <w:iCs/>
        </w:rPr>
        <w:t>defense</w:t>
      </w:r>
      <w:r>
        <w:rPr>
          <w:iCs/>
        </w:rPr>
        <w:t xml:space="preserve"> </w:t>
      </w:r>
      <w:r w:rsidRPr="000569C1">
        <w:rPr>
          <w:iCs/>
        </w:rPr>
        <w:t>of</w:t>
      </w:r>
      <w:r>
        <w:rPr>
          <w:iCs/>
        </w:rPr>
        <w:t xml:space="preserve"> </w:t>
      </w:r>
      <w:r w:rsidRPr="000569C1">
        <w:rPr>
          <w:iCs/>
        </w:rPr>
        <w:t>infringement</w:t>
      </w:r>
      <w:r>
        <w:rPr>
          <w:iCs/>
        </w:rPr>
        <w:t xml:space="preserve"> </w:t>
      </w:r>
      <w:r w:rsidRPr="000569C1">
        <w:rPr>
          <w:iCs/>
        </w:rPr>
        <w:t>and</w:t>
      </w:r>
      <w:r>
        <w:rPr>
          <w:iCs/>
        </w:rPr>
        <w:t xml:space="preserve"> </w:t>
      </w:r>
      <w:r w:rsidRPr="000569C1">
        <w:rPr>
          <w:iCs/>
        </w:rPr>
        <w:t>misappropriation</w:t>
      </w:r>
      <w:r>
        <w:rPr>
          <w:iCs/>
        </w:rPr>
        <w:t xml:space="preserve"> </w:t>
      </w:r>
      <w:r w:rsidRPr="000569C1">
        <w:rPr>
          <w:iCs/>
        </w:rPr>
        <w:t>claims,</w:t>
      </w:r>
      <w:r>
        <w:rPr>
          <w:iCs/>
        </w:rPr>
        <w:t xml:space="preserve"> </w:t>
      </w:r>
      <w:r w:rsidRPr="000569C1">
        <w:rPr>
          <w:iCs/>
        </w:rPr>
        <w:t>limitations</w:t>
      </w:r>
      <w:r>
        <w:rPr>
          <w:iCs/>
        </w:rPr>
        <w:t xml:space="preserve"> </w:t>
      </w:r>
      <w:r w:rsidRPr="000569C1">
        <w:rPr>
          <w:iCs/>
        </w:rPr>
        <w:t>of</w:t>
      </w:r>
      <w:r>
        <w:rPr>
          <w:iCs/>
        </w:rPr>
        <w:t xml:space="preserve"> </w:t>
      </w:r>
      <w:r w:rsidRPr="000569C1">
        <w:rPr>
          <w:iCs/>
        </w:rPr>
        <w:t>liability,</w:t>
      </w:r>
      <w:r>
        <w:rPr>
          <w:iCs/>
        </w:rPr>
        <w:t xml:space="preserve"> </w:t>
      </w:r>
      <w:r w:rsidRPr="000569C1">
        <w:rPr>
          <w:iCs/>
        </w:rPr>
        <w:t>confidentiality,</w:t>
      </w:r>
      <w:r>
        <w:rPr>
          <w:iCs/>
        </w:rPr>
        <w:t xml:space="preserve"> </w:t>
      </w:r>
      <w:r w:rsidRPr="000569C1">
        <w:rPr>
          <w:iCs/>
        </w:rPr>
        <w:t>compliance</w:t>
      </w:r>
      <w:r>
        <w:rPr>
          <w:iCs/>
        </w:rPr>
        <w:t xml:space="preserve"> </w:t>
      </w:r>
      <w:r w:rsidRPr="000569C1">
        <w:rPr>
          <w:iCs/>
        </w:rPr>
        <w:t>verification,</w:t>
      </w:r>
      <w:r>
        <w:rPr>
          <w:iCs/>
        </w:rPr>
        <w:t xml:space="preserve"> </w:t>
      </w:r>
      <w:r w:rsidRPr="000569C1">
        <w:rPr>
          <w:iCs/>
        </w:rPr>
        <w:t>open</w:t>
      </w:r>
      <w:r>
        <w:rPr>
          <w:iCs/>
        </w:rPr>
        <w:t xml:space="preserve"> </w:t>
      </w:r>
      <w:r w:rsidRPr="000569C1">
        <w:rPr>
          <w:iCs/>
        </w:rPr>
        <w:t>source</w:t>
      </w:r>
      <w:r>
        <w:rPr>
          <w:iCs/>
        </w:rPr>
        <w:t xml:space="preserve"> </w:t>
      </w:r>
      <w:r w:rsidRPr="000569C1">
        <w:rPr>
          <w:iCs/>
        </w:rPr>
        <w:t>license</w:t>
      </w:r>
      <w:r>
        <w:rPr>
          <w:iCs/>
        </w:rPr>
        <w:t xml:space="preserve"> </w:t>
      </w:r>
      <w:r w:rsidRPr="000569C1">
        <w:rPr>
          <w:iCs/>
        </w:rPr>
        <w:t>restrictions,</w:t>
      </w:r>
      <w:r>
        <w:rPr>
          <w:iCs/>
        </w:rPr>
        <w:t xml:space="preserve"> </w:t>
      </w:r>
      <w:r w:rsidRPr="000569C1">
        <w:rPr>
          <w:iCs/>
        </w:rPr>
        <w:t>obligations</w:t>
      </w:r>
      <w:r>
        <w:rPr>
          <w:iCs/>
        </w:rPr>
        <w:t xml:space="preserve"> </w:t>
      </w:r>
      <w:r w:rsidRPr="000569C1">
        <w:rPr>
          <w:iCs/>
        </w:rPr>
        <w:t>on</w:t>
      </w:r>
      <w:r>
        <w:rPr>
          <w:iCs/>
        </w:rPr>
        <w:t xml:space="preserve"> </w:t>
      </w:r>
      <w:r w:rsidRPr="000569C1">
        <w:rPr>
          <w:iCs/>
        </w:rPr>
        <w:t>termination</w:t>
      </w:r>
      <w:r>
        <w:rPr>
          <w:iCs/>
        </w:rPr>
        <w:t xml:space="preserve"> </w:t>
      </w:r>
      <w:r w:rsidRPr="000569C1">
        <w:rPr>
          <w:iCs/>
        </w:rPr>
        <w:t>or</w:t>
      </w:r>
      <w:r>
        <w:rPr>
          <w:iCs/>
        </w:rPr>
        <w:t xml:space="preserve"> </w:t>
      </w:r>
      <w:r w:rsidRPr="000569C1">
        <w:rPr>
          <w:iCs/>
        </w:rPr>
        <w:t>expiration</w:t>
      </w:r>
      <w:r>
        <w:rPr>
          <w:iCs/>
        </w:rPr>
        <w:t xml:space="preserve"> </w:t>
      </w:r>
      <w:r w:rsidRPr="000569C1">
        <w:rPr>
          <w:iCs/>
        </w:rPr>
        <w:t>and</w:t>
      </w:r>
      <w:r>
        <w:rPr>
          <w:iCs/>
        </w:rPr>
        <w:t xml:space="preserve"> </w:t>
      </w:r>
      <w:r w:rsidRPr="000569C1">
        <w:rPr>
          <w:iCs/>
        </w:rPr>
        <w:t>the</w:t>
      </w:r>
      <w:r>
        <w:rPr>
          <w:iCs/>
        </w:rPr>
        <w:t xml:space="preserve"> </w:t>
      </w:r>
      <w:r w:rsidRPr="000569C1">
        <w:rPr>
          <w:iCs/>
        </w:rPr>
        <w:t>other</w:t>
      </w:r>
      <w:r>
        <w:rPr>
          <w:iCs/>
        </w:rPr>
        <w:t xml:space="preserve"> </w:t>
      </w:r>
      <w:r w:rsidRPr="000569C1">
        <w:rPr>
          <w:iCs/>
        </w:rPr>
        <w:t>provisions</w:t>
      </w:r>
      <w:r>
        <w:rPr>
          <w:iCs/>
        </w:rPr>
        <w:t xml:space="preserve"> </w:t>
      </w:r>
      <w:r w:rsidRPr="000569C1">
        <w:rPr>
          <w:iCs/>
        </w:rPr>
        <w:t>in</w:t>
      </w:r>
      <w:r>
        <w:rPr>
          <w:iCs/>
        </w:rPr>
        <w:t xml:space="preserve"> </w:t>
      </w:r>
      <w:r w:rsidRPr="000569C1">
        <w:rPr>
          <w:iCs/>
        </w:rPr>
        <w:t>this</w:t>
      </w:r>
      <w:r>
        <w:rPr>
          <w:iCs/>
        </w:rPr>
        <w:t xml:space="preserve"> </w:t>
      </w:r>
      <w:r w:rsidRPr="000569C1">
        <w:rPr>
          <w:iCs/>
        </w:rPr>
        <w:t>section</w:t>
      </w:r>
      <w:r>
        <w:rPr>
          <w:iCs/>
        </w:rPr>
        <w:t xml:space="preserve"> </w:t>
      </w:r>
      <w:r w:rsidRPr="000569C1">
        <w:rPr>
          <w:iCs/>
        </w:rPr>
        <w:t>entitled</w:t>
      </w:r>
      <w:r>
        <w:rPr>
          <w:iCs/>
        </w:rPr>
        <w:t xml:space="preserve"> </w:t>
      </w:r>
      <w:r w:rsidRPr="000569C1">
        <w:rPr>
          <w:iCs/>
        </w:rPr>
        <w:t>“Miscellaneous”</w:t>
      </w:r>
      <w:r>
        <w:rPr>
          <w:iCs/>
        </w:rPr>
        <w:t xml:space="preserve"> </w:t>
      </w:r>
      <w:r w:rsidRPr="000569C1">
        <w:rPr>
          <w:iCs/>
        </w:rPr>
        <w:t>will</w:t>
      </w:r>
      <w:r>
        <w:rPr>
          <w:iCs/>
        </w:rPr>
        <w:t xml:space="preserve"> </w:t>
      </w:r>
      <w:r w:rsidRPr="000569C1">
        <w:rPr>
          <w:iCs/>
        </w:rPr>
        <w:t>survive</w:t>
      </w:r>
      <w:r>
        <w:rPr>
          <w:iCs/>
        </w:rPr>
        <w:t xml:space="preserve"> </w:t>
      </w:r>
      <w:r w:rsidRPr="000569C1">
        <w:rPr>
          <w:iCs/>
        </w:rPr>
        <w:t>termination</w:t>
      </w:r>
      <w:r>
        <w:rPr>
          <w:iCs/>
        </w:rPr>
        <w:t xml:space="preserve"> </w:t>
      </w:r>
      <w:r w:rsidRPr="000569C1">
        <w:rPr>
          <w:iCs/>
        </w:rPr>
        <w:t>or</w:t>
      </w:r>
      <w:r>
        <w:rPr>
          <w:iCs/>
        </w:rPr>
        <w:t xml:space="preserve"> </w:t>
      </w:r>
      <w:r w:rsidRPr="000569C1">
        <w:rPr>
          <w:iCs/>
        </w:rPr>
        <w:t>expiration</w:t>
      </w:r>
      <w:r>
        <w:rPr>
          <w:iCs/>
        </w:rPr>
        <w:t xml:space="preserve"> </w:t>
      </w:r>
      <w:r w:rsidRPr="000569C1">
        <w:rPr>
          <w:iCs/>
        </w:rPr>
        <w:t>of</w:t>
      </w:r>
      <w:r>
        <w:rPr>
          <w:iCs/>
        </w:rPr>
        <w:t xml:space="preserve"> </w:t>
      </w:r>
      <w:r w:rsidRPr="000569C1">
        <w:rPr>
          <w:iCs/>
        </w:rPr>
        <w:t>this</w:t>
      </w:r>
      <w:r>
        <w:rPr>
          <w:iCs/>
        </w:rPr>
        <w:t xml:space="preserve"> </w:t>
      </w:r>
      <w:r w:rsidR="00120074">
        <w:rPr>
          <w:iCs/>
        </w:rPr>
        <w:t>Agreement</w:t>
      </w:r>
      <w:r>
        <w:rPr>
          <w:iCs/>
        </w:rPr>
        <w:t xml:space="preserve"> </w:t>
      </w:r>
      <w:r w:rsidRPr="000569C1">
        <w:rPr>
          <w:iCs/>
        </w:rPr>
        <w:t>and</w:t>
      </w:r>
      <w:r>
        <w:rPr>
          <w:iCs/>
        </w:rPr>
        <w:t xml:space="preserve"> </w:t>
      </w:r>
      <w:r w:rsidRPr="000569C1">
        <w:rPr>
          <w:iCs/>
        </w:rPr>
        <w:t>of</w:t>
      </w:r>
      <w:r>
        <w:rPr>
          <w:iCs/>
        </w:rPr>
        <w:t xml:space="preserve"> </w:t>
      </w:r>
      <w:r w:rsidRPr="000569C1">
        <w:rPr>
          <w:iCs/>
        </w:rPr>
        <w:t>any</w:t>
      </w:r>
      <w:r>
        <w:rPr>
          <w:iCs/>
        </w:rPr>
        <w:t xml:space="preserve"> </w:t>
      </w:r>
      <w:r w:rsidRPr="000569C1">
        <w:rPr>
          <w:iCs/>
        </w:rPr>
        <w:t>agreement</w:t>
      </w:r>
      <w:r>
        <w:rPr>
          <w:iCs/>
        </w:rPr>
        <w:t xml:space="preserve"> </w:t>
      </w:r>
      <w:r w:rsidRPr="000569C1">
        <w:rPr>
          <w:iCs/>
        </w:rPr>
        <w:t>in</w:t>
      </w:r>
      <w:r>
        <w:rPr>
          <w:iCs/>
        </w:rPr>
        <w:t xml:space="preserve"> </w:t>
      </w:r>
      <w:r w:rsidRPr="000569C1">
        <w:rPr>
          <w:iCs/>
        </w:rPr>
        <w:t>which</w:t>
      </w:r>
      <w:r>
        <w:rPr>
          <w:iCs/>
        </w:rPr>
        <w:t xml:space="preserve"> </w:t>
      </w:r>
      <w:r w:rsidRPr="000569C1">
        <w:rPr>
          <w:iCs/>
        </w:rPr>
        <w:t>they</w:t>
      </w:r>
      <w:r>
        <w:rPr>
          <w:iCs/>
        </w:rPr>
        <w:t xml:space="preserve"> </w:t>
      </w:r>
      <w:r w:rsidRPr="000569C1">
        <w:rPr>
          <w:iCs/>
        </w:rPr>
        <w:t>are</w:t>
      </w:r>
      <w:r>
        <w:rPr>
          <w:iCs/>
        </w:rPr>
        <w:t xml:space="preserve"> </w:t>
      </w:r>
      <w:r w:rsidRPr="000569C1">
        <w:rPr>
          <w:iCs/>
        </w:rPr>
        <w:t>incorporated.</w:t>
      </w:r>
    </w:p>
    <w:p w14:paraId="2FA64E96" w14:textId="5F90C402" w:rsidR="005F5E94" w:rsidRPr="000569C1" w:rsidRDefault="005F5E94" w:rsidP="005F5E94">
      <w:pPr>
        <w:numPr>
          <w:ilvl w:val="0"/>
          <w:numId w:val="27"/>
        </w:numPr>
        <w:spacing w:before="120"/>
        <w:ind w:left="1080"/>
        <w:jc w:val="both"/>
      </w:pPr>
      <w:r w:rsidRPr="000569C1">
        <w:rPr>
          <w:b/>
        </w:rPr>
        <w:t>No</w:t>
      </w:r>
      <w:r>
        <w:rPr>
          <w:b/>
        </w:rPr>
        <w:t xml:space="preserve"> </w:t>
      </w:r>
      <w:r w:rsidRPr="000569C1">
        <w:rPr>
          <w:b/>
        </w:rPr>
        <w:t>transfer</w:t>
      </w:r>
      <w:r>
        <w:rPr>
          <w:b/>
        </w:rPr>
        <w:t xml:space="preserve"> </w:t>
      </w:r>
      <w:r w:rsidRPr="000569C1">
        <w:rPr>
          <w:b/>
        </w:rPr>
        <w:t>of</w:t>
      </w:r>
      <w:r>
        <w:rPr>
          <w:b/>
        </w:rPr>
        <w:t xml:space="preserve"> </w:t>
      </w:r>
      <w:r w:rsidRPr="000569C1">
        <w:rPr>
          <w:b/>
        </w:rPr>
        <w:t>ownership.</w:t>
      </w:r>
      <w:r>
        <w:t xml:space="preserve">  </w:t>
      </w:r>
      <w:r w:rsidRPr="000569C1">
        <w:t>Microsoft</w:t>
      </w:r>
      <w:r>
        <w:t xml:space="preserve"> </w:t>
      </w:r>
      <w:r w:rsidRPr="000569C1">
        <w:t>does</w:t>
      </w:r>
      <w:r>
        <w:t xml:space="preserve"> </w:t>
      </w:r>
      <w:r w:rsidRPr="000569C1">
        <w:t>not</w:t>
      </w:r>
      <w:r>
        <w:t xml:space="preserve"> </w:t>
      </w:r>
      <w:r w:rsidRPr="000569C1">
        <w:t>transfer</w:t>
      </w:r>
      <w:r>
        <w:t xml:space="preserve"> </w:t>
      </w:r>
      <w:r w:rsidRPr="000569C1">
        <w:t>any</w:t>
      </w:r>
      <w:r>
        <w:t xml:space="preserve"> </w:t>
      </w:r>
      <w:r w:rsidRPr="000569C1">
        <w:t>ownership</w:t>
      </w:r>
      <w:r>
        <w:t xml:space="preserve"> </w:t>
      </w:r>
      <w:r w:rsidRPr="000569C1">
        <w:t>rights</w:t>
      </w:r>
      <w:r>
        <w:t xml:space="preserve"> </w:t>
      </w:r>
      <w:r w:rsidRPr="000569C1">
        <w:t>in</w:t>
      </w:r>
      <w:r>
        <w:t xml:space="preserve"> </w:t>
      </w:r>
      <w:r w:rsidRPr="000569C1">
        <w:t>any</w:t>
      </w:r>
      <w:r>
        <w:t xml:space="preserve"> </w:t>
      </w:r>
      <w:r w:rsidRPr="000569C1">
        <w:t>licensed</w:t>
      </w:r>
      <w:r>
        <w:t xml:space="preserve"> </w:t>
      </w:r>
      <w:r w:rsidRPr="000569C1">
        <w:t>Product.</w:t>
      </w:r>
      <w:r>
        <w:t xml:space="preserve">  </w:t>
      </w:r>
    </w:p>
    <w:p w14:paraId="2FA64E97" w14:textId="4FBC6E0C" w:rsidR="005F5E94" w:rsidRPr="000569C1" w:rsidRDefault="005F5E94" w:rsidP="005F5E94">
      <w:pPr>
        <w:numPr>
          <w:ilvl w:val="0"/>
          <w:numId w:val="27"/>
        </w:numPr>
        <w:spacing w:before="120"/>
        <w:ind w:left="1080"/>
        <w:jc w:val="both"/>
      </w:pPr>
      <w:r w:rsidRPr="000569C1">
        <w:rPr>
          <w:b/>
          <w:iCs/>
        </w:rPr>
        <w:t>Free</w:t>
      </w:r>
      <w:r>
        <w:rPr>
          <w:b/>
          <w:iCs/>
        </w:rPr>
        <w:t xml:space="preserve"> </w:t>
      </w:r>
      <w:r w:rsidRPr="000569C1">
        <w:rPr>
          <w:b/>
          <w:iCs/>
        </w:rPr>
        <w:t>Products</w:t>
      </w:r>
      <w:r w:rsidRPr="000569C1">
        <w:rPr>
          <w:b/>
          <w:i/>
          <w:iCs/>
        </w:rPr>
        <w:t>.</w:t>
      </w:r>
      <w:r>
        <w:rPr>
          <w:b/>
          <w:iCs/>
        </w:rPr>
        <w:t xml:space="preserve">  </w:t>
      </w:r>
      <w:r w:rsidRPr="000569C1">
        <w:rPr>
          <w:iCs/>
        </w:rPr>
        <w:t>It</w:t>
      </w:r>
      <w:r>
        <w:rPr>
          <w:iCs/>
        </w:rPr>
        <w:t xml:space="preserve"> </w:t>
      </w:r>
      <w:r w:rsidRPr="000569C1">
        <w:rPr>
          <w:iCs/>
        </w:rPr>
        <w:t>is</w:t>
      </w:r>
      <w:r>
        <w:rPr>
          <w:iCs/>
        </w:rPr>
        <w:t xml:space="preserve"> </w:t>
      </w:r>
      <w:r w:rsidRPr="000569C1">
        <w:rPr>
          <w:iCs/>
        </w:rPr>
        <w:t>Microsoft's</w:t>
      </w:r>
      <w:r>
        <w:rPr>
          <w:iCs/>
        </w:rPr>
        <w:t xml:space="preserve"> </w:t>
      </w:r>
      <w:r w:rsidRPr="000569C1">
        <w:rPr>
          <w:iCs/>
        </w:rPr>
        <w:t>intent</w:t>
      </w:r>
      <w:r>
        <w:rPr>
          <w:iCs/>
        </w:rPr>
        <w:t xml:space="preserve"> </w:t>
      </w:r>
      <w:r w:rsidRPr="000569C1">
        <w:rPr>
          <w:iCs/>
        </w:rPr>
        <w:t>that</w:t>
      </w:r>
      <w:r>
        <w:rPr>
          <w:iCs/>
        </w:rPr>
        <w:t xml:space="preserve"> </w:t>
      </w:r>
      <w:r w:rsidRPr="000569C1">
        <w:rPr>
          <w:iCs/>
        </w:rPr>
        <w:t>the</w:t>
      </w:r>
      <w:r>
        <w:rPr>
          <w:iCs/>
        </w:rPr>
        <w:t xml:space="preserve"> </w:t>
      </w:r>
      <w:r w:rsidRPr="000569C1">
        <w:rPr>
          <w:iCs/>
        </w:rPr>
        <w:t>terms</w:t>
      </w:r>
      <w:r>
        <w:rPr>
          <w:iCs/>
        </w:rPr>
        <w:t xml:space="preserve"> </w:t>
      </w:r>
      <w:r w:rsidRPr="000569C1">
        <w:rPr>
          <w:iCs/>
        </w:rPr>
        <w:t>of</w:t>
      </w:r>
      <w:r>
        <w:rPr>
          <w:iCs/>
        </w:rPr>
        <w:t xml:space="preserve"> </w:t>
      </w:r>
      <w:r w:rsidRPr="000569C1">
        <w:rPr>
          <w:iCs/>
        </w:rPr>
        <w:t>this</w:t>
      </w:r>
      <w:r>
        <w:rPr>
          <w:iCs/>
        </w:rPr>
        <w:t xml:space="preserve"> </w:t>
      </w:r>
      <w:r w:rsidR="00120074">
        <w:rPr>
          <w:iCs/>
        </w:rPr>
        <w:t>Agreement</w:t>
      </w:r>
      <w:r>
        <w:rPr>
          <w:iCs/>
        </w:rPr>
        <w:t xml:space="preserve"> </w:t>
      </w:r>
      <w:r w:rsidRPr="000569C1">
        <w:rPr>
          <w:iCs/>
        </w:rPr>
        <w:t>and</w:t>
      </w:r>
      <w:r>
        <w:rPr>
          <w:iCs/>
        </w:rPr>
        <w:t xml:space="preserve"> </w:t>
      </w:r>
      <w:r w:rsidRPr="000569C1">
        <w:rPr>
          <w:iCs/>
        </w:rPr>
        <w:t>the</w:t>
      </w:r>
      <w:r>
        <w:rPr>
          <w:iCs/>
        </w:rPr>
        <w:t xml:space="preserve"> </w:t>
      </w:r>
      <w:r w:rsidRPr="000569C1">
        <w:rPr>
          <w:iCs/>
        </w:rPr>
        <w:t>Product</w:t>
      </w:r>
      <w:r>
        <w:rPr>
          <w:iCs/>
        </w:rPr>
        <w:t xml:space="preserve"> </w:t>
      </w:r>
      <w:r w:rsidRPr="000569C1">
        <w:rPr>
          <w:iCs/>
        </w:rPr>
        <w:t>Use</w:t>
      </w:r>
      <w:r>
        <w:rPr>
          <w:iCs/>
        </w:rPr>
        <w:t xml:space="preserve"> </w:t>
      </w:r>
      <w:r w:rsidRPr="000569C1">
        <w:rPr>
          <w:iCs/>
        </w:rPr>
        <w:t>Rights</w:t>
      </w:r>
      <w:r>
        <w:rPr>
          <w:iCs/>
        </w:rPr>
        <w:t xml:space="preserve"> </w:t>
      </w:r>
      <w:r w:rsidRPr="000569C1">
        <w:rPr>
          <w:iCs/>
        </w:rPr>
        <w:t>be</w:t>
      </w:r>
      <w:r>
        <w:rPr>
          <w:iCs/>
        </w:rPr>
        <w:t xml:space="preserve"> </w:t>
      </w:r>
      <w:r w:rsidRPr="000569C1">
        <w:rPr>
          <w:iCs/>
        </w:rPr>
        <w:t>in</w:t>
      </w:r>
      <w:r>
        <w:rPr>
          <w:iCs/>
        </w:rPr>
        <w:t xml:space="preserve"> </w:t>
      </w:r>
      <w:r w:rsidRPr="000569C1">
        <w:rPr>
          <w:iCs/>
        </w:rPr>
        <w:t>compliance</w:t>
      </w:r>
      <w:r>
        <w:rPr>
          <w:iCs/>
        </w:rPr>
        <w:t xml:space="preserve"> </w:t>
      </w:r>
      <w:r w:rsidRPr="000569C1">
        <w:rPr>
          <w:iCs/>
        </w:rPr>
        <w:t>with</w:t>
      </w:r>
      <w:r>
        <w:rPr>
          <w:iCs/>
        </w:rPr>
        <w:t xml:space="preserve"> </w:t>
      </w:r>
      <w:r w:rsidRPr="000569C1">
        <w:rPr>
          <w:iCs/>
        </w:rPr>
        <w:t>all</w:t>
      </w:r>
      <w:r>
        <w:rPr>
          <w:iCs/>
        </w:rPr>
        <w:t xml:space="preserve"> </w:t>
      </w:r>
      <w:r w:rsidRPr="000569C1">
        <w:rPr>
          <w:iCs/>
        </w:rPr>
        <w:t>applicable</w:t>
      </w:r>
      <w:r>
        <w:rPr>
          <w:iCs/>
        </w:rPr>
        <w:t xml:space="preserve"> </w:t>
      </w:r>
      <w:r w:rsidRPr="000569C1">
        <w:rPr>
          <w:iCs/>
        </w:rPr>
        <w:t>federal</w:t>
      </w:r>
      <w:r>
        <w:rPr>
          <w:iCs/>
        </w:rPr>
        <w:t xml:space="preserve"> </w:t>
      </w:r>
      <w:r w:rsidRPr="000569C1">
        <w:rPr>
          <w:iCs/>
        </w:rPr>
        <w:t>law</w:t>
      </w:r>
      <w:r>
        <w:rPr>
          <w:iCs/>
        </w:rPr>
        <w:t xml:space="preserve"> </w:t>
      </w:r>
      <w:r w:rsidRPr="000569C1">
        <w:rPr>
          <w:iCs/>
        </w:rPr>
        <w:t>and</w:t>
      </w:r>
      <w:r>
        <w:rPr>
          <w:iCs/>
        </w:rPr>
        <w:t xml:space="preserve"> </w:t>
      </w:r>
      <w:r w:rsidRPr="000569C1">
        <w:rPr>
          <w:iCs/>
        </w:rPr>
        <w:t>regulations.</w:t>
      </w:r>
      <w:r>
        <w:rPr>
          <w:iCs/>
        </w:rPr>
        <w:t xml:space="preserve">  </w:t>
      </w:r>
      <w:r w:rsidRPr="000569C1">
        <w:rPr>
          <w:iCs/>
        </w:rPr>
        <w:t>Any</w:t>
      </w:r>
      <w:r>
        <w:rPr>
          <w:iCs/>
        </w:rPr>
        <w:t xml:space="preserve"> </w:t>
      </w:r>
      <w:r w:rsidRPr="000569C1">
        <w:rPr>
          <w:iCs/>
        </w:rPr>
        <w:t>free</w:t>
      </w:r>
      <w:r>
        <w:rPr>
          <w:iCs/>
        </w:rPr>
        <w:t xml:space="preserve"> </w:t>
      </w:r>
      <w:r w:rsidRPr="000569C1">
        <w:rPr>
          <w:iCs/>
        </w:rPr>
        <w:t>Product</w:t>
      </w:r>
      <w:r>
        <w:rPr>
          <w:iCs/>
        </w:rPr>
        <w:t xml:space="preserve"> </w:t>
      </w:r>
      <w:r w:rsidRPr="000569C1">
        <w:rPr>
          <w:iCs/>
        </w:rPr>
        <w:t>provided</w:t>
      </w:r>
      <w:r>
        <w:rPr>
          <w:iCs/>
        </w:rPr>
        <w:t xml:space="preserve"> </w:t>
      </w:r>
      <w:r w:rsidRPr="000569C1">
        <w:rPr>
          <w:iCs/>
        </w:rPr>
        <w:t>to</w:t>
      </w:r>
      <w:r>
        <w:rPr>
          <w:iCs/>
        </w:rPr>
        <w:t xml:space="preserve"> </w:t>
      </w:r>
      <w:r w:rsidRPr="000569C1">
        <w:rPr>
          <w:iCs/>
        </w:rPr>
        <w:t>Registered</w:t>
      </w:r>
      <w:r>
        <w:rPr>
          <w:iCs/>
        </w:rPr>
        <w:t xml:space="preserve"> </w:t>
      </w:r>
      <w:r w:rsidRPr="000569C1">
        <w:rPr>
          <w:iCs/>
        </w:rPr>
        <w:t>Affiliate</w:t>
      </w:r>
      <w:r>
        <w:rPr>
          <w:iCs/>
        </w:rPr>
        <w:t xml:space="preserve"> </w:t>
      </w:r>
      <w:r w:rsidRPr="000569C1">
        <w:rPr>
          <w:iCs/>
        </w:rPr>
        <w:t>is</w:t>
      </w:r>
      <w:r>
        <w:rPr>
          <w:iCs/>
        </w:rPr>
        <w:t xml:space="preserve"> </w:t>
      </w:r>
      <w:r w:rsidRPr="000569C1">
        <w:rPr>
          <w:iCs/>
        </w:rPr>
        <w:t>for</w:t>
      </w:r>
      <w:r>
        <w:rPr>
          <w:iCs/>
        </w:rPr>
        <w:t xml:space="preserve"> </w:t>
      </w:r>
      <w:r w:rsidRPr="000569C1">
        <w:rPr>
          <w:iCs/>
        </w:rPr>
        <w:t>the</w:t>
      </w:r>
      <w:r>
        <w:rPr>
          <w:iCs/>
        </w:rPr>
        <w:t xml:space="preserve"> </w:t>
      </w:r>
      <w:r w:rsidRPr="000569C1">
        <w:rPr>
          <w:iCs/>
        </w:rPr>
        <w:t>sole</w:t>
      </w:r>
      <w:r>
        <w:rPr>
          <w:iCs/>
        </w:rPr>
        <w:t xml:space="preserve"> </w:t>
      </w:r>
      <w:r w:rsidRPr="000569C1">
        <w:rPr>
          <w:iCs/>
        </w:rPr>
        <w:t>use</w:t>
      </w:r>
      <w:r>
        <w:rPr>
          <w:iCs/>
        </w:rPr>
        <w:t xml:space="preserve"> </w:t>
      </w:r>
      <w:r w:rsidRPr="000569C1">
        <w:rPr>
          <w:iCs/>
        </w:rPr>
        <w:t>and</w:t>
      </w:r>
      <w:r>
        <w:rPr>
          <w:iCs/>
        </w:rPr>
        <w:t xml:space="preserve"> </w:t>
      </w:r>
      <w:r w:rsidRPr="000569C1">
        <w:rPr>
          <w:iCs/>
        </w:rPr>
        <w:t>benefit</w:t>
      </w:r>
      <w:r>
        <w:rPr>
          <w:iCs/>
        </w:rPr>
        <w:t xml:space="preserve"> </w:t>
      </w:r>
      <w:r w:rsidRPr="000569C1">
        <w:rPr>
          <w:iCs/>
        </w:rPr>
        <w:t>of</w:t>
      </w:r>
      <w:r>
        <w:rPr>
          <w:iCs/>
        </w:rPr>
        <w:t xml:space="preserve"> </w:t>
      </w:r>
      <w:r w:rsidRPr="000569C1">
        <w:rPr>
          <w:iCs/>
        </w:rPr>
        <w:t>the</w:t>
      </w:r>
      <w:r>
        <w:rPr>
          <w:iCs/>
        </w:rPr>
        <w:t xml:space="preserve"> </w:t>
      </w:r>
      <w:r w:rsidRPr="000569C1">
        <w:rPr>
          <w:iCs/>
        </w:rPr>
        <w:t>Registered</w:t>
      </w:r>
      <w:r>
        <w:rPr>
          <w:iCs/>
        </w:rPr>
        <w:t xml:space="preserve"> </w:t>
      </w:r>
      <w:r w:rsidRPr="000569C1">
        <w:rPr>
          <w:iCs/>
        </w:rPr>
        <w:t>Affiliate,</w:t>
      </w:r>
      <w:r>
        <w:rPr>
          <w:iCs/>
        </w:rPr>
        <w:t xml:space="preserve"> </w:t>
      </w:r>
      <w:r w:rsidRPr="000569C1">
        <w:rPr>
          <w:iCs/>
        </w:rPr>
        <w:t>and</w:t>
      </w:r>
      <w:r>
        <w:rPr>
          <w:iCs/>
        </w:rPr>
        <w:t xml:space="preserve"> </w:t>
      </w:r>
      <w:r w:rsidRPr="000569C1">
        <w:rPr>
          <w:iCs/>
        </w:rPr>
        <w:t>is</w:t>
      </w:r>
      <w:r>
        <w:rPr>
          <w:iCs/>
        </w:rPr>
        <w:t xml:space="preserve"> </w:t>
      </w:r>
      <w:r w:rsidRPr="000569C1">
        <w:rPr>
          <w:iCs/>
        </w:rPr>
        <w:t>not</w:t>
      </w:r>
      <w:r>
        <w:rPr>
          <w:iCs/>
        </w:rPr>
        <w:t xml:space="preserve"> </w:t>
      </w:r>
      <w:r w:rsidRPr="000569C1">
        <w:rPr>
          <w:iCs/>
        </w:rPr>
        <w:t>provided</w:t>
      </w:r>
      <w:r>
        <w:rPr>
          <w:iCs/>
        </w:rPr>
        <w:t xml:space="preserve"> </w:t>
      </w:r>
      <w:r w:rsidRPr="000569C1">
        <w:rPr>
          <w:iCs/>
        </w:rPr>
        <w:t>for</w:t>
      </w:r>
      <w:r>
        <w:rPr>
          <w:iCs/>
        </w:rPr>
        <w:t xml:space="preserve"> </w:t>
      </w:r>
      <w:r w:rsidRPr="000569C1">
        <w:rPr>
          <w:iCs/>
        </w:rPr>
        <w:t>use</w:t>
      </w:r>
      <w:r>
        <w:rPr>
          <w:iCs/>
        </w:rPr>
        <w:t xml:space="preserve"> </w:t>
      </w:r>
      <w:r w:rsidRPr="000569C1">
        <w:rPr>
          <w:iCs/>
        </w:rPr>
        <w:t>by</w:t>
      </w:r>
      <w:r>
        <w:rPr>
          <w:iCs/>
        </w:rPr>
        <w:t xml:space="preserve"> </w:t>
      </w:r>
      <w:r w:rsidRPr="000569C1">
        <w:rPr>
          <w:iCs/>
        </w:rPr>
        <w:t>or</w:t>
      </w:r>
      <w:r>
        <w:rPr>
          <w:iCs/>
        </w:rPr>
        <w:t xml:space="preserve"> </w:t>
      </w:r>
      <w:r w:rsidRPr="000569C1">
        <w:rPr>
          <w:iCs/>
        </w:rPr>
        <w:t>personal</w:t>
      </w:r>
      <w:r>
        <w:rPr>
          <w:iCs/>
        </w:rPr>
        <w:t xml:space="preserve"> </w:t>
      </w:r>
      <w:r w:rsidRPr="000569C1">
        <w:rPr>
          <w:iCs/>
        </w:rPr>
        <w:t>benefit</w:t>
      </w:r>
      <w:r>
        <w:rPr>
          <w:iCs/>
        </w:rPr>
        <w:t xml:space="preserve"> </w:t>
      </w:r>
      <w:r w:rsidRPr="000569C1">
        <w:rPr>
          <w:iCs/>
        </w:rPr>
        <w:t>of</w:t>
      </w:r>
      <w:r>
        <w:rPr>
          <w:iCs/>
        </w:rPr>
        <w:t xml:space="preserve"> </w:t>
      </w:r>
      <w:r w:rsidRPr="000569C1">
        <w:rPr>
          <w:iCs/>
        </w:rPr>
        <w:t>any</w:t>
      </w:r>
      <w:r>
        <w:rPr>
          <w:iCs/>
        </w:rPr>
        <w:t xml:space="preserve"> </w:t>
      </w:r>
      <w:r w:rsidRPr="000569C1">
        <w:rPr>
          <w:iCs/>
        </w:rPr>
        <w:t>specific</w:t>
      </w:r>
      <w:r>
        <w:rPr>
          <w:iCs/>
        </w:rPr>
        <w:t xml:space="preserve"> </w:t>
      </w:r>
      <w:r w:rsidRPr="000569C1">
        <w:rPr>
          <w:iCs/>
        </w:rPr>
        <w:t>government</w:t>
      </w:r>
      <w:r>
        <w:rPr>
          <w:iCs/>
        </w:rPr>
        <w:t xml:space="preserve"> </w:t>
      </w:r>
      <w:r w:rsidRPr="000569C1">
        <w:rPr>
          <w:iCs/>
        </w:rPr>
        <w:t>employee.</w:t>
      </w:r>
    </w:p>
    <w:p w14:paraId="2FA64E98" w14:textId="22BCD02D" w:rsidR="005F5E94" w:rsidRPr="000569C1" w:rsidRDefault="005F5E94" w:rsidP="005F5E94">
      <w:pPr>
        <w:numPr>
          <w:ilvl w:val="0"/>
          <w:numId w:val="27"/>
        </w:numPr>
        <w:spacing w:before="120"/>
        <w:ind w:left="1080"/>
        <w:jc w:val="both"/>
      </w:pPr>
      <w:r w:rsidRPr="000569C1">
        <w:rPr>
          <w:b/>
          <w:iCs/>
        </w:rPr>
        <w:t>Amending</w:t>
      </w:r>
      <w:r>
        <w:rPr>
          <w:b/>
          <w:iCs/>
        </w:rPr>
        <w:t xml:space="preserve"> </w:t>
      </w:r>
      <w:r w:rsidRPr="000569C1">
        <w:rPr>
          <w:b/>
          <w:iCs/>
        </w:rPr>
        <w:t>the</w:t>
      </w:r>
      <w:r>
        <w:rPr>
          <w:b/>
          <w:iCs/>
        </w:rPr>
        <w:t xml:space="preserve"> </w:t>
      </w:r>
      <w:r w:rsidR="002A186A">
        <w:rPr>
          <w:b/>
          <w:iCs/>
        </w:rPr>
        <w:t>A</w:t>
      </w:r>
      <w:r w:rsidRPr="000569C1">
        <w:rPr>
          <w:b/>
          <w:iCs/>
        </w:rPr>
        <w:t>greement.</w:t>
      </w:r>
      <w:r>
        <w:t xml:space="preserve">  </w:t>
      </w:r>
      <w:r w:rsidRPr="000569C1">
        <w:t>This</w:t>
      </w:r>
      <w:r>
        <w:t xml:space="preserve"> </w:t>
      </w:r>
      <w:r w:rsidR="00120074">
        <w:t>Agreement</w:t>
      </w:r>
      <w:r>
        <w:t xml:space="preserve"> </w:t>
      </w:r>
      <w:r w:rsidR="00932AD5">
        <w:t xml:space="preserve">may be amended only </w:t>
      </w:r>
      <w:r w:rsidR="00495976">
        <w:t xml:space="preserve">by a formal written agreement </w:t>
      </w:r>
      <w:r w:rsidRPr="000569C1">
        <w:t>signed</w:t>
      </w:r>
      <w:r>
        <w:t xml:space="preserve"> </w:t>
      </w:r>
      <w:r w:rsidRPr="000569C1">
        <w:t>by</w:t>
      </w:r>
      <w:r>
        <w:t xml:space="preserve"> </w:t>
      </w:r>
      <w:r w:rsidRPr="000569C1">
        <w:t>both</w:t>
      </w:r>
      <w:r>
        <w:t xml:space="preserve"> </w:t>
      </w:r>
      <w:r w:rsidRPr="000569C1">
        <w:t>parties.</w:t>
      </w:r>
      <w:r w:rsidR="00495976">
        <w:t xml:space="preserve">The Product List and Product Use Rights (including any documents referenced therein) may be changed by Microsoft in accordance with the terms of this </w:t>
      </w:r>
      <w:r w:rsidR="00120074">
        <w:t>Agreement</w:t>
      </w:r>
      <w:r w:rsidR="00495976">
        <w:t>. Any terms and conditions contained in a purchase order that contradict these terms and conditions will not apply.</w:t>
      </w:r>
    </w:p>
    <w:p w14:paraId="2FA64E99" w14:textId="77777777" w:rsidR="005F5E94" w:rsidRPr="000569C1" w:rsidRDefault="005F5E94" w:rsidP="005F5E94">
      <w:pPr>
        <w:numPr>
          <w:ilvl w:val="0"/>
          <w:numId w:val="27"/>
        </w:numPr>
        <w:spacing w:before="120"/>
        <w:ind w:left="1080"/>
        <w:jc w:val="both"/>
      </w:pPr>
      <w:r w:rsidRPr="000569C1">
        <w:rPr>
          <w:b/>
          <w:iCs/>
        </w:rPr>
        <w:t>Resellers</w:t>
      </w:r>
      <w:r>
        <w:rPr>
          <w:b/>
          <w:iCs/>
        </w:rPr>
        <w:t xml:space="preserve"> </w:t>
      </w:r>
      <w:r w:rsidRPr="000569C1">
        <w:rPr>
          <w:b/>
          <w:iCs/>
        </w:rPr>
        <w:t>and</w:t>
      </w:r>
      <w:r>
        <w:rPr>
          <w:b/>
          <w:iCs/>
        </w:rPr>
        <w:t xml:space="preserve"> </w:t>
      </w:r>
      <w:r w:rsidRPr="000569C1">
        <w:rPr>
          <w:b/>
          <w:iCs/>
        </w:rPr>
        <w:t>other</w:t>
      </w:r>
      <w:r>
        <w:rPr>
          <w:b/>
          <w:iCs/>
        </w:rPr>
        <w:t xml:space="preserve"> </w:t>
      </w:r>
      <w:r w:rsidRPr="000569C1">
        <w:rPr>
          <w:b/>
          <w:iCs/>
        </w:rPr>
        <w:t>third</w:t>
      </w:r>
      <w:r>
        <w:rPr>
          <w:b/>
          <w:iCs/>
        </w:rPr>
        <w:t xml:space="preserve"> </w:t>
      </w:r>
      <w:r w:rsidRPr="000569C1">
        <w:rPr>
          <w:b/>
          <w:iCs/>
        </w:rPr>
        <w:t>parties</w:t>
      </w:r>
      <w:r>
        <w:rPr>
          <w:b/>
          <w:iCs/>
        </w:rPr>
        <w:t xml:space="preserve"> </w:t>
      </w:r>
      <w:r w:rsidRPr="000569C1">
        <w:rPr>
          <w:b/>
          <w:iCs/>
        </w:rPr>
        <w:t>cannot</w:t>
      </w:r>
      <w:r>
        <w:rPr>
          <w:b/>
          <w:iCs/>
        </w:rPr>
        <w:t xml:space="preserve"> </w:t>
      </w:r>
      <w:r w:rsidRPr="000569C1">
        <w:rPr>
          <w:b/>
          <w:iCs/>
        </w:rPr>
        <w:t>bind</w:t>
      </w:r>
      <w:r>
        <w:rPr>
          <w:b/>
          <w:iCs/>
        </w:rPr>
        <w:t xml:space="preserve"> </w:t>
      </w:r>
      <w:r w:rsidRPr="000569C1">
        <w:rPr>
          <w:b/>
          <w:iCs/>
        </w:rPr>
        <w:t>Microsoft.</w:t>
      </w:r>
      <w:r>
        <w:t xml:space="preserve">  </w:t>
      </w:r>
      <w:r w:rsidRPr="000569C1">
        <w:t>Resellers</w:t>
      </w:r>
      <w:r>
        <w:t xml:space="preserve"> </w:t>
      </w:r>
      <w:r w:rsidRPr="000569C1">
        <w:t>and</w:t>
      </w:r>
      <w:r>
        <w:t xml:space="preserve"> </w:t>
      </w:r>
      <w:r w:rsidRPr="000569C1">
        <w:t>other</w:t>
      </w:r>
      <w:r>
        <w:t xml:space="preserve"> </w:t>
      </w:r>
      <w:r w:rsidRPr="000569C1">
        <w:t>third</w:t>
      </w:r>
      <w:r>
        <w:t xml:space="preserve"> </w:t>
      </w:r>
      <w:r w:rsidRPr="000569C1">
        <w:t>parties</w:t>
      </w:r>
      <w:r>
        <w:t xml:space="preserve"> </w:t>
      </w:r>
      <w:r w:rsidRPr="000569C1">
        <w:t>do</w:t>
      </w:r>
      <w:r>
        <w:t xml:space="preserve"> </w:t>
      </w:r>
      <w:r w:rsidRPr="000569C1">
        <w:t>not</w:t>
      </w:r>
      <w:r>
        <w:t xml:space="preserve"> </w:t>
      </w:r>
      <w:r w:rsidRPr="000569C1">
        <w:t>have</w:t>
      </w:r>
      <w:r>
        <w:t xml:space="preserve"> </w:t>
      </w:r>
      <w:r w:rsidRPr="000569C1">
        <w:t>authority</w:t>
      </w:r>
      <w:r>
        <w:t xml:space="preserve"> </w:t>
      </w:r>
      <w:r w:rsidRPr="000569C1">
        <w:t>to</w:t>
      </w:r>
      <w:r>
        <w:t xml:space="preserve"> </w:t>
      </w:r>
      <w:r w:rsidRPr="000569C1">
        <w:t>bind</w:t>
      </w:r>
      <w:r>
        <w:t xml:space="preserve"> </w:t>
      </w:r>
      <w:r w:rsidRPr="000569C1">
        <w:t>or</w:t>
      </w:r>
      <w:r>
        <w:t xml:space="preserve"> </w:t>
      </w:r>
      <w:r w:rsidRPr="000569C1">
        <w:t>impose</w:t>
      </w:r>
      <w:r>
        <w:t xml:space="preserve"> </w:t>
      </w:r>
      <w:r w:rsidRPr="000569C1">
        <w:t>any</w:t>
      </w:r>
      <w:r>
        <w:t xml:space="preserve"> </w:t>
      </w:r>
      <w:r w:rsidRPr="000569C1">
        <w:t>obligation</w:t>
      </w:r>
      <w:r>
        <w:t xml:space="preserve"> </w:t>
      </w:r>
      <w:r w:rsidRPr="000569C1">
        <w:t>or</w:t>
      </w:r>
      <w:r>
        <w:t xml:space="preserve"> </w:t>
      </w:r>
      <w:r w:rsidRPr="000569C1">
        <w:t>liability</w:t>
      </w:r>
      <w:r>
        <w:t xml:space="preserve"> </w:t>
      </w:r>
      <w:r w:rsidRPr="000569C1">
        <w:t>on</w:t>
      </w:r>
      <w:r>
        <w:t xml:space="preserve"> </w:t>
      </w:r>
      <w:r w:rsidRPr="000569C1">
        <w:t>Microsoft.</w:t>
      </w:r>
    </w:p>
    <w:p w14:paraId="2FA64E9A" w14:textId="692BC432" w:rsidR="005F5E94" w:rsidRPr="0096217A" w:rsidRDefault="005F5E94" w:rsidP="005F5E94">
      <w:pPr>
        <w:numPr>
          <w:ilvl w:val="0"/>
          <w:numId w:val="27"/>
        </w:numPr>
        <w:spacing w:before="120"/>
        <w:ind w:left="1080"/>
        <w:jc w:val="both"/>
        <w:rPr>
          <w:iCs/>
        </w:rPr>
      </w:pPr>
      <w:r w:rsidRPr="00E01F7C">
        <w:rPr>
          <w:b/>
          <w:iCs/>
        </w:rPr>
        <w:t>Privacy</w:t>
      </w:r>
      <w:r>
        <w:rPr>
          <w:b/>
          <w:iCs/>
        </w:rPr>
        <w:t xml:space="preserve"> </w:t>
      </w:r>
      <w:r w:rsidRPr="00E01F7C">
        <w:rPr>
          <w:b/>
          <w:iCs/>
        </w:rPr>
        <w:t>and</w:t>
      </w:r>
      <w:r>
        <w:rPr>
          <w:b/>
          <w:iCs/>
        </w:rPr>
        <w:t xml:space="preserve"> </w:t>
      </w:r>
      <w:r w:rsidRPr="00E01F7C">
        <w:rPr>
          <w:b/>
          <w:iCs/>
        </w:rPr>
        <w:t>Security.</w:t>
      </w:r>
      <w:r>
        <w:rPr>
          <w:b/>
          <w:iCs/>
        </w:rPr>
        <w:t xml:space="preserve"> </w:t>
      </w:r>
      <w:r w:rsidRPr="0096217A">
        <w:rPr>
          <w:iCs/>
        </w:rPr>
        <w:t>Microsoft</w:t>
      </w:r>
      <w:r>
        <w:rPr>
          <w:iCs/>
        </w:rPr>
        <w:t xml:space="preserve"> </w:t>
      </w:r>
      <w:r w:rsidRPr="0096217A">
        <w:rPr>
          <w:iCs/>
        </w:rPr>
        <w:t>and</w:t>
      </w:r>
      <w:r>
        <w:rPr>
          <w:iCs/>
        </w:rPr>
        <w:t xml:space="preserve"> </w:t>
      </w:r>
      <w:r w:rsidR="00056D74">
        <w:t>Registered</w:t>
      </w:r>
      <w:r>
        <w:rPr>
          <w:iCs/>
        </w:rPr>
        <w:t xml:space="preserve"> </w:t>
      </w:r>
      <w:r w:rsidRPr="0096217A">
        <w:rPr>
          <w:iCs/>
        </w:rPr>
        <w:t>Affiliate</w:t>
      </w:r>
      <w:r>
        <w:rPr>
          <w:iCs/>
        </w:rPr>
        <w:t xml:space="preserve"> </w:t>
      </w:r>
      <w:r w:rsidRPr="0096217A">
        <w:rPr>
          <w:iCs/>
        </w:rPr>
        <w:t>will</w:t>
      </w:r>
      <w:r>
        <w:rPr>
          <w:iCs/>
        </w:rPr>
        <w:t xml:space="preserve"> </w:t>
      </w:r>
      <w:r w:rsidRPr="0096217A">
        <w:rPr>
          <w:iCs/>
        </w:rPr>
        <w:t>each</w:t>
      </w:r>
      <w:r>
        <w:rPr>
          <w:iCs/>
        </w:rPr>
        <w:t xml:space="preserve"> </w:t>
      </w:r>
      <w:r w:rsidRPr="0096217A">
        <w:rPr>
          <w:iCs/>
        </w:rPr>
        <w:t>comply</w:t>
      </w:r>
      <w:r>
        <w:rPr>
          <w:iCs/>
        </w:rPr>
        <w:t xml:space="preserve"> </w:t>
      </w:r>
      <w:r w:rsidRPr="0096217A">
        <w:rPr>
          <w:iCs/>
        </w:rPr>
        <w:t>with</w:t>
      </w:r>
      <w:r>
        <w:rPr>
          <w:iCs/>
        </w:rPr>
        <w:t xml:space="preserve"> </w:t>
      </w:r>
      <w:r w:rsidRPr="0096217A">
        <w:rPr>
          <w:iCs/>
        </w:rPr>
        <w:t>all</w:t>
      </w:r>
      <w:r>
        <w:rPr>
          <w:iCs/>
        </w:rPr>
        <w:t xml:space="preserve"> </w:t>
      </w:r>
      <w:r w:rsidRPr="0096217A">
        <w:rPr>
          <w:iCs/>
        </w:rPr>
        <w:t>applicable</w:t>
      </w:r>
      <w:r>
        <w:rPr>
          <w:iCs/>
        </w:rPr>
        <w:t xml:space="preserve"> </w:t>
      </w:r>
      <w:r w:rsidRPr="0096217A">
        <w:rPr>
          <w:iCs/>
        </w:rPr>
        <w:t>laws</w:t>
      </w:r>
      <w:r>
        <w:rPr>
          <w:iCs/>
        </w:rPr>
        <w:t xml:space="preserve"> </w:t>
      </w:r>
      <w:r w:rsidRPr="0096217A">
        <w:rPr>
          <w:iCs/>
        </w:rPr>
        <w:t>and</w:t>
      </w:r>
      <w:r>
        <w:rPr>
          <w:iCs/>
        </w:rPr>
        <w:t xml:space="preserve"> </w:t>
      </w:r>
      <w:r w:rsidRPr="0096217A">
        <w:rPr>
          <w:iCs/>
        </w:rPr>
        <w:t>regulations</w:t>
      </w:r>
      <w:r>
        <w:rPr>
          <w:iCs/>
        </w:rPr>
        <w:t xml:space="preserve"> </w:t>
      </w:r>
      <w:r w:rsidRPr="0096217A">
        <w:rPr>
          <w:iCs/>
        </w:rPr>
        <w:t>(including</w:t>
      </w:r>
      <w:r>
        <w:rPr>
          <w:iCs/>
        </w:rPr>
        <w:t xml:space="preserve"> </w:t>
      </w:r>
      <w:r w:rsidRPr="0096217A">
        <w:rPr>
          <w:iCs/>
        </w:rPr>
        <w:t>applicable</w:t>
      </w:r>
      <w:r>
        <w:rPr>
          <w:iCs/>
        </w:rPr>
        <w:t xml:space="preserve"> </w:t>
      </w:r>
      <w:r w:rsidRPr="0096217A">
        <w:rPr>
          <w:iCs/>
        </w:rPr>
        <w:t>security</w:t>
      </w:r>
      <w:r>
        <w:rPr>
          <w:iCs/>
        </w:rPr>
        <w:t xml:space="preserve"> </w:t>
      </w:r>
      <w:r w:rsidRPr="0096217A">
        <w:rPr>
          <w:iCs/>
        </w:rPr>
        <w:t>breach</w:t>
      </w:r>
      <w:r>
        <w:rPr>
          <w:iCs/>
        </w:rPr>
        <w:t xml:space="preserve"> </w:t>
      </w:r>
      <w:r w:rsidRPr="0096217A">
        <w:rPr>
          <w:iCs/>
        </w:rPr>
        <w:t>notification</w:t>
      </w:r>
      <w:r>
        <w:rPr>
          <w:iCs/>
        </w:rPr>
        <w:t xml:space="preserve"> </w:t>
      </w:r>
      <w:r w:rsidRPr="0096217A">
        <w:rPr>
          <w:iCs/>
        </w:rPr>
        <w:t>law).</w:t>
      </w:r>
      <w:r>
        <w:rPr>
          <w:iCs/>
        </w:rPr>
        <w:t xml:space="preserve">  </w:t>
      </w:r>
      <w:r w:rsidRPr="0096217A">
        <w:rPr>
          <w:iCs/>
        </w:rPr>
        <w:t>However,</w:t>
      </w:r>
      <w:r>
        <w:rPr>
          <w:iCs/>
        </w:rPr>
        <w:t xml:space="preserve"> </w:t>
      </w:r>
      <w:r w:rsidRPr="0096217A">
        <w:rPr>
          <w:iCs/>
        </w:rPr>
        <w:t>Microsoft</w:t>
      </w:r>
      <w:r>
        <w:rPr>
          <w:iCs/>
        </w:rPr>
        <w:t xml:space="preserve"> </w:t>
      </w:r>
      <w:r w:rsidRPr="0096217A">
        <w:rPr>
          <w:iCs/>
        </w:rPr>
        <w:t>is</w:t>
      </w:r>
      <w:r>
        <w:rPr>
          <w:iCs/>
        </w:rPr>
        <w:t xml:space="preserve"> </w:t>
      </w:r>
      <w:r w:rsidRPr="0096217A">
        <w:rPr>
          <w:iCs/>
        </w:rPr>
        <w:t>not</w:t>
      </w:r>
      <w:r>
        <w:rPr>
          <w:iCs/>
        </w:rPr>
        <w:t xml:space="preserve"> </w:t>
      </w:r>
      <w:r w:rsidRPr="0096217A">
        <w:rPr>
          <w:iCs/>
        </w:rPr>
        <w:t>responsible</w:t>
      </w:r>
      <w:r>
        <w:rPr>
          <w:iCs/>
        </w:rPr>
        <w:t xml:space="preserve"> </w:t>
      </w:r>
      <w:r w:rsidRPr="0096217A">
        <w:rPr>
          <w:iCs/>
        </w:rPr>
        <w:t>for</w:t>
      </w:r>
      <w:r>
        <w:rPr>
          <w:iCs/>
        </w:rPr>
        <w:t xml:space="preserve"> </w:t>
      </w:r>
      <w:r w:rsidRPr="0096217A">
        <w:rPr>
          <w:iCs/>
        </w:rPr>
        <w:t>compliance</w:t>
      </w:r>
      <w:r>
        <w:rPr>
          <w:iCs/>
        </w:rPr>
        <w:t xml:space="preserve"> </w:t>
      </w:r>
      <w:r w:rsidRPr="0096217A">
        <w:rPr>
          <w:iCs/>
        </w:rPr>
        <w:t>with</w:t>
      </w:r>
      <w:r>
        <w:rPr>
          <w:iCs/>
        </w:rPr>
        <w:t xml:space="preserve"> </w:t>
      </w:r>
      <w:r w:rsidRPr="0096217A">
        <w:rPr>
          <w:iCs/>
        </w:rPr>
        <w:t>any</w:t>
      </w:r>
      <w:r>
        <w:rPr>
          <w:iCs/>
        </w:rPr>
        <w:t xml:space="preserve"> </w:t>
      </w:r>
      <w:r w:rsidRPr="0096217A">
        <w:rPr>
          <w:iCs/>
        </w:rPr>
        <w:t>laws</w:t>
      </w:r>
      <w:r>
        <w:rPr>
          <w:iCs/>
        </w:rPr>
        <w:t xml:space="preserve"> </w:t>
      </w:r>
      <w:r w:rsidRPr="0096217A">
        <w:rPr>
          <w:iCs/>
        </w:rPr>
        <w:t>applicable</w:t>
      </w:r>
      <w:r>
        <w:rPr>
          <w:iCs/>
        </w:rPr>
        <w:t xml:space="preserve"> </w:t>
      </w:r>
      <w:r w:rsidRPr="0096217A">
        <w:rPr>
          <w:iCs/>
        </w:rPr>
        <w:t>to</w:t>
      </w:r>
      <w:r>
        <w:rPr>
          <w:iCs/>
        </w:rPr>
        <w:t xml:space="preserve"> </w:t>
      </w:r>
      <w:r w:rsidR="00056D74">
        <w:t>Registered</w:t>
      </w:r>
      <w:r>
        <w:rPr>
          <w:iCs/>
        </w:rPr>
        <w:t xml:space="preserve"> </w:t>
      </w:r>
      <w:r w:rsidRPr="0096217A">
        <w:rPr>
          <w:iCs/>
        </w:rPr>
        <w:t>Affiliate</w:t>
      </w:r>
      <w:r>
        <w:rPr>
          <w:iCs/>
        </w:rPr>
        <w:t xml:space="preserve"> </w:t>
      </w:r>
      <w:r w:rsidRPr="0096217A">
        <w:rPr>
          <w:iCs/>
        </w:rPr>
        <w:t>or</w:t>
      </w:r>
      <w:r>
        <w:rPr>
          <w:iCs/>
        </w:rPr>
        <w:t xml:space="preserve"> </w:t>
      </w:r>
      <w:r w:rsidR="00056D74">
        <w:t>Registered</w:t>
      </w:r>
      <w:r>
        <w:rPr>
          <w:iCs/>
        </w:rPr>
        <w:t xml:space="preserve"> </w:t>
      </w:r>
      <w:r w:rsidRPr="0096217A">
        <w:rPr>
          <w:iCs/>
        </w:rPr>
        <w:t>Affiliate’s</w:t>
      </w:r>
      <w:r>
        <w:rPr>
          <w:iCs/>
        </w:rPr>
        <w:t xml:space="preserve"> </w:t>
      </w:r>
      <w:r w:rsidRPr="0096217A">
        <w:rPr>
          <w:iCs/>
        </w:rPr>
        <w:t>industry</w:t>
      </w:r>
      <w:r>
        <w:rPr>
          <w:iCs/>
        </w:rPr>
        <w:t xml:space="preserve"> </w:t>
      </w:r>
      <w:r w:rsidRPr="0096217A">
        <w:rPr>
          <w:iCs/>
        </w:rPr>
        <w:t>that</w:t>
      </w:r>
      <w:r>
        <w:rPr>
          <w:iCs/>
        </w:rPr>
        <w:t xml:space="preserve"> </w:t>
      </w:r>
      <w:r w:rsidRPr="0096217A">
        <w:rPr>
          <w:iCs/>
        </w:rPr>
        <w:t>are</w:t>
      </w:r>
      <w:r>
        <w:rPr>
          <w:iCs/>
        </w:rPr>
        <w:t xml:space="preserve"> </w:t>
      </w:r>
      <w:r w:rsidRPr="0096217A">
        <w:rPr>
          <w:iCs/>
        </w:rPr>
        <w:t>not</w:t>
      </w:r>
      <w:r>
        <w:rPr>
          <w:iCs/>
        </w:rPr>
        <w:t xml:space="preserve"> </w:t>
      </w:r>
      <w:r w:rsidRPr="0096217A">
        <w:rPr>
          <w:iCs/>
        </w:rPr>
        <w:t>also</w:t>
      </w:r>
      <w:r>
        <w:rPr>
          <w:iCs/>
        </w:rPr>
        <w:t xml:space="preserve"> </w:t>
      </w:r>
      <w:r w:rsidRPr="0096217A">
        <w:rPr>
          <w:iCs/>
        </w:rPr>
        <w:t>generally</w:t>
      </w:r>
      <w:r>
        <w:rPr>
          <w:iCs/>
        </w:rPr>
        <w:t xml:space="preserve"> </w:t>
      </w:r>
      <w:r w:rsidRPr="0096217A">
        <w:rPr>
          <w:iCs/>
        </w:rPr>
        <w:t>applicable</w:t>
      </w:r>
      <w:r>
        <w:rPr>
          <w:iCs/>
        </w:rPr>
        <w:t xml:space="preserve"> </w:t>
      </w:r>
      <w:r w:rsidRPr="0096217A">
        <w:rPr>
          <w:iCs/>
        </w:rPr>
        <w:t>to</w:t>
      </w:r>
      <w:r>
        <w:rPr>
          <w:iCs/>
        </w:rPr>
        <w:t xml:space="preserve"> </w:t>
      </w:r>
      <w:r w:rsidRPr="0096217A">
        <w:rPr>
          <w:iCs/>
        </w:rPr>
        <w:t>information</w:t>
      </w:r>
      <w:r>
        <w:rPr>
          <w:iCs/>
        </w:rPr>
        <w:t xml:space="preserve"> </w:t>
      </w:r>
      <w:r w:rsidRPr="0096217A">
        <w:rPr>
          <w:iCs/>
        </w:rPr>
        <w:t>technology</w:t>
      </w:r>
      <w:r>
        <w:rPr>
          <w:iCs/>
        </w:rPr>
        <w:t xml:space="preserve"> </w:t>
      </w:r>
      <w:r w:rsidRPr="0096217A">
        <w:rPr>
          <w:iCs/>
        </w:rPr>
        <w:t>services</w:t>
      </w:r>
      <w:r>
        <w:rPr>
          <w:iCs/>
        </w:rPr>
        <w:t xml:space="preserve"> </w:t>
      </w:r>
      <w:r w:rsidRPr="0096217A">
        <w:rPr>
          <w:iCs/>
        </w:rPr>
        <w:t>providers.</w:t>
      </w:r>
      <w:r>
        <w:rPr>
          <w:iCs/>
        </w:rPr>
        <w:t xml:space="preserve"> </w:t>
      </w:r>
      <w:r w:rsidR="00056D74">
        <w:t>Registered</w:t>
      </w:r>
      <w:r>
        <w:rPr>
          <w:iCs/>
        </w:rPr>
        <w:t xml:space="preserve"> </w:t>
      </w:r>
      <w:r w:rsidRPr="0096217A">
        <w:rPr>
          <w:iCs/>
        </w:rPr>
        <w:t>Affiliate</w:t>
      </w:r>
      <w:r>
        <w:rPr>
          <w:iCs/>
        </w:rPr>
        <w:t xml:space="preserve"> </w:t>
      </w:r>
      <w:r w:rsidRPr="0096217A">
        <w:rPr>
          <w:iCs/>
        </w:rPr>
        <w:t>consents</w:t>
      </w:r>
      <w:r>
        <w:rPr>
          <w:iCs/>
        </w:rPr>
        <w:t xml:space="preserve"> </w:t>
      </w:r>
      <w:r w:rsidRPr="0096217A">
        <w:rPr>
          <w:iCs/>
        </w:rPr>
        <w:t>to</w:t>
      </w:r>
      <w:r>
        <w:rPr>
          <w:iCs/>
        </w:rPr>
        <w:t xml:space="preserve"> </w:t>
      </w:r>
      <w:r w:rsidRPr="0096217A">
        <w:rPr>
          <w:iCs/>
        </w:rPr>
        <w:t>the</w:t>
      </w:r>
      <w:r>
        <w:rPr>
          <w:iCs/>
        </w:rPr>
        <w:t xml:space="preserve"> </w:t>
      </w:r>
      <w:r w:rsidRPr="0096217A">
        <w:rPr>
          <w:iCs/>
        </w:rPr>
        <w:t>processing</w:t>
      </w:r>
      <w:r>
        <w:rPr>
          <w:iCs/>
        </w:rPr>
        <w:t xml:space="preserve"> </w:t>
      </w:r>
      <w:r w:rsidRPr="0096217A">
        <w:rPr>
          <w:iCs/>
        </w:rPr>
        <w:t>of</w:t>
      </w:r>
      <w:r>
        <w:rPr>
          <w:iCs/>
        </w:rPr>
        <w:t xml:space="preserve"> </w:t>
      </w:r>
      <w:r w:rsidRPr="0096217A">
        <w:rPr>
          <w:iCs/>
        </w:rPr>
        <w:t>personal</w:t>
      </w:r>
      <w:r>
        <w:rPr>
          <w:iCs/>
        </w:rPr>
        <w:t xml:space="preserve"> </w:t>
      </w:r>
      <w:r w:rsidRPr="0096217A">
        <w:rPr>
          <w:iCs/>
        </w:rPr>
        <w:t>information</w:t>
      </w:r>
      <w:r>
        <w:rPr>
          <w:iCs/>
        </w:rPr>
        <w:t xml:space="preserve"> </w:t>
      </w:r>
      <w:r w:rsidRPr="0096217A">
        <w:rPr>
          <w:iCs/>
        </w:rPr>
        <w:t>by</w:t>
      </w:r>
      <w:r>
        <w:rPr>
          <w:iCs/>
        </w:rPr>
        <w:t xml:space="preserve"> </w:t>
      </w:r>
      <w:r w:rsidRPr="0096217A">
        <w:rPr>
          <w:iCs/>
        </w:rPr>
        <w:t>Microsoft</w:t>
      </w:r>
      <w:r>
        <w:rPr>
          <w:iCs/>
        </w:rPr>
        <w:t xml:space="preserve"> </w:t>
      </w:r>
      <w:r w:rsidRPr="0096217A">
        <w:rPr>
          <w:iCs/>
        </w:rPr>
        <w:t>and</w:t>
      </w:r>
      <w:r>
        <w:rPr>
          <w:iCs/>
        </w:rPr>
        <w:t xml:space="preserve"> </w:t>
      </w:r>
      <w:r w:rsidRPr="0096217A">
        <w:rPr>
          <w:iCs/>
        </w:rPr>
        <w:t>its</w:t>
      </w:r>
      <w:r>
        <w:rPr>
          <w:iCs/>
        </w:rPr>
        <w:t xml:space="preserve"> </w:t>
      </w:r>
      <w:r w:rsidRPr="0096217A">
        <w:rPr>
          <w:iCs/>
        </w:rPr>
        <w:t>agents</w:t>
      </w:r>
      <w:r>
        <w:rPr>
          <w:iCs/>
        </w:rPr>
        <w:t xml:space="preserve"> </w:t>
      </w:r>
      <w:r w:rsidRPr="0096217A">
        <w:rPr>
          <w:iCs/>
        </w:rPr>
        <w:t>to</w:t>
      </w:r>
      <w:r>
        <w:rPr>
          <w:iCs/>
        </w:rPr>
        <w:t xml:space="preserve"> </w:t>
      </w:r>
      <w:r w:rsidRPr="0096217A">
        <w:rPr>
          <w:iCs/>
        </w:rPr>
        <w:t>facilitate</w:t>
      </w:r>
      <w:r>
        <w:rPr>
          <w:iCs/>
        </w:rPr>
        <w:t xml:space="preserve"> </w:t>
      </w:r>
      <w:r w:rsidRPr="0096217A">
        <w:rPr>
          <w:iCs/>
        </w:rPr>
        <w:t>the</w:t>
      </w:r>
      <w:r>
        <w:rPr>
          <w:iCs/>
        </w:rPr>
        <w:t xml:space="preserve"> </w:t>
      </w:r>
      <w:r w:rsidRPr="0096217A">
        <w:rPr>
          <w:iCs/>
        </w:rPr>
        <w:t>subject</w:t>
      </w:r>
      <w:r>
        <w:rPr>
          <w:iCs/>
        </w:rPr>
        <w:t xml:space="preserve"> </w:t>
      </w:r>
      <w:r w:rsidRPr="0096217A">
        <w:rPr>
          <w:iCs/>
        </w:rPr>
        <w:t>matter</w:t>
      </w:r>
      <w:r>
        <w:rPr>
          <w:iCs/>
        </w:rPr>
        <w:t xml:space="preserve"> </w:t>
      </w:r>
      <w:r w:rsidRPr="0096217A">
        <w:rPr>
          <w:iCs/>
        </w:rPr>
        <w:t>of</w:t>
      </w:r>
      <w:r>
        <w:rPr>
          <w:iCs/>
        </w:rPr>
        <w:t xml:space="preserve"> </w:t>
      </w:r>
      <w:r w:rsidRPr="0096217A">
        <w:rPr>
          <w:iCs/>
        </w:rPr>
        <w:t>this</w:t>
      </w:r>
      <w:r>
        <w:rPr>
          <w:iCs/>
        </w:rPr>
        <w:t xml:space="preserve"> </w:t>
      </w:r>
      <w:r w:rsidR="00120074">
        <w:rPr>
          <w:iCs/>
        </w:rPr>
        <w:t>Agreement</w:t>
      </w:r>
      <w:r w:rsidRPr="0096217A">
        <w:rPr>
          <w:iCs/>
        </w:rPr>
        <w:t>.</w:t>
      </w:r>
      <w:r>
        <w:rPr>
          <w:iCs/>
        </w:rPr>
        <w:t xml:space="preserve">  </w:t>
      </w:r>
      <w:r w:rsidR="00056D74">
        <w:t>Registered</w:t>
      </w:r>
      <w:r>
        <w:rPr>
          <w:iCs/>
        </w:rPr>
        <w:t xml:space="preserve"> </w:t>
      </w:r>
      <w:r w:rsidRPr="0096217A">
        <w:rPr>
          <w:iCs/>
        </w:rPr>
        <w:t>Affiliate</w:t>
      </w:r>
      <w:r>
        <w:rPr>
          <w:iCs/>
        </w:rPr>
        <w:t xml:space="preserve"> </w:t>
      </w:r>
      <w:r w:rsidRPr="0096217A">
        <w:rPr>
          <w:iCs/>
        </w:rPr>
        <w:t>may</w:t>
      </w:r>
      <w:r>
        <w:rPr>
          <w:iCs/>
        </w:rPr>
        <w:t xml:space="preserve"> </w:t>
      </w:r>
      <w:r w:rsidRPr="0096217A">
        <w:rPr>
          <w:iCs/>
        </w:rPr>
        <w:t>choose</w:t>
      </w:r>
      <w:r>
        <w:rPr>
          <w:iCs/>
        </w:rPr>
        <w:t xml:space="preserve"> </w:t>
      </w:r>
      <w:r w:rsidRPr="0096217A">
        <w:rPr>
          <w:iCs/>
        </w:rPr>
        <w:t>to</w:t>
      </w:r>
      <w:r>
        <w:rPr>
          <w:iCs/>
        </w:rPr>
        <w:t xml:space="preserve"> </w:t>
      </w:r>
      <w:r w:rsidRPr="0096217A">
        <w:rPr>
          <w:iCs/>
        </w:rPr>
        <w:t>provide</w:t>
      </w:r>
      <w:r>
        <w:rPr>
          <w:iCs/>
        </w:rPr>
        <w:t xml:space="preserve"> </w:t>
      </w:r>
      <w:r w:rsidRPr="0096217A">
        <w:rPr>
          <w:iCs/>
        </w:rPr>
        <w:t>personal</w:t>
      </w:r>
      <w:r>
        <w:rPr>
          <w:iCs/>
        </w:rPr>
        <w:t xml:space="preserve"> </w:t>
      </w:r>
      <w:r w:rsidRPr="0096217A">
        <w:rPr>
          <w:iCs/>
        </w:rPr>
        <w:t>information</w:t>
      </w:r>
      <w:r>
        <w:rPr>
          <w:iCs/>
        </w:rPr>
        <w:t xml:space="preserve"> </w:t>
      </w:r>
      <w:r w:rsidRPr="0096217A">
        <w:rPr>
          <w:iCs/>
        </w:rPr>
        <w:t>to</w:t>
      </w:r>
      <w:r>
        <w:rPr>
          <w:iCs/>
        </w:rPr>
        <w:t xml:space="preserve"> </w:t>
      </w:r>
      <w:r w:rsidRPr="0096217A">
        <w:rPr>
          <w:iCs/>
        </w:rPr>
        <w:t>Microsoft</w:t>
      </w:r>
      <w:r>
        <w:rPr>
          <w:iCs/>
        </w:rPr>
        <w:t xml:space="preserve"> </w:t>
      </w:r>
      <w:r w:rsidRPr="0096217A">
        <w:rPr>
          <w:iCs/>
        </w:rPr>
        <w:t>on</w:t>
      </w:r>
      <w:r>
        <w:rPr>
          <w:iCs/>
        </w:rPr>
        <w:t xml:space="preserve"> </w:t>
      </w:r>
      <w:r w:rsidRPr="0096217A">
        <w:rPr>
          <w:iCs/>
        </w:rPr>
        <w:t>behalf</w:t>
      </w:r>
      <w:r>
        <w:rPr>
          <w:iCs/>
        </w:rPr>
        <w:t xml:space="preserve"> </w:t>
      </w:r>
      <w:r w:rsidRPr="0096217A">
        <w:rPr>
          <w:iCs/>
        </w:rPr>
        <w:t>of</w:t>
      </w:r>
      <w:r>
        <w:rPr>
          <w:iCs/>
        </w:rPr>
        <w:t xml:space="preserve"> </w:t>
      </w:r>
      <w:r w:rsidRPr="0096217A">
        <w:rPr>
          <w:iCs/>
        </w:rPr>
        <w:t>third</w:t>
      </w:r>
      <w:r>
        <w:rPr>
          <w:iCs/>
        </w:rPr>
        <w:t xml:space="preserve"> </w:t>
      </w:r>
      <w:r w:rsidRPr="0096217A">
        <w:rPr>
          <w:iCs/>
        </w:rPr>
        <w:t>parties</w:t>
      </w:r>
      <w:r>
        <w:rPr>
          <w:iCs/>
        </w:rPr>
        <w:t xml:space="preserve"> </w:t>
      </w:r>
      <w:r w:rsidRPr="0096217A">
        <w:rPr>
          <w:iCs/>
        </w:rPr>
        <w:t>(including</w:t>
      </w:r>
      <w:r>
        <w:rPr>
          <w:iCs/>
        </w:rPr>
        <w:t xml:space="preserve"> </w:t>
      </w:r>
      <w:r w:rsidR="00056D74">
        <w:t>Registered</w:t>
      </w:r>
      <w:r>
        <w:rPr>
          <w:iCs/>
        </w:rPr>
        <w:t xml:space="preserve"> </w:t>
      </w:r>
      <w:r w:rsidRPr="0096217A">
        <w:rPr>
          <w:iCs/>
        </w:rPr>
        <w:t>Affiliate’s</w:t>
      </w:r>
      <w:r>
        <w:rPr>
          <w:iCs/>
        </w:rPr>
        <w:t xml:space="preserve"> </w:t>
      </w:r>
      <w:r w:rsidRPr="0096217A">
        <w:rPr>
          <w:iCs/>
        </w:rPr>
        <w:t>contacts,</w:t>
      </w:r>
      <w:r>
        <w:rPr>
          <w:iCs/>
        </w:rPr>
        <w:t xml:space="preserve"> </w:t>
      </w:r>
      <w:r w:rsidRPr="0096217A">
        <w:rPr>
          <w:iCs/>
        </w:rPr>
        <w:t>resellers,</w:t>
      </w:r>
      <w:r>
        <w:rPr>
          <w:iCs/>
        </w:rPr>
        <w:t xml:space="preserve"> </w:t>
      </w:r>
      <w:r w:rsidRPr="0096217A">
        <w:rPr>
          <w:iCs/>
        </w:rPr>
        <w:t>distributors,</w:t>
      </w:r>
      <w:r>
        <w:rPr>
          <w:iCs/>
        </w:rPr>
        <w:t xml:space="preserve"> </w:t>
      </w:r>
      <w:r w:rsidRPr="0096217A">
        <w:rPr>
          <w:iCs/>
        </w:rPr>
        <w:t>administrators,</w:t>
      </w:r>
      <w:r>
        <w:rPr>
          <w:iCs/>
        </w:rPr>
        <w:t xml:space="preserve"> </w:t>
      </w:r>
      <w:r w:rsidRPr="0096217A">
        <w:rPr>
          <w:iCs/>
        </w:rPr>
        <w:t>and</w:t>
      </w:r>
      <w:r>
        <w:rPr>
          <w:iCs/>
        </w:rPr>
        <w:t xml:space="preserve"> </w:t>
      </w:r>
      <w:r w:rsidRPr="0096217A">
        <w:rPr>
          <w:iCs/>
        </w:rPr>
        <w:t>employees)</w:t>
      </w:r>
      <w:r>
        <w:rPr>
          <w:iCs/>
        </w:rPr>
        <w:t xml:space="preserve"> </w:t>
      </w:r>
      <w:r w:rsidRPr="0096217A">
        <w:rPr>
          <w:iCs/>
        </w:rPr>
        <w:t>as</w:t>
      </w:r>
      <w:r>
        <w:rPr>
          <w:iCs/>
        </w:rPr>
        <w:t xml:space="preserve"> </w:t>
      </w:r>
      <w:r w:rsidRPr="0096217A">
        <w:rPr>
          <w:iCs/>
        </w:rPr>
        <w:t>part</w:t>
      </w:r>
      <w:r>
        <w:rPr>
          <w:iCs/>
        </w:rPr>
        <w:t xml:space="preserve"> </w:t>
      </w:r>
      <w:r w:rsidRPr="0096217A">
        <w:rPr>
          <w:iCs/>
        </w:rPr>
        <w:t>of</w:t>
      </w:r>
      <w:r>
        <w:rPr>
          <w:iCs/>
        </w:rPr>
        <w:t xml:space="preserve"> </w:t>
      </w:r>
      <w:r w:rsidRPr="0096217A">
        <w:rPr>
          <w:iCs/>
        </w:rPr>
        <w:t>this</w:t>
      </w:r>
      <w:r>
        <w:rPr>
          <w:iCs/>
        </w:rPr>
        <w:t xml:space="preserve"> </w:t>
      </w:r>
      <w:r w:rsidR="00120074">
        <w:rPr>
          <w:iCs/>
        </w:rPr>
        <w:t>Agreement</w:t>
      </w:r>
      <w:r w:rsidRPr="0096217A">
        <w:rPr>
          <w:iCs/>
        </w:rPr>
        <w:t>.</w:t>
      </w:r>
      <w:r>
        <w:rPr>
          <w:iCs/>
        </w:rPr>
        <w:t xml:space="preserve">  </w:t>
      </w:r>
      <w:r w:rsidR="00056D74">
        <w:t>Registered</w:t>
      </w:r>
      <w:r>
        <w:rPr>
          <w:iCs/>
        </w:rPr>
        <w:t xml:space="preserve"> </w:t>
      </w:r>
      <w:r w:rsidRPr="0096217A">
        <w:rPr>
          <w:iCs/>
        </w:rPr>
        <w:t>Affiliate</w:t>
      </w:r>
      <w:r>
        <w:rPr>
          <w:iCs/>
        </w:rPr>
        <w:t xml:space="preserve"> </w:t>
      </w:r>
      <w:r w:rsidRPr="0096217A">
        <w:rPr>
          <w:iCs/>
        </w:rPr>
        <w:t>will</w:t>
      </w:r>
      <w:r>
        <w:rPr>
          <w:iCs/>
        </w:rPr>
        <w:t xml:space="preserve"> </w:t>
      </w:r>
      <w:r w:rsidRPr="0096217A">
        <w:rPr>
          <w:iCs/>
        </w:rPr>
        <w:t>obtain</w:t>
      </w:r>
      <w:r>
        <w:rPr>
          <w:iCs/>
        </w:rPr>
        <w:t xml:space="preserve"> </w:t>
      </w:r>
      <w:r w:rsidRPr="0096217A">
        <w:rPr>
          <w:iCs/>
        </w:rPr>
        <w:t>all</w:t>
      </w:r>
      <w:r>
        <w:rPr>
          <w:iCs/>
        </w:rPr>
        <w:t xml:space="preserve"> </w:t>
      </w:r>
      <w:r w:rsidRPr="0096217A">
        <w:rPr>
          <w:iCs/>
        </w:rPr>
        <w:t>required</w:t>
      </w:r>
      <w:r>
        <w:rPr>
          <w:iCs/>
        </w:rPr>
        <w:t xml:space="preserve"> </w:t>
      </w:r>
      <w:r w:rsidRPr="0096217A">
        <w:rPr>
          <w:iCs/>
        </w:rPr>
        <w:t>consents</w:t>
      </w:r>
      <w:r>
        <w:rPr>
          <w:iCs/>
        </w:rPr>
        <w:t xml:space="preserve"> </w:t>
      </w:r>
      <w:r w:rsidRPr="0096217A">
        <w:rPr>
          <w:iCs/>
        </w:rPr>
        <w:t>from</w:t>
      </w:r>
      <w:r>
        <w:rPr>
          <w:iCs/>
        </w:rPr>
        <w:t xml:space="preserve"> </w:t>
      </w:r>
      <w:r w:rsidRPr="0096217A">
        <w:rPr>
          <w:iCs/>
        </w:rPr>
        <w:t>third</w:t>
      </w:r>
      <w:r>
        <w:rPr>
          <w:iCs/>
        </w:rPr>
        <w:t xml:space="preserve"> </w:t>
      </w:r>
      <w:r w:rsidRPr="0096217A">
        <w:rPr>
          <w:iCs/>
        </w:rPr>
        <w:t>parties</w:t>
      </w:r>
      <w:r>
        <w:rPr>
          <w:iCs/>
        </w:rPr>
        <w:t xml:space="preserve"> </w:t>
      </w:r>
      <w:r w:rsidRPr="0096217A">
        <w:rPr>
          <w:iCs/>
        </w:rPr>
        <w:t>under</w:t>
      </w:r>
      <w:r>
        <w:rPr>
          <w:iCs/>
        </w:rPr>
        <w:t xml:space="preserve"> </w:t>
      </w:r>
      <w:r w:rsidRPr="0096217A">
        <w:rPr>
          <w:iCs/>
        </w:rPr>
        <w:t>applicable</w:t>
      </w:r>
      <w:r>
        <w:rPr>
          <w:iCs/>
        </w:rPr>
        <w:t xml:space="preserve"> </w:t>
      </w:r>
      <w:r w:rsidRPr="0096217A">
        <w:rPr>
          <w:iCs/>
        </w:rPr>
        <w:t>privacy</w:t>
      </w:r>
      <w:r>
        <w:rPr>
          <w:iCs/>
        </w:rPr>
        <w:t xml:space="preserve"> </w:t>
      </w:r>
      <w:r w:rsidRPr="0096217A">
        <w:rPr>
          <w:iCs/>
        </w:rPr>
        <w:t>and</w:t>
      </w:r>
      <w:r>
        <w:rPr>
          <w:iCs/>
        </w:rPr>
        <w:t xml:space="preserve"> </w:t>
      </w:r>
      <w:r w:rsidRPr="0096217A">
        <w:rPr>
          <w:iCs/>
        </w:rPr>
        <w:t>data</w:t>
      </w:r>
      <w:r>
        <w:rPr>
          <w:iCs/>
        </w:rPr>
        <w:t xml:space="preserve"> </w:t>
      </w:r>
      <w:r w:rsidRPr="0096217A">
        <w:rPr>
          <w:iCs/>
        </w:rPr>
        <w:t>protection</w:t>
      </w:r>
      <w:r>
        <w:rPr>
          <w:iCs/>
        </w:rPr>
        <w:t xml:space="preserve"> </w:t>
      </w:r>
      <w:r w:rsidRPr="0096217A">
        <w:rPr>
          <w:iCs/>
        </w:rPr>
        <w:t>law</w:t>
      </w:r>
      <w:r>
        <w:rPr>
          <w:iCs/>
        </w:rPr>
        <w:t xml:space="preserve"> </w:t>
      </w:r>
      <w:r w:rsidRPr="0096217A">
        <w:rPr>
          <w:iCs/>
        </w:rPr>
        <w:t>before</w:t>
      </w:r>
      <w:r>
        <w:rPr>
          <w:iCs/>
        </w:rPr>
        <w:t xml:space="preserve"> </w:t>
      </w:r>
      <w:r w:rsidRPr="0096217A">
        <w:rPr>
          <w:iCs/>
        </w:rPr>
        <w:t>providing</w:t>
      </w:r>
      <w:r>
        <w:rPr>
          <w:iCs/>
        </w:rPr>
        <w:t xml:space="preserve"> </w:t>
      </w:r>
      <w:r w:rsidRPr="0096217A">
        <w:rPr>
          <w:iCs/>
        </w:rPr>
        <w:t>personal</w:t>
      </w:r>
      <w:r>
        <w:rPr>
          <w:iCs/>
        </w:rPr>
        <w:t xml:space="preserve"> </w:t>
      </w:r>
      <w:r w:rsidRPr="0096217A">
        <w:rPr>
          <w:iCs/>
        </w:rPr>
        <w:t>information</w:t>
      </w:r>
      <w:r>
        <w:rPr>
          <w:iCs/>
        </w:rPr>
        <w:t xml:space="preserve"> </w:t>
      </w:r>
      <w:r w:rsidRPr="0096217A">
        <w:rPr>
          <w:iCs/>
        </w:rPr>
        <w:t>to</w:t>
      </w:r>
      <w:r>
        <w:rPr>
          <w:iCs/>
        </w:rPr>
        <w:t xml:space="preserve"> </w:t>
      </w:r>
      <w:r w:rsidRPr="0096217A">
        <w:rPr>
          <w:iCs/>
        </w:rPr>
        <w:t>Microsoft.</w:t>
      </w:r>
    </w:p>
    <w:p w14:paraId="2FA64E9B" w14:textId="1A3F158B" w:rsidR="005F5E94" w:rsidRPr="0096217A" w:rsidRDefault="005F5E94" w:rsidP="005F5E94">
      <w:pPr>
        <w:spacing w:before="120"/>
        <w:ind w:left="1080"/>
        <w:jc w:val="both"/>
        <w:rPr>
          <w:iCs/>
        </w:rPr>
      </w:pPr>
      <w:r w:rsidRPr="0096217A">
        <w:rPr>
          <w:iCs/>
        </w:rPr>
        <w:t>The</w:t>
      </w:r>
      <w:r>
        <w:rPr>
          <w:iCs/>
        </w:rPr>
        <w:t xml:space="preserve"> </w:t>
      </w:r>
      <w:r w:rsidRPr="0096217A">
        <w:rPr>
          <w:iCs/>
        </w:rPr>
        <w:t>personal</w:t>
      </w:r>
      <w:r>
        <w:rPr>
          <w:iCs/>
        </w:rPr>
        <w:t xml:space="preserve"> </w:t>
      </w:r>
      <w:r w:rsidRPr="0096217A">
        <w:rPr>
          <w:iCs/>
        </w:rPr>
        <w:t>information</w:t>
      </w:r>
      <w:r>
        <w:rPr>
          <w:iCs/>
        </w:rPr>
        <w:t xml:space="preserve"> </w:t>
      </w:r>
      <w:r w:rsidR="00056D74">
        <w:t>Registered</w:t>
      </w:r>
      <w:r>
        <w:rPr>
          <w:iCs/>
        </w:rPr>
        <w:t xml:space="preserve"> </w:t>
      </w:r>
      <w:r w:rsidRPr="0096217A">
        <w:rPr>
          <w:iCs/>
        </w:rPr>
        <w:t>Affiliate</w:t>
      </w:r>
      <w:r>
        <w:rPr>
          <w:iCs/>
        </w:rPr>
        <w:t xml:space="preserve"> </w:t>
      </w:r>
      <w:r w:rsidRPr="0096217A">
        <w:rPr>
          <w:iCs/>
        </w:rPr>
        <w:t>provides</w:t>
      </w:r>
      <w:r>
        <w:rPr>
          <w:iCs/>
        </w:rPr>
        <w:t xml:space="preserve"> </w:t>
      </w:r>
      <w:r w:rsidRPr="0096217A">
        <w:rPr>
          <w:iCs/>
        </w:rPr>
        <w:t>in</w:t>
      </w:r>
      <w:r>
        <w:rPr>
          <w:iCs/>
        </w:rPr>
        <w:t xml:space="preserve"> </w:t>
      </w:r>
      <w:r w:rsidRPr="0096217A">
        <w:rPr>
          <w:iCs/>
        </w:rPr>
        <w:t>connection</w:t>
      </w:r>
      <w:r>
        <w:rPr>
          <w:iCs/>
        </w:rPr>
        <w:t xml:space="preserve"> </w:t>
      </w:r>
      <w:r w:rsidRPr="0096217A">
        <w:rPr>
          <w:iCs/>
        </w:rPr>
        <w:t>with</w:t>
      </w:r>
      <w:r>
        <w:rPr>
          <w:iCs/>
        </w:rPr>
        <w:t xml:space="preserve"> </w:t>
      </w:r>
      <w:r w:rsidRPr="0096217A">
        <w:rPr>
          <w:iCs/>
        </w:rPr>
        <w:t>this</w:t>
      </w:r>
      <w:r>
        <w:rPr>
          <w:iCs/>
        </w:rPr>
        <w:t xml:space="preserve"> </w:t>
      </w:r>
      <w:r w:rsidR="00120074">
        <w:rPr>
          <w:iCs/>
        </w:rPr>
        <w:t>Agreement</w:t>
      </w:r>
      <w:r>
        <w:rPr>
          <w:iCs/>
        </w:rPr>
        <w:t xml:space="preserve"> </w:t>
      </w:r>
      <w:r w:rsidRPr="0096217A">
        <w:rPr>
          <w:iCs/>
        </w:rPr>
        <w:t>will</w:t>
      </w:r>
      <w:r>
        <w:rPr>
          <w:iCs/>
        </w:rPr>
        <w:t xml:space="preserve"> </w:t>
      </w:r>
      <w:r w:rsidRPr="0096217A">
        <w:rPr>
          <w:iCs/>
        </w:rPr>
        <w:t>be</w:t>
      </w:r>
      <w:r>
        <w:rPr>
          <w:iCs/>
        </w:rPr>
        <w:t xml:space="preserve"> </w:t>
      </w:r>
      <w:r w:rsidRPr="0096217A">
        <w:rPr>
          <w:iCs/>
        </w:rPr>
        <w:t>processed</w:t>
      </w:r>
      <w:r>
        <w:rPr>
          <w:iCs/>
        </w:rPr>
        <w:t xml:space="preserve"> </w:t>
      </w:r>
      <w:r w:rsidRPr="0096217A">
        <w:rPr>
          <w:iCs/>
        </w:rPr>
        <w:t>according</w:t>
      </w:r>
      <w:r>
        <w:rPr>
          <w:iCs/>
        </w:rPr>
        <w:t xml:space="preserve"> </w:t>
      </w:r>
      <w:r w:rsidRPr="0096217A">
        <w:rPr>
          <w:iCs/>
        </w:rPr>
        <w:t>to</w:t>
      </w:r>
      <w:r>
        <w:rPr>
          <w:iCs/>
        </w:rPr>
        <w:t xml:space="preserve"> </w:t>
      </w:r>
      <w:r w:rsidRPr="0096217A">
        <w:rPr>
          <w:iCs/>
        </w:rPr>
        <w:t>the</w:t>
      </w:r>
      <w:r>
        <w:rPr>
          <w:iCs/>
        </w:rPr>
        <w:t xml:space="preserve"> </w:t>
      </w:r>
      <w:r w:rsidRPr="0096217A">
        <w:rPr>
          <w:iCs/>
        </w:rPr>
        <w:t>privacy</w:t>
      </w:r>
      <w:r>
        <w:rPr>
          <w:iCs/>
        </w:rPr>
        <w:t xml:space="preserve"> </w:t>
      </w:r>
      <w:r w:rsidRPr="0096217A">
        <w:rPr>
          <w:iCs/>
        </w:rPr>
        <w:t>statement</w:t>
      </w:r>
      <w:r>
        <w:rPr>
          <w:iCs/>
        </w:rPr>
        <w:t xml:space="preserve"> </w:t>
      </w:r>
      <w:r w:rsidRPr="0096217A">
        <w:rPr>
          <w:iCs/>
        </w:rPr>
        <w:t>available</w:t>
      </w:r>
      <w:r>
        <w:rPr>
          <w:iCs/>
        </w:rPr>
        <w:t xml:space="preserve"> </w:t>
      </w:r>
      <w:r w:rsidRPr="0096217A">
        <w:rPr>
          <w:iCs/>
        </w:rPr>
        <w:t>at</w:t>
      </w:r>
      <w:r>
        <w:rPr>
          <w:iCs/>
        </w:rPr>
        <w:t xml:space="preserve"> </w:t>
      </w:r>
      <w:hyperlink r:id="rId24" w:history="1">
        <w:r w:rsidRPr="00755C56">
          <w:rPr>
            <w:rStyle w:val="Hyperlink"/>
            <w:iCs/>
          </w:rPr>
          <w:t>https://www.microsoft.com/licensing/servicecenter</w:t>
        </w:r>
      </w:hyperlink>
      <w:r>
        <w:rPr>
          <w:iCs/>
        </w:rPr>
        <w:t xml:space="preserve"> </w:t>
      </w:r>
      <w:r w:rsidRPr="0096217A">
        <w:rPr>
          <w:iCs/>
        </w:rPr>
        <w:t>(see</w:t>
      </w:r>
      <w:r>
        <w:rPr>
          <w:iCs/>
        </w:rPr>
        <w:t xml:space="preserve"> </w:t>
      </w:r>
      <w:r w:rsidRPr="0096217A">
        <w:rPr>
          <w:iCs/>
        </w:rPr>
        <w:t>footer),</w:t>
      </w:r>
      <w:r>
        <w:rPr>
          <w:iCs/>
        </w:rPr>
        <w:t xml:space="preserve"> </w:t>
      </w:r>
      <w:r w:rsidRPr="0096217A">
        <w:rPr>
          <w:iCs/>
        </w:rPr>
        <w:t>except</w:t>
      </w:r>
      <w:r>
        <w:rPr>
          <w:iCs/>
        </w:rPr>
        <w:t xml:space="preserve"> </w:t>
      </w:r>
      <w:r w:rsidRPr="0096217A">
        <w:rPr>
          <w:iCs/>
        </w:rPr>
        <w:t>that</w:t>
      </w:r>
      <w:r>
        <w:rPr>
          <w:iCs/>
        </w:rPr>
        <w:t xml:space="preserve"> </w:t>
      </w:r>
      <w:r w:rsidRPr="0096217A">
        <w:rPr>
          <w:iCs/>
        </w:rPr>
        <w:t>Product-specific</w:t>
      </w:r>
      <w:r>
        <w:rPr>
          <w:iCs/>
        </w:rPr>
        <w:t xml:space="preserve"> </w:t>
      </w:r>
      <w:r w:rsidRPr="0096217A">
        <w:rPr>
          <w:iCs/>
        </w:rPr>
        <w:t>privacy</w:t>
      </w:r>
      <w:r>
        <w:rPr>
          <w:iCs/>
        </w:rPr>
        <w:t xml:space="preserve"> </w:t>
      </w:r>
      <w:r w:rsidRPr="0096217A">
        <w:rPr>
          <w:iCs/>
        </w:rPr>
        <w:t>statements</w:t>
      </w:r>
      <w:r>
        <w:rPr>
          <w:iCs/>
        </w:rPr>
        <w:t xml:space="preserve"> </w:t>
      </w:r>
      <w:r w:rsidRPr="0096217A">
        <w:rPr>
          <w:iCs/>
        </w:rPr>
        <w:t>are</w:t>
      </w:r>
      <w:r>
        <w:rPr>
          <w:iCs/>
        </w:rPr>
        <w:t xml:space="preserve"> </w:t>
      </w:r>
      <w:r w:rsidRPr="0096217A">
        <w:rPr>
          <w:iCs/>
        </w:rPr>
        <w:t>in</w:t>
      </w:r>
      <w:r>
        <w:rPr>
          <w:iCs/>
        </w:rPr>
        <w:t xml:space="preserve"> </w:t>
      </w:r>
      <w:r w:rsidRPr="0096217A">
        <w:rPr>
          <w:iCs/>
        </w:rPr>
        <w:t>the</w:t>
      </w:r>
      <w:r>
        <w:rPr>
          <w:iCs/>
        </w:rPr>
        <w:t xml:space="preserve"> </w:t>
      </w:r>
      <w:r w:rsidRPr="0096217A">
        <w:rPr>
          <w:iCs/>
        </w:rPr>
        <w:t>Product</w:t>
      </w:r>
      <w:r>
        <w:rPr>
          <w:iCs/>
        </w:rPr>
        <w:t xml:space="preserve"> </w:t>
      </w:r>
      <w:r w:rsidR="00495976">
        <w:rPr>
          <w:iCs/>
        </w:rPr>
        <w:t>U</w:t>
      </w:r>
      <w:r w:rsidRPr="0096217A">
        <w:rPr>
          <w:iCs/>
        </w:rPr>
        <w:t>se</w:t>
      </w:r>
      <w:r>
        <w:rPr>
          <w:iCs/>
        </w:rPr>
        <w:t xml:space="preserve"> </w:t>
      </w:r>
      <w:r w:rsidR="00495976">
        <w:rPr>
          <w:iCs/>
        </w:rPr>
        <w:t>R</w:t>
      </w:r>
      <w:r w:rsidRPr="0096217A">
        <w:rPr>
          <w:iCs/>
        </w:rPr>
        <w:t>ights.</w:t>
      </w:r>
      <w:r>
        <w:rPr>
          <w:iCs/>
        </w:rPr>
        <w:t xml:space="preserve">  </w:t>
      </w:r>
      <w:r w:rsidRPr="0096217A">
        <w:rPr>
          <w:iCs/>
        </w:rPr>
        <w:t>Personal</w:t>
      </w:r>
      <w:r>
        <w:rPr>
          <w:iCs/>
        </w:rPr>
        <w:t xml:space="preserve"> </w:t>
      </w:r>
      <w:r w:rsidRPr="0096217A">
        <w:rPr>
          <w:iCs/>
        </w:rPr>
        <w:t>data</w:t>
      </w:r>
      <w:r>
        <w:rPr>
          <w:iCs/>
        </w:rPr>
        <w:t xml:space="preserve"> </w:t>
      </w:r>
      <w:r w:rsidRPr="0096217A">
        <w:rPr>
          <w:iCs/>
        </w:rPr>
        <w:t>collected</w:t>
      </w:r>
      <w:r>
        <w:rPr>
          <w:iCs/>
        </w:rPr>
        <w:t xml:space="preserve"> </w:t>
      </w:r>
      <w:r w:rsidRPr="0096217A">
        <w:rPr>
          <w:iCs/>
        </w:rPr>
        <w:t>through</w:t>
      </w:r>
      <w:r>
        <w:rPr>
          <w:iCs/>
        </w:rPr>
        <w:t xml:space="preserve"> </w:t>
      </w:r>
      <w:r w:rsidRPr="0096217A">
        <w:rPr>
          <w:iCs/>
        </w:rPr>
        <w:t>Products</w:t>
      </w:r>
      <w:r>
        <w:rPr>
          <w:iCs/>
        </w:rPr>
        <w:t xml:space="preserve"> </w:t>
      </w:r>
      <w:r w:rsidRPr="0096217A">
        <w:rPr>
          <w:iCs/>
        </w:rPr>
        <w:t>or</w:t>
      </w:r>
      <w:r>
        <w:rPr>
          <w:iCs/>
        </w:rPr>
        <w:t xml:space="preserve"> </w:t>
      </w:r>
      <w:r w:rsidRPr="0096217A">
        <w:rPr>
          <w:iCs/>
        </w:rPr>
        <w:t>Services</w:t>
      </w:r>
      <w:r>
        <w:rPr>
          <w:iCs/>
        </w:rPr>
        <w:t xml:space="preserve"> </w:t>
      </w:r>
      <w:r w:rsidRPr="0096217A">
        <w:rPr>
          <w:iCs/>
        </w:rPr>
        <w:t>may</w:t>
      </w:r>
      <w:r>
        <w:rPr>
          <w:iCs/>
        </w:rPr>
        <w:t xml:space="preserve"> </w:t>
      </w:r>
      <w:r w:rsidRPr="0096217A">
        <w:rPr>
          <w:iCs/>
        </w:rPr>
        <w:t>be</w:t>
      </w:r>
      <w:r>
        <w:rPr>
          <w:iCs/>
        </w:rPr>
        <w:t xml:space="preserve"> </w:t>
      </w:r>
      <w:r w:rsidRPr="0096217A">
        <w:rPr>
          <w:iCs/>
        </w:rPr>
        <w:t>transferred,</w:t>
      </w:r>
      <w:r>
        <w:rPr>
          <w:iCs/>
        </w:rPr>
        <w:t xml:space="preserve"> </w:t>
      </w:r>
      <w:r w:rsidRPr="0096217A">
        <w:rPr>
          <w:iCs/>
        </w:rPr>
        <w:t>stored</w:t>
      </w:r>
      <w:r>
        <w:rPr>
          <w:iCs/>
        </w:rPr>
        <w:t xml:space="preserve"> </w:t>
      </w:r>
      <w:r w:rsidRPr="0096217A">
        <w:rPr>
          <w:iCs/>
        </w:rPr>
        <w:t>and</w:t>
      </w:r>
      <w:r>
        <w:rPr>
          <w:iCs/>
        </w:rPr>
        <w:t xml:space="preserve"> </w:t>
      </w:r>
      <w:r w:rsidRPr="0096217A">
        <w:rPr>
          <w:iCs/>
        </w:rPr>
        <w:t>processed</w:t>
      </w:r>
      <w:r>
        <w:rPr>
          <w:iCs/>
        </w:rPr>
        <w:t xml:space="preserve"> </w:t>
      </w:r>
      <w:r w:rsidRPr="0096217A">
        <w:rPr>
          <w:iCs/>
        </w:rPr>
        <w:t>in</w:t>
      </w:r>
      <w:r>
        <w:rPr>
          <w:iCs/>
        </w:rPr>
        <w:t xml:space="preserve"> </w:t>
      </w:r>
      <w:r w:rsidRPr="0096217A">
        <w:rPr>
          <w:iCs/>
        </w:rPr>
        <w:t>the</w:t>
      </w:r>
      <w:r>
        <w:rPr>
          <w:iCs/>
        </w:rPr>
        <w:t xml:space="preserve"> </w:t>
      </w:r>
      <w:r w:rsidRPr="0096217A">
        <w:rPr>
          <w:iCs/>
        </w:rPr>
        <w:t>United</w:t>
      </w:r>
      <w:r>
        <w:rPr>
          <w:iCs/>
        </w:rPr>
        <w:t xml:space="preserve"> </w:t>
      </w:r>
      <w:r w:rsidRPr="0096217A">
        <w:rPr>
          <w:iCs/>
        </w:rPr>
        <w:t>States</w:t>
      </w:r>
      <w:r>
        <w:rPr>
          <w:iCs/>
        </w:rPr>
        <w:t xml:space="preserve"> </w:t>
      </w:r>
      <w:r w:rsidRPr="0096217A">
        <w:rPr>
          <w:iCs/>
        </w:rPr>
        <w:t>or</w:t>
      </w:r>
      <w:r>
        <w:rPr>
          <w:iCs/>
        </w:rPr>
        <w:t xml:space="preserve"> </w:t>
      </w:r>
      <w:r w:rsidRPr="0096217A">
        <w:rPr>
          <w:iCs/>
        </w:rPr>
        <w:t>any</w:t>
      </w:r>
      <w:r>
        <w:rPr>
          <w:iCs/>
        </w:rPr>
        <w:t xml:space="preserve"> </w:t>
      </w:r>
      <w:r w:rsidRPr="0096217A">
        <w:rPr>
          <w:iCs/>
        </w:rPr>
        <w:t>other</w:t>
      </w:r>
      <w:r>
        <w:rPr>
          <w:iCs/>
        </w:rPr>
        <w:t xml:space="preserve"> </w:t>
      </w:r>
      <w:r w:rsidRPr="0096217A">
        <w:rPr>
          <w:iCs/>
        </w:rPr>
        <w:t>country</w:t>
      </w:r>
      <w:r>
        <w:rPr>
          <w:iCs/>
        </w:rPr>
        <w:t xml:space="preserve"> </w:t>
      </w:r>
      <w:r w:rsidRPr="0096217A">
        <w:rPr>
          <w:iCs/>
        </w:rPr>
        <w:t>in</w:t>
      </w:r>
      <w:r>
        <w:rPr>
          <w:iCs/>
        </w:rPr>
        <w:t xml:space="preserve"> </w:t>
      </w:r>
      <w:r w:rsidRPr="0096217A">
        <w:rPr>
          <w:iCs/>
        </w:rPr>
        <w:t>which</w:t>
      </w:r>
      <w:r>
        <w:rPr>
          <w:iCs/>
        </w:rPr>
        <w:t xml:space="preserve"> </w:t>
      </w:r>
      <w:r w:rsidRPr="0096217A">
        <w:rPr>
          <w:iCs/>
        </w:rPr>
        <w:t>Microsoft</w:t>
      </w:r>
      <w:r>
        <w:rPr>
          <w:iCs/>
        </w:rPr>
        <w:t xml:space="preserve"> </w:t>
      </w:r>
      <w:r w:rsidRPr="0096217A">
        <w:rPr>
          <w:iCs/>
        </w:rPr>
        <w:t>or</w:t>
      </w:r>
      <w:r>
        <w:rPr>
          <w:iCs/>
        </w:rPr>
        <w:t xml:space="preserve"> </w:t>
      </w:r>
      <w:r w:rsidRPr="0096217A">
        <w:rPr>
          <w:iCs/>
        </w:rPr>
        <w:t>its</w:t>
      </w:r>
      <w:r>
        <w:rPr>
          <w:iCs/>
        </w:rPr>
        <w:t xml:space="preserve"> </w:t>
      </w:r>
      <w:r w:rsidRPr="0096217A">
        <w:rPr>
          <w:iCs/>
        </w:rPr>
        <w:t>service</w:t>
      </w:r>
      <w:r>
        <w:rPr>
          <w:iCs/>
        </w:rPr>
        <w:t xml:space="preserve"> </w:t>
      </w:r>
      <w:r w:rsidRPr="0096217A">
        <w:rPr>
          <w:iCs/>
        </w:rPr>
        <w:t>providers</w:t>
      </w:r>
      <w:r>
        <w:rPr>
          <w:iCs/>
        </w:rPr>
        <w:t xml:space="preserve"> </w:t>
      </w:r>
      <w:r w:rsidRPr="0096217A">
        <w:rPr>
          <w:iCs/>
        </w:rPr>
        <w:t>maintain</w:t>
      </w:r>
      <w:r>
        <w:rPr>
          <w:iCs/>
        </w:rPr>
        <w:t xml:space="preserve"> </w:t>
      </w:r>
      <w:r w:rsidRPr="0096217A">
        <w:rPr>
          <w:iCs/>
        </w:rPr>
        <w:t>facilities.</w:t>
      </w:r>
      <w:r>
        <w:rPr>
          <w:iCs/>
        </w:rPr>
        <w:t xml:space="preserve">  </w:t>
      </w:r>
      <w:r w:rsidRPr="0096217A">
        <w:rPr>
          <w:iCs/>
        </w:rPr>
        <w:t>By</w:t>
      </w:r>
      <w:r>
        <w:rPr>
          <w:iCs/>
        </w:rPr>
        <w:t xml:space="preserve"> </w:t>
      </w:r>
      <w:r w:rsidRPr="0096217A">
        <w:rPr>
          <w:iCs/>
        </w:rPr>
        <w:t>using</w:t>
      </w:r>
      <w:r>
        <w:rPr>
          <w:iCs/>
        </w:rPr>
        <w:t xml:space="preserve"> </w:t>
      </w:r>
      <w:r w:rsidRPr="0096217A">
        <w:rPr>
          <w:iCs/>
        </w:rPr>
        <w:t>the</w:t>
      </w:r>
      <w:r>
        <w:rPr>
          <w:iCs/>
        </w:rPr>
        <w:t xml:space="preserve"> </w:t>
      </w:r>
      <w:r w:rsidRPr="0096217A">
        <w:rPr>
          <w:iCs/>
        </w:rPr>
        <w:t>Products</w:t>
      </w:r>
      <w:r>
        <w:rPr>
          <w:iCs/>
        </w:rPr>
        <w:t xml:space="preserve"> </w:t>
      </w:r>
      <w:r w:rsidRPr="0096217A">
        <w:rPr>
          <w:iCs/>
        </w:rPr>
        <w:t>or</w:t>
      </w:r>
      <w:r>
        <w:rPr>
          <w:iCs/>
        </w:rPr>
        <w:t xml:space="preserve"> </w:t>
      </w:r>
      <w:r w:rsidRPr="0096217A">
        <w:rPr>
          <w:iCs/>
        </w:rPr>
        <w:t>Services,</w:t>
      </w:r>
      <w:r>
        <w:rPr>
          <w:iCs/>
        </w:rPr>
        <w:t xml:space="preserve"> </w:t>
      </w:r>
      <w:r w:rsidRPr="0096217A">
        <w:rPr>
          <w:iCs/>
        </w:rPr>
        <w:t>Customer</w:t>
      </w:r>
      <w:r>
        <w:rPr>
          <w:iCs/>
        </w:rPr>
        <w:t xml:space="preserve"> </w:t>
      </w:r>
      <w:r w:rsidRPr="0096217A">
        <w:rPr>
          <w:iCs/>
        </w:rPr>
        <w:t>consents</w:t>
      </w:r>
      <w:r>
        <w:rPr>
          <w:iCs/>
        </w:rPr>
        <w:t xml:space="preserve"> </w:t>
      </w:r>
      <w:r w:rsidRPr="0096217A">
        <w:rPr>
          <w:iCs/>
        </w:rPr>
        <w:t>to</w:t>
      </w:r>
      <w:r>
        <w:rPr>
          <w:iCs/>
        </w:rPr>
        <w:t xml:space="preserve"> </w:t>
      </w:r>
      <w:r w:rsidRPr="0096217A">
        <w:rPr>
          <w:iCs/>
        </w:rPr>
        <w:t>the</w:t>
      </w:r>
      <w:r>
        <w:rPr>
          <w:iCs/>
        </w:rPr>
        <w:t xml:space="preserve"> </w:t>
      </w:r>
      <w:r w:rsidRPr="0096217A">
        <w:rPr>
          <w:iCs/>
        </w:rPr>
        <w:t>foregoing.</w:t>
      </w:r>
      <w:r>
        <w:rPr>
          <w:iCs/>
        </w:rPr>
        <w:t xml:space="preserve">  </w:t>
      </w:r>
      <w:r w:rsidRPr="0096217A">
        <w:rPr>
          <w:iCs/>
        </w:rPr>
        <w:t>Microsoft</w:t>
      </w:r>
      <w:r>
        <w:rPr>
          <w:iCs/>
        </w:rPr>
        <w:t xml:space="preserve"> </w:t>
      </w:r>
      <w:r w:rsidRPr="0096217A">
        <w:rPr>
          <w:iCs/>
        </w:rPr>
        <w:t>abides</w:t>
      </w:r>
      <w:r>
        <w:rPr>
          <w:iCs/>
        </w:rPr>
        <w:t xml:space="preserve"> </w:t>
      </w:r>
      <w:r w:rsidRPr="0096217A">
        <w:rPr>
          <w:iCs/>
        </w:rPr>
        <w:t>by</w:t>
      </w:r>
      <w:r>
        <w:rPr>
          <w:iCs/>
        </w:rPr>
        <w:t xml:space="preserve"> </w:t>
      </w:r>
      <w:r w:rsidRPr="0096217A">
        <w:rPr>
          <w:iCs/>
        </w:rPr>
        <w:t>the</w:t>
      </w:r>
      <w:r>
        <w:rPr>
          <w:iCs/>
        </w:rPr>
        <w:t xml:space="preserve"> </w:t>
      </w:r>
      <w:r w:rsidRPr="0096217A">
        <w:rPr>
          <w:iCs/>
        </w:rPr>
        <w:t>EU</w:t>
      </w:r>
      <w:r>
        <w:rPr>
          <w:iCs/>
        </w:rPr>
        <w:t xml:space="preserve"> </w:t>
      </w:r>
      <w:r w:rsidRPr="0096217A">
        <w:rPr>
          <w:iCs/>
        </w:rPr>
        <w:t>Safe</w:t>
      </w:r>
      <w:r>
        <w:rPr>
          <w:iCs/>
        </w:rPr>
        <w:t xml:space="preserve"> </w:t>
      </w:r>
      <w:r w:rsidRPr="0096217A">
        <w:rPr>
          <w:iCs/>
        </w:rPr>
        <w:t>Harbor</w:t>
      </w:r>
      <w:r>
        <w:rPr>
          <w:iCs/>
        </w:rPr>
        <w:t xml:space="preserve"> </w:t>
      </w:r>
      <w:r w:rsidRPr="0096217A">
        <w:rPr>
          <w:iCs/>
        </w:rPr>
        <w:t>and</w:t>
      </w:r>
      <w:r>
        <w:rPr>
          <w:iCs/>
        </w:rPr>
        <w:t xml:space="preserve"> </w:t>
      </w:r>
      <w:r w:rsidRPr="0096217A">
        <w:rPr>
          <w:iCs/>
        </w:rPr>
        <w:t>the</w:t>
      </w:r>
      <w:r>
        <w:rPr>
          <w:iCs/>
        </w:rPr>
        <w:t xml:space="preserve"> </w:t>
      </w:r>
      <w:r w:rsidRPr="0096217A">
        <w:rPr>
          <w:iCs/>
        </w:rPr>
        <w:t>Swiss</w:t>
      </w:r>
      <w:r>
        <w:rPr>
          <w:iCs/>
        </w:rPr>
        <w:t xml:space="preserve"> </w:t>
      </w:r>
      <w:r w:rsidRPr="0096217A">
        <w:rPr>
          <w:iCs/>
        </w:rPr>
        <w:t>Safe</w:t>
      </w:r>
      <w:r>
        <w:rPr>
          <w:iCs/>
        </w:rPr>
        <w:t xml:space="preserve"> </w:t>
      </w:r>
      <w:r w:rsidRPr="0096217A">
        <w:rPr>
          <w:iCs/>
        </w:rPr>
        <w:t>Harbor</w:t>
      </w:r>
      <w:r>
        <w:rPr>
          <w:iCs/>
        </w:rPr>
        <w:t xml:space="preserve"> </w:t>
      </w:r>
      <w:r w:rsidRPr="0096217A">
        <w:rPr>
          <w:iCs/>
        </w:rPr>
        <w:t>frameworks</w:t>
      </w:r>
      <w:r>
        <w:rPr>
          <w:iCs/>
        </w:rPr>
        <w:t xml:space="preserve"> </w:t>
      </w:r>
      <w:r w:rsidRPr="0096217A">
        <w:rPr>
          <w:iCs/>
        </w:rPr>
        <w:t>as</w:t>
      </w:r>
      <w:r>
        <w:rPr>
          <w:iCs/>
        </w:rPr>
        <w:t xml:space="preserve"> </w:t>
      </w:r>
      <w:r w:rsidRPr="0096217A">
        <w:rPr>
          <w:iCs/>
        </w:rPr>
        <w:t>set</w:t>
      </w:r>
      <w:r>
        <w:rPr>
          <w:iCs/>
        </w:rPr>
        <w:t xml:space="preserve"> </w:t>
      </w:r>
      <w:r w:rsidRPr="0096217A">
        <w:rPr>
          <w:iCs/>
        </w:rPr>
        <w:t>forth</w:t>
      </w:r>
      <w:r>
        <w:rPr>
          <w:iCs/>
        </w:rPr>
        <w:t xml:space="preserve"> </w:t>
      </w:r>
      <w:r w:rsidRPr="0096217A">
        <w:rPr>
          <w:iCs/>
        </w:rPr>
        <w:t>by</w:t>
      </w:r>
      <w:r>
        <w:rPr>
          <w:iCs/>
        </w:rPr>
        <w:t xml:space="preserve"> </w:t>
      </w:r>
      <w:r w:rsidRPr="0096217A">
        <w:rPr>
          <w:iCs/>
        </w:rPr>
        <w:t>the</w:t>
      </w:r>
      <w:r>
        <w:rPr>
          <w:iCs/>
        </w:rPr>
        <w:t xml:space="preserve"> </w:t>
      </w:r>
      <w:r w:rsidRPr="0096217A">
        <w:rPr>
          <w:iCs/>
        </w:rPr>
        <w:t>U.S.</w:t>
      </w:r>
      <w:r>
        <w:rPr>
          <w:iCs/>
        </w:rPr>
        <w:t xml:space="preserve"> </w:t>
      </w:r>
      <w:r w:rsidRPr="0096217A">
        <w:rPr>
          <w:iCs/>
        </w:rPr>
        <w:t>Department</w:t>
      </w:r>
      <w:r>
        <w:rPr>
          <w:iCs/>
        </w:rPr>
        <w:t xml:space="preserve"> </w:t>
      </w:r>
      <w:r w:rsidRPr="0096217A">
        <w:rPr>
          <w:iCs/>
        </w:rPr>
        <w:t>of</w:t>
      </w:r>
      <w:r>
        <w:rPr>
          <w:iCs/>
        </w:rPr>
        <w:t xml:space="preserve"> </w:t>
      </w:r>
      <w:r w:rsidRPr="0096217A">
        <w:rPr>
          <w:iCs/>
        </w:rPr>
        <w:t>Commerce</w:t>
      </w:r>
      <w:r>
        <w:rPr>
          <w:iCs/>
        </w:rPr>
        <w:t xml:space="preserve"> </w:t>
      </w:r>
      <w:r w:rsidRPr="0096217A">
        <w:rPr>
          <w:iCs/>
        </w:rPr>
        <w:t>regarding</w:t>
      </w:r>
      <w:r>
        <w:rPr>
          <w:iCs/>
        </w:rPr>
        <w:t xml:space="preserve"> </w:t>
      </w:r>
      <w:r w:rsidRPr="0096217A">
        <w:rPr>
          <w:iCs/>
        </w:rPr>
        <w:t>the</w:t>
      </w:r>
      <w:r>
        <w:rPr>
          <w:iCs/>
        </w:rPr>
        <w:t xml:space="preserve"> </w:t>
      </w:r>
      <w:r w:rsidRPr="0096217A">
        <w:rPr>
          <w:iCs/>
        </w:rPr>
        <w:t>collection,</w:t>
      </w:r>
      <w:r>
        <w:rPr>
          <w:iCs/>
        </w:rPr>
        <w:t xml:space="preserve"> </w:t>
      </w:r>
      <w:r w:rsidRPr="0096217A">
        <w:rPr>
          <w:iCs/>
        </w:rPr>
        <w:t>use,</w:t>
      </w:r>
      <w:r>
        <w:rPr>
          <w:iCs/>
        </w:rPr>
        <w:t xml:space="preserve"> </w:t>
      </w:r>
      <w:r w:rsidRPr="0096217A">
        <w:rPr>
          <w:iCs/>
        </w:rPr>
        <w:t>and</w:t>
      </w:r>
      <w:r>
        <w:rPr>
          <w:iCs/>
        </w:rPr>
        <w:t xml:space="preserve"> </w:t>
      </w:r>
      <w:r w:rsidRPr="0096217A">
        <w:rPr>
          <w:iCs/>
        </w:rPr>
        <w:t>retention</w:t>
      </w:r>
      <w:r>
        <w:rPr>
          <w:iCs/>
        </w:rPr>
        <w:t xml:space="preserve"> </w:t>
      </w:r>
      <w:r w:rsidRPr="0096217A">
        <w:rPr>
          <w:iCs/>
        </w:rPr>
        <w:t>of</w:t>
      </w:r>
      <w:r>
        <w:rPr>
          <w:iCs/>
        </w:rPr>
        <w:t xml:space="preserve"> </w:t>
      </w:r>
      <w:r w:rsidRPr="0096217A">
        <w:rPr>
          <w:iCs/>
        </w:rPr>
        <w:t>data</w:t>
      </w:r>
      <w:r>
        <w:rPr>
          <w:iCs/>
        </w:rPr>
        <w:t xml:space="preserve"> </w:t>
      </w:r>
      <w:r w:rsidRPr="0096217A">
        <w:rPr>
          <w:iCs/>
        </w:rPr>
        <w:t>from</w:t>
      </w:r>
      <w:r>
        <w:rPr>
          <w:iCs/>
        </w:rPr>
        <w:t xml:space="preserve"> </w:t>
      </w:r>
      <w:r w:rsidRPr="0096217A">
        <w:rPr>
          <w:iCs/>
        </w:rPr>
        <w:t>the</w:t>
      </w:r>
      <w:r>
        <w:rPr>
          <w:iCs/>
        </w:rPr>
        <w:t xml:space="preserve"> </w:t>
      </w:r>
      <w:r w:rsidRPr="0096217A">
        <w:rPr>
          <w:iCs/>
        </w:rPr>
        <w:t>European</w:t>
      </w:r>
      <w:r>
        <w:rPr>
          <w:iCs/>
        </w:rPr>
        <w:t xml:space="preserve"> </w:t>
      </w:r>
      <w:r w:rsidRPr="0096217A">
        <w:rPr>
          <w:iCs/>
        </w:rPr>
        <w:t>Union,</w:t>
      </w:r>
      <w:r>
        <w:rPr>
          <w:iCs/>
        </w:rPr>
        <w:t xml:space="preserve"> </w:t>
      </w:r>
      <w:r w:rsidRPr="0096217A">
        <w:rPr>
          <w:iCs/>
        </w:rPr>
        <w:t>the</w:t>
      </w:r>
      <w:r>
        <w:rPr>
          <w:iCs/>
        </w:rPr>
        <w:t xml:space="preserve"> </w:t>
      </w:r>
      <w:r w:rsidRPr="0096217A">
        <w:rPr>
          <w:iCs/>
        </w:rPr>
        <w:t>European</w:t>
      </w:r>
      <w:r>
        <w:rPr>
          <w:iCs/>
        </w:rPr>
        <w:t xml:space="preserve"> </w:t>
      </w:r>
      <w:r w:rsidRPr="0096217A">
        <w:rPr>
          <w:iCs/>
        </w:rPr>
        <w:t>Economic</w:t>
      </w:r>
      <w:r>
        <w:rPr>
          <w:iCs/>
        </w:rPr>
        <w:t xml:space="preserve"> </w:t>
      </w:r>
      <w:r w:rsidRPr="0096217A">
        <w:rPr>
          <w:iCs/>
        </w:rPr>
        <w:t>Area,</w:t>
      </w:r>
      <w:r>
        <w:rPr>
          <w:iCs/>
        </w:rPr>
        <w:t xml:space="preserve"> </w:t>
      </w:r>
      <w:r w:rsidRPr="0096217A">
        <w:rPr>
          <w:iCs/>
        </w:rPr>
        <w:t>and</w:t>
      </w:r>
      <w:r>
        <w:rPr>
          <w:iCs/>
        </w:rPr>
        <w:t xml:space="preserve"> </w:t>
      </w:r>
      <w:r w:rsidRPr="0096217A">
        <w:rPr>
          <w:iCs/>
        </w:rPr>
        <w:t>Switzerland.</w:t>
      </w:r>
    </w:p>
    <w:p w14:paraId="2FA64E9C" w14:textId="77777777" w:rsidR="005F5E94" w:rsidRPr="000569C1" w:rsidRDefault="005F5E94" w:rsidP="005F5E94">
      <w:pPr>
        <w:spacing w:before="120"/>
        <w:ind w:left="1080"/>
        <w:jc w:val="both"/>
      </w:pPr>
      <w:r w:rsidRPr="0096217A">
        <w:rPr>
          <w:iCs/>
        </w:rPr>
        <w:t>For</w:t>
      </w:r>
      <w:r>
        <w:rPr>
          <w:iCs/>
        </w:rPr>
        <w:t xml:space="preserve"> </w:t>
      </w:r>
      <w:r w:rsidRPr="0096217A">
        <w:rPr>
          <w:iCs/>
        </w:rPr>
        <w:t>Online</w:t>
      </w:r>
      <w:r>
        <w:rPr>
          <w:iCs/>
        </w:rPr>
        <w:t xml:space="preserve"> </w:t>
      </w:r>
      <w:r w:rsidRPr="0096217A">
        <w:rPr>
          <w:iCs/>
        </w:rPr>
        <w:t>Services,</w:t>
      </w:r>
      <w:r>
        <w:rPr>
          <w:iCs/>
        </w:rPr>
        <w:t xml:space="preserve"> </w:t>
      </w:r>
      <w:r w:rsidRPr="0096217A">
        <w:rPr>
          <w:iCs/>
        </w:rPr>
        <w:t>additional</w:t>
      </w:r>
      <w:r>
        <w:rPr>
          <w:iCs/>
        </w:rPr>
        <w:t xml:space="preserve"> </w:t>
      </w:r>
      <w:r w:rsidRPr="0096217A">
        <w:rPr>
          <w:iCs/>
        </w:rPr>
        <w:t>privacy</w:t>
      </w:r>
      <w:r>
        <w:rPr>
          <w:iCs/>
        </w:rPr>
        <w:t xml:space="preserve"> </w:t>
      </w:r>
      <w:r w:rsidRPr="0096217A">
        <w:rPr>
          <w:iCs/>
        </w:rPr>
        <w:t>and</w:t>
      </w:r>
      <w:r>
        <w:rPr>
          <w:iCs/>
        </w:rPr>
        <w:t xml:space="preserve"> </w:t>
      </w:r>
      <w:r w:rsidRPr="0096217A">
        <w:rPr>
          <w:iCs/>
        </w:rPr>
        <w:t>security</w:t>
      </w:r>
      <w:r>
        <w:rPr>
          <w:iCs/>
        </w:rPr>
        <w:t xml:space="preserve"> </w:t>
      </w:r>
      <w:r w:rsidRPr="0096217A">
        <w:rPr>
          <w:iCs/>
        </w:rPr>
        <w:t>details</w:t>
      </w:r>
      <w:r>
        <w:rPr>
          <w:iCs/>
        </w:rPr>
        <w:t xml:space="preserve"> </w:t>
      </w:r>
      <w:r w:rsidRPr="0096217A">
        <w:rPr>
          <w:iCs/>
        </w:rPr>
        <w:t>are</w:t>
      </w:r>
      <w:r>
        <w:rPr>
          <w:iCs/>
        </w:rPr>
        <w:t xml:space="preserve"> </w:t>
      </w:r>
      <w:r w:rsidRPr="0096217A">
        <w:rPr>
          <w:iCs/>
        </w:rPr>
        <w:t>in</w:t>
      </w:r>
      <w:r>
        <w:rPr>
          <w:iCs/>
        </w:rPr>
        <w:t xml:space="preserve"> </w:t>
      </w:r>
      <w:r w:rsidRPr="0096217A">
        <w:rPr>
          <w:iCs/>
        </w:rPr>
        <w:t>the</w:t>
      </w:r>
      <w:r>
        <w:rPr>
          <w:iCs/>
        </w:rPr>
        <w:t xml:space="preserve"> </w:t>
      </w:r>
      <w:r w:rsidRPr="0096217A">
        <w:rPr>
          <w:iCs/>
        </w:rPr>
        <w:t>Product</w:t>
      </w:r>
      <w:r>
        <w:rPr>
          <w:iCs/>
        </w:rPr>
        <w:t xml:space="preserve"> </w:t>
      </w:r>
      <w:r w:rsidRPr="0096217A">
        <w:rPr>
          <w:iCs/>
        </w:rPr>
        <w:t>use</w:t>
      </w:r>
      <w:r>
        <w:rPr>
          <w:iCs/>
        </w:rPr>
        <w:t xml:space="preserve"> </w:t>
      </w:r>
      <w:r w:rsidRPr="0096217A">
        <w:rPr>
          <w:iCs/>
        </w:rPr>
        <w:t>rights</w:t>
      </w:r>
      <w:r>
        <w:rPr>
          <w:iCs/>
        </w:rPr>
        <w:t>.</w:t>
      </w:r>
    </w:p>
    <w:p w14:paraId="2FA64E9D" w14:textId="77777777" w:rsidR="005F5E94" w:rsidRPr="000569C1" w:rsidRDefault="005F5E94" w:rsidP="005F5E94">
      <w:pPr>
        <w:numPr>
          <w:ilvl w:val="0"/>
          <w:numId w:val="27"/>
        </w:numPr>
        <w:spacing w:before="120"/>
        <w:ind w:left="1080"/>
        <w:jc w:val="both"/>
      </w:pPr>
      <w:r w:rsidRPr="000569C1">
        <w:rPr>
          <w:b/>
          <w:iCs/>
        </w:rPr>
        <w:t>Natural</w:t>
      </w:r>
      <w:r>
        <w:rPr>
          <w:b/>
          <w:iCs/>
        </w:rPr>
        <w:t xml:space="preserve"> </w:t>
      </w:r>
      <w:r w:rsidRPr="000569C1">
        <w:rPr>
          <w:b/>
          <w:iCs/>
        </w:rPr>
        <w:t>disasters.</w:t>
      </w:r>
      <w:r>
        <w:rPr>
          <w:b/>
          <w:iCs/>
        </w:rPr>
        <w:t xml:space="preserve">  </w:t>
      </w:r>
      <w:r w:rsidRPr="000569C1">
        <w:rPr>
          <w:iCs/>
        </w:rPr>
        <w:t>In</w:t>
      </w:r>
      <w:r>
        <w:rPr>
          <w:iCs/>
        </w:rPr>
        <w:t xml:space="preserve"> </w:t>
      </w:r>
      <w:r w:rsidRPr="000569C1">
        <w:rPr>
          <w:iCs/>
        </w:rPr>
        <w:t>the</w:t>
      </w:r>
      <w:r>
        <w:rPr>
          <w:iCs/>
        </w:rPr>
        <w:t xml:space="preserve"> </w:t>
      </w:r>
      <w:r w:rsidRPr="000569C1">
        <w:rPr>
          <w:iCs/>
        </w:rPr>
        <w:t>event</w:t>
      </w:r>
      <w:r>
        <w:rPr>
          <w:iCs/>
        </w:rPr>
        <w:t xml:space="preserve"> </w:t>
      </w:r>
      <w:r w:rsidRPr="000569C1">
        <w:rPr>
          <w:iCs/>
        </w:rPr>
        <w:t>of</w:t>
      </w:r>
      <w:r>
        <w:rPr>
          <w:iCs/>
        </w:rPr>
        <w:t xml:space="preserve"> </w:t>
      </w:r>
      <w:r w:rsidRPr="000569C1">
        <w:rPr>
          <w:iCs/>
        </w:rPr>
        <w:t>a</w:t>
      </w:r>
      <w:r>
        <w:rPr>
          <w:iCs/>
        </w:rPr>
        <w:t xml:space="preserve"> </w:t>
      </w:r>
      <w:r w:rsidRPr="000569C1">
        <w:rPr>
          <w:iCs/>
        </w:rPr>
        <w:t>“natural</w:t>
      </w:r>
      <w:r>
        <w:rPr>
          <w:iCs/>
        </w:rPr>
        <w:t xml:space="preserve"> </w:t>
      </w:r>
      <w:r w:rsidRPr="000569C1">
        <w:rPr>
          <w:iCs/>
        </w:rPr>
        <w:t>disaster”,</w:t>
      </w:r>
      <w:r>
        <w:rPr>
          <w:iCs/>
        </w:rPr>
        <w:t xml:space="preserve"> </w:t>
      </w:r>
      <w:r w:rsidRPr="000569C1">
        <w:rPr>
          <w:iCs/>
        </w:rPr>
        <w:t>Microsoft</w:t>
      </w:r>
      <w:r>
        <w:rPr>
          <w:iCs/>
        </w:rPr>
        <w:t xml:space="preserve"> </w:t>
      </w:r>
      <w:r w:rsidRPr="000569C1">
        <w:rPr>
          <w:iCs/>
        </w:rPr>
        <w:t>may</w:t>
      </w:r>
      <w:r>
        <w:rPr>
          <w:iCs/>
        </w:rPr>
        <w:t xml:space="preserve"> </w:t>
      </w:r>
      <w:r w:rsidRPr="000569C1">
        <w:rPr>
          <w:iCs/>
        </w:rPr>
        <w:t>provide</w:t>
      </w:r>
      <w:r>
        <w:rPr>
          <w:iCs/>
        </w:rPr>
        <w:t xml:space="preserve"> </w:t>
      </w:r>
      <w:r w:rsidRPr="000569C1">
        <w:rPr>
          <w:iCs/>
        </w:rPr>
        <w:t>additional</w:t>
      </w:r>
      <w:r>
        <w:rPr>
          <w:iCs/>
        </w:rPr>
        <w:t xml:space="preserve"> </w:t>
      </w:r>
      <w:r w:rsidRPr="000569C1">
        <w:rPr>
          <w:iCs/>
        </w:rPr>
        <w:t>assistance</w:t>
      </w:r>
      <w:r>
        <w:rPr>
          <w:iCs/>
        </w:rPr>
        <w:t xml:space="preserve"> </w:t>
      </w:r>
      <w:r w:rsidRPr="000569C1">
        <w:rPr>
          <w:iCs/>
        </w:rPr>
        <w:t>or</w:t>
      </w:r>
      <w:r>
        <w:rPr>
          <w:iCs/>
        </w:rPr>
        <w:t xml:space="preserve"> </w:t>
      </w:r>
      <w:r w:rsidRPr="000569C1">
        <w:rPr>
          <w:iCs/>
        </w:rPr>
        <w:t>rights</w:t>
      </w:r>
      <w:r>
        <w:rPr>
          <w:iCs/>
        </w:rPr>
        <w:t xml:space="preserve"> </w:t>
      </w:r>
      <w:r w:rsidRPr="000569C1">
        <w:rPr>
          <w:iCs/>
        </w:rPr>
        <w:t>by</w:t>
      </w:r>
      <w:r>
        <w:rPr>
          <w:iCs/>
        </w:rPr>
        <w:t xml:space="preserve"> </w:t>
      </w:r>
      <w:r w:rsidRPr="000569C1">
        <w:rPr>
          <w:iCs/>
        </w:rPr>
        <w:t>posting</w:t>
      </w:r>
      <w:r>
        <w:rPr>
          <w:iCs/>
        </w:rPr>
        <w:t xml:space="preserve"> </w:t>
      </w:r>
      <w:r w:rsidRPr="000569C1">
        <w:rPr>
          <w:iCs/>
        </w:rPr>
        <w:t>on</w:t>
      </w:r>
      <w:r>
        <w:rPr>
          <w:iCs/>
        </w:rPr>
        <w:t xml:space="preserve"> </w:t>
      </w:r>
      <w:hyperlink r:id="rId25" w:history="1">
        <w:r w:rsidRPr="000569C1">
          <w:rPr>
            <w:rStyle w:val="Hyperlink"/>
            <w:iCs/>
          </w:rPr>
          <w:t>http://www.microsoft.com</w:t>
        </w:r>
      </w:hyperlink>
      <w:r>
        <w:rPr>
          <w:iCs/>
        </w:rPr>
        <w:t xml:space="preserve"> </w:t>
      </w:r>
      <w:r w:rsidRPr="000569C1">
        <w:rPr>
          <w:iCs/>
        </w:rPr>
        <w:t>at</w:t>
      </w:r>
      <w:r>
        <w:rPr>
          <w:iCs/>
        </w:rPr>
        <w:t xml:space="preserve"> </w:t>
      </w:r>
      <w:r w:rsidRPr="000569C1">
        <w:rPr>
          <w:iCs/>
        </w:rPr>
        <w:t>such</w:t>
      </w:r>
      <w:r>
        <w:rPr>
          <w:iCs/>
        </w:rPr>
        <w:t xml:space="preserve"> </w:t>
      </w:r>
      <w:r w:rsidRPr="000569C1">
        <w:rPr>
          <w:iCs/>
        </w:rPr>
        <w:t>time.</w:t>
      </w:r>
    </w:p>
    <w:p w14:paraId="2FA64E9E" w14:textId="2EB497C1" w:rsidR="005F5E94" w:rsidRPr="000569C1" w:rsidRDefault="005F5E94" w:rsidP="005F5E94">
      <w:pPr>
        <w:numPr>
          <w:ilvl w:val="0"/>
          <w:numId w:val="27"/>
        </w:numPr>
        <w:spacing w:before="120"/>
        <w:ind w:left="1080"/>
        <w:jc w:val="both"/>
      </w:pPr>
      <w:r w:rsidRPr="000569C1">
        <w:rPr>
          <w:b/>
          <w:iCs/>
        </w:rPr>
        <w:t>Copyright</w:t>
      </w:r>
      <w:r>
        <w:rPr>
          <w:b/>
          <w:iCs/>
        </w:rPr>
        <w:t xml:space="preserve"> v</w:t>
      </w:r>
      <w:r w:rsidRPr="000569C1">
        <w:rPr>
          <w:b/>
          <w:iCs/>
        </w:rPr>
        <w:t>iolation.</w:t>
      </w:r>
      <w:r>
        <w:rPr>
          <w:b/>
          <w:iCs/>
        </w:rPr>
        <w:t xml:space="preserve">  </w:t>
      </w:r>
      <w:r w:rsidRPr="000569C1">
        <w:rPr>
          <w:iCs/>
        </w:rPr>
        <w:t>Except</w:t>
      </w:r>
      <w:r>
        <w:rPr>
          <w:iCs/>
        </w:rPr>
        <w:t xml:space="preserve"> </w:t>
      </w:r>
      <w:r w:rsidRPr="000569C1">
        <w:rPr>
          <w:iCs/>
        </w:rPr>
        <w:t>as</w:t>
      </w:r>
      <w:r>
        <w:rPr>
          <w:iCs/>
        </w:rPr>
        <w:t xml:space="preserve"> </w:t>
      </w:r>
      <w:r w:rsidRPr="000569C1">
        <w:rPr>
          <w:iCs/>
        </w:rPr>
        <w:t>set</w:t>
      </w:r>
      <w:r>
        <w:rPr>
          <w:iCs/>
        </w:rPr>
        <w:t xml:space="preserve"> </w:t>
      </w:r>
      <w:r w:rsidRPr="000569C1">
        <w:rPr>
          <w:iCs/>
        </w:rPr>
        <w:t>forth</w:t>
      </w:r>
      <w:r>
        <w:rPr>
          <w:iCs/>
        </w:rPr>
        <w:t xml:space="preserve"> </w:t>
      </w:r>
      <w:r w:rsidRPr="000569C1">
        <w:rPr>
          <w:iCs/>
        </w:rPr>
        <w:t>in</w:t>
      </w:r>
      <w:r>
        <w:rPr>
          <w:iCs/>
        </w:rPr>
        <w:t xml:space="preserve"> </w:t>
      </w:r>
      <w:r w:rsidRPr="000569C1">
        <w:rPr>
          <w:iCs/>
        </w:rPr>
        <w:t>section</w:t>
      </w:r>
      <w:r>
        <w:rPr>
          <w:iCs/>
        </w:rPr>
        <w:t xml:space="preserve"> </w:t>
      </w:r>
      <w:r w:rsidRPr="000569C1">
        <w:rPr>
          <w:iCs/>
        </w:rPr>
        <w:t>above</w:t>
      </w:r>
      <w:r>
        <w:rPr>
          <w:iCs/>
        </w:rPr>
        <w:t xml:space="preserve"> </w:t>
      </w:r>
      <w:r w:rsidRPr="000569C1">
        <w:rPr>
          <w:iCs/>
        </w:rPr>
        <w:t>entitled</w:t>
      </w:r>
      <w:r>
        <w:rPr>
          <w:iCs/>
        </w:rPr>
        <w:t xml:space="preserve"> </w:t>
      </w:r>
      <w:r w:rsidRPr="000569C1">
        <w:rPr>
          <w:iCs/>
        </w:rPr>
        <w:t>“Transferring</w:t>
      </w:r>
      <w:r>
        <w:rPr>
          <w:iCs/>
        </w:rPr>
        <w:t xml:space="preserve"> </w:t>
      </w:r>
      <w:r w:rsidRPr="000569C1">
        <w:rPr>
          <w:iCs/>
        </w:rPr>
        <w:t>and</w:t>
      </w:r>
      <w:r>
        <w:rPr>
          <w:iCs/>
        </w:rPr>
        <w:t xml:space="preserve"> </w:t>
      </w:r>
      <w:r w:rsidRPr="000569C1">
        <w:rPr>
          <w:iCs/>
        </w:rPr>
        <w:t>reassigning</w:t>
      </w:r>
      <w:r>
        <w:rPr>
          <w:iCs/>
        </w:rPr>
        <w:t xml:space="preserve"> </w:t>
      </w:r>
      <w:r w:rsidRPr="000569C1">
        <w:rPr>
          <w:iCs/>
        </w:rPr>
        <w:t>Licenses”,</w:t>
      </w:r>
      <w:r>
        <w:rPr>
          <w:iCs/>
        </w:rPr>
        <w:t xml:space="preserve"> </w:t>
      </w:r>
      <w:r w:rsidRPr="000569C1">
        <w:rPr>
          <w:iCs/>
        </w:rPr>
        <w:t>the</w:t>
      </w:r>
      <w:r>
        <w:rPr>
          <w:iCs/>
        </w:rPr>
        <w:t xml:space="preserve"> </w:t>
      </w:r>
      <w:r w:rsidRPr="000569C1">
        <w:rPr>
          <w:iCs/>
        </w:rPr>
        <w:t>Registered</w:t>
      </w:r>
      <w:r>
        <w:rPr>
          <w:iCs/>
        </w:rPr>
        <w:t xml:space="preserve"> </w:t>
      </w:r>
      <w:r w:rsidRPr="000569C1">
        <w:rPr>
          <w:iCs/>
        </w:rPr>
        <w:t>Affiliate</w:t>
      </w:r>
      <w:r>
        <w:rPr>
          <w:iCs/>
        </w:rPr>
        <w:t xml:space="preserve"> </w:t>
      </w:r>
      <w:r w:rsidRPr="000569C1">
        <w:rPr>
          <w:iCs/>
        </w:rPr>
        <w:t>agrees</w:t>
      </w:r>
      <w:r>
        <w:rPr>
          <w:iCs/>
        </w:rPr>
        <w:t xml:space="preserve"> </w:t>
      </w:r>
      <w:r w:rsidRPr="000569C1">
        <w:rPr>
          <w:iCs/>
        </w:rPr>
        <w:t>to</w:t>
      </w:r>
      <w:r>
        <w:rPr>
          <w:iCs/>
        </w:rPr>
        <w:t xml:space="preserve"> </w:t>
      </w:r>
      <w:r w:rsidRPr="000569C1">
        <w:rPr>
          <w:iCs/>
        </w:rPr>
        <w:t>pay</w:t>
      </w:r>
      <w:r>
        <w:rPr>
          <w:iCs/>
        </w:rPr>
        <w:t xml:space="preserve"> </w:t>
      </w:r>
      <w:r w:rsidRPr="000569C1">
        <w:rPr>
          <w:iCs/>
        </w:rPr>
        <w:t>for,</w:t>
      </w:r>
      <w:r>
        <w:rPr>
          <w:iCs/>
        </w:rPr>
        <w:t xml:space="preserve"> </w:t>
      </w:r>
      <w:r w:rsidRPr="000569C1">
        <w:rPr>
          <w:iCs/>
        </w:rPr>
        <w:t>and</w:t>
      </w:r>
      <w:r>
        <w:rPr>
          <w:iCs/>
        </w:rPr>
        <w:t xml:space="preserve"> </w:t>
      </w:r>
      <w:r w:rsidRPr="000569C1">
        <w:rPr>
          <w:iCs/>
        </w:rPr>
        <w:t>comply</w:t>
      </w:r>
      <w:r>
        <w:rPr>
          <w:iCs/>
        </w:rPr>
        <w:t xml:space="preserve"> </w:t>
      </w:r>
      <w:r w:rsidRPr="000569C1">
        <w:rPr>
          <w:iCs/>
        </w:rPr>
        <w:t>with</w:t>
      </w:r>
      <w:r>
        <w:rPr>
          <w:iCs/>
        </w:rPr>
        <w:t xml:space="preserve"> </w:t>
      </w:r>
      <w:r w:rsidRPr="000569C1">
        <w:rPr>
          <w:iCs/>
        </w:rPr>
        <w:t>the</w:t>
      </w:r>
      <w:r>
        <w:rPr>
          <w:iCs/>
        </w:rPr>
        <w:t xml:space="preserve"> </w:t>
      </w:r>
      <w:r w:rsidRPr="000569C1">
        <w:rPr>
          <w:iCs/>
        </w:rPr>
        <w:t>terms</w:t>
      </w:r>
      <w:r>
        <w:rPr>
          <w:iCs/>
        </w:rPr>
        <w:t xml:space="preserve"> </w:t>
      </w:r>
      <w:r w:rsidRPr="000569C1">
        <w:rPr>
          <w:iCs/>
        </w:rPr>
        <w:t>of</w:t>
      </w:r>
      <w:r>
        <w:rPr>
          <w:iCs/>
        </w:rPr>
        <w:t xml:space="preserve"> </w:t>
      </w:r>
      <w:r w:rsidRPr="000569C1">
        <w:rPr>
          <w:iCs/>
        </w:rPr>
        <w:t>this</w:t>
      </w:r>
      <w:r>
        <w:rPr>
          <w:iCs/>
        </w:rPr>
        <w:t xml:space="preserve"> </w:t>
      </w:r>
      <w:r w:rsidR="00120074">
        <w:rPr>
          <w:iCs/>
        </w:rPr>
        <w:t>Agreement</w:t>
      </w:r>
      <w:r>
        <w:rPr>
          <w:iCs/>
        </w:rPr>
        <w:t xml:space="preserve"> </w:t>
      </w:r>
      <w:r w:rsidRPr="000569C1">
        <w:rPr>
          <w:iCs/>
        </w:rPr>
        <w:t>and</w:t>
      </w:r>
      <w:r>
        <w:rPr>
          <w:iCs/>
        </w:rPr>
        <w:t xml:space="preserve"> </w:t>
      </w:r>
      <w:r w:rsidRPr="000569C1">
        <w:rPr>
          <w:iCs/>
        </w:rPr>
        <w:t>the</w:t>
      </w:r>
      <w:r>
        <w:rPr>
          <w:iCs/>
        </w:rPr>
        <w:t xml:space="preserve"> </w:t>
      </w:r>
      <w:r w:rsidRPr="000569C1">
        <w:rPr>
          <w:iCs/>
        </w:rPr>
        <w:t>Product</w:t>
      </w:r>
      <w:r>
        <w:rPr>
          <w:iCs/>
        </w:rPr>
        <w:t xml:space="preserve"> </w:t>
      </w:r>
      <w:r w:rsidRPr="000569C1">
        <w:rPr>
          <w:iCs/>
        </w:rPr>
        <w:t>Use</w:t>
      </w:r>
      <w:r>
        <w:rPr>
          <w:iCs/>
        </w:rPr>
        <w:t xml:space="preserve"> </w:t>
      </w:r>
      <w:r w:rsidRPr="000569C1">
        <w:rPr>
          <w:iCs/>
        </w:rPr>
        <w:t>Rights,</w:t>
      </w:r>
      <w:r>
        <w:rPr>
          <w:iCs/>
        </w:rPr>
        <w:t xml:space="preserve"> </w:t>
      </w:r>
      <w:r w:rsidRPr="000569C1">
        <w:rPr>
          <w:iCs/>
        </w:rPr>
        <w:t>for</w:t>
      </w:r>
      <w:r>
        <w:rPr>
          <w:iCs/>
        </w:rPr>
        <w:t xml:space="preserve"> </w:t>
      </w:r>
      <w:r w:rsidRPr="000569C1">
        <w:rPr>
          <w:iCs/>
        </w:rPr>
        <w:t>the</w:t>
      </w:r>
      <w:r>
        <w:rPr>
          <w:iCs/>
        </w:rPr>
        <w:t xml:space="preserve"> </w:t>
      </w:r>
      <w:r w:rsidRPr="000569C1">
        <w:rPr>
          <w:iCs/>
        </w:rPr>
        <w:t>Products</w:t>
      </w:r>
      <w:r>
        <w:rPr>
          <w:iCs/>
        </w:rPr>
        <w:t xml:space="preserve"> </w:t>
      </w:r>
      <w:r w:rsidRPr="000569C1">
        <w:rPr>
          <w:iCs/>
        </w:rPr>
        <w:t>it</w:t>
      </w:r>
      <w:r>
        <w:rPr>
          <w:iCs/>
        </w:rPr>
        <w:t xml:space="preserve"> </w:t>
      </w:r>
      <w:r w:rsidRPr="000569C1">
        <w:rPr>
          <w:iCs/>
        </w:rPr>
        <w:t>uses.</w:t>
      </w:r>
      <w:r>
        <w:rPr>
          <w:iCs/>
        </w:rPr>
        <w:t xml:space="preserve">  </w:t>
      </w:r>
      <w:r w:rsidRPr="000569C1">
        <w:rPr>
          <w:iCs/>
        </w:rPr>
        <w:t>Except</w:t>
      </w:r>
      <w:r>
        <w:rPr>
          <w:iCs/>
        </w:rPr>
        <w:t xml:space="preserve"> </w:t>
      </w:r>
      <w:r w:rsidRPr="000569C1">
        <w:rPr>
          <w:iCs/>
        </w:rPr>
        <w:t>to</w:t>
      </w:r>
      <w:r>
        <w:rPr>
          <w:iCs/>
        </w:rPr>
        <w:t xml:space="preserve"> </w:t>
      </w:r>
      <w:r w:rsidRPr="000569C1">
        <w:rPr>
          <w:iCs/>
        </w:rPr>
        <w:t>the</w:t>
      </w:r>
      <w:r>
        <w:rPr>
          <w:iCs/>
        </w:rPr>
        <w:t xml:space="preserve"> </w:t>
      </w:r>
      <w:r w:rsidRPr="000569C1">
        <w:rPr>
          <w:iCs/>
        </w:rPr>
        <w:t>extent</w:t>
      </w:r>
      <w:r>
        <w:rPr>
          <w:iCs/>
        </w:rPr>
        <w:t xml:space="preserve"> </w:t>
      </w:r>
      <w:r w:rsidRPr="000569C1">
        <w:rPr>
          <w:iCs/>
        </w:rPr>
        <w:t>Registered</w:t>
      </w:r>
      <w:r>
        <w:rPr>
          <w:iCs/>
        </w:rPr>
        <w:t xml:space="preserve"> </w:t>
      </w:r>
      <w:r w:rsidRPr="000569C1">
        <w:rPr>
          <w:iCs/>
        </w:rPr>
        <w:t>Affiliate</w:t>
      </w:r>
      <w:r>
        <w:rPr>
          <w:iCs/>
        </w:rPr>
        <w:t xml:space="preserve"> </w:t>
      </w:r>
      <w:r w:rsidRPr="000569C1">
        <w:rPr>
          <w:iCs/>
        </w:rPr>
        <w:t>is</w:t>
      </w:r>
      <w:r>
        <w:rPr>
          <w:iCs/>
        </w:rPr>
        <w:t xml:space="preserve"> </w:t>
      </w:r>
      <w:r w:rsidRPr="000569C1">
        <w:rPr>
          <w:iCs/>
        </w:rPr>
        <w:t>licensed</w:t>
      </w:r>
      <w:r>
        <w:rPr>
          <w:iCs/>
        </w:rPr>
        <w:t xml:space="preserve"> </w:t>
      </w:r>
      <w:r w:rsidRPr="000569C1">
        <w:rPr>
          <w:iCs/>
        </w:rPr>
        <w:t>under</w:t>
      </w:r>
      <w:r>
        <w:rPr>
          <w:iCs/>
        </w:rPr>
        <w:t xml:space="preserve"> </w:t>
      </w:r>
      <w:r w:rsidRPr="000569C1">
        <w:rPr>
          <w:iCs/>
        </w:rPr>
        <w:t>this</w:t>
      </w:r>
      <w:r>
        <w:rPr>
          <w:iCs/>
        </w:rPr>
        <w:t xml:space="preserve"> </w:t>
      </w:r>
      <w:r w:rsidR="00120074">
        <w:rPr>
          <w:iCs/>
        </w:rPr>
        <w:t>Agreement</w:t>
      </w:r>
      <w:r w:rsidRPr="000569C1">
        <w:rPr>
          <w:iCs/>
        </w:rPr>
        <w:t>,</w:t>
      </w:r>
      <w:r>
        <w:rPr>
          <w:iCs/>
        </w:rPr>
        <w:t xml:space="preserve"> </w:t>
      </w:r>
      <w:r w:rsidRPr="000569C1">
        <w:rPr>
          <w:iCs/>
        </w:rPr>
        <w:t>it</w:t>
      </w:r>
      <w:r>
        <w:rPr>
          <w:iCs/>
        </w:rPr>
        <w:t xml:space="preserve"> </w:t>
      </w:r>
      <w:r w:rsidRPr="000569C1">
        <w:rPr>
          <w:iCs/>
        </w:rPr>
        <w:t>will</w:t>
      </w:r>
      <w:r>
        <w:rPr>
          <w:iCs/>
        </w:rPr>
        <w:t xml:space="preserve"> </w:t>
      </w:r>
      <w:r w:rsidRPr="000569C1">
        <w:rPr>
          <w:iCs/>
        </w:rPr>
        <w:t>be</w:t>
      </w:r>
      <w:r>
        <w:rPr>
          <w:iCs/>
        </w:rPr>
        <w:t xml:space="preserve"> </w:t>
      </w:r>
      <w:r w:rsidRPr="000569C1">
        <w:rPr>
          <w:iCs/>
        </w:rPr>
        <w:t>responsible</w:t>
      </w:r>
      <w:r>
        <w:rPr>
          <w:iCs/>
        </w:rPr>
        <w:t xml:space="preserve"> </w:t>
      </w:r>
      <w:r w:rsidRPr="000569C1">
        <w:rPr>
          <w:iCs/>
        </w:rPr>
        <w:t>for</w:t>
      </w:r>
      <w:r>
        <w:rPr>
          <w:iCs/>
        </w:rPr>
        <w:t xml:space="preserve"> </w:t>
      </w:r>
      <w:r w:rsidRPr="000569C1">
        <w:rPr>
          <w:iCs/>
        </w:rPr>
        <w:t>its</w:t>
      </w:r>
      <w:r>
        <w:rPr>
          <w:iCs/>
        </w:rPr>
        <w:t xml:space="preserve"> </w:t>
      </w:r>
      <w:r w:rsidRPr="000569C1">
        <w:rPr>
          <w:iCs/>
        </w:rPr>
        <w:t>breach</w:t>
      </w:r>
      <w:r>
        <w:rPr>
          <w:iCs/>
        </w:rPr>
        <w:t xml:space="preserve"> </w:t>
      </w:r>
      <w:r w:rsidRPr="000569C1">
        <w:rPr>
          <w:iCs/>
        </w:rPr>
        <w:t>of</w:t>
      </w:r>
      <w:r>
        <w:rPr>
          <w:iCs/>
        </w:rPr>
        <w:t xml:space="preserve"> </w:t>
      </w:r>
      <w:r w:rsidRPr="000569C1">
        <w:rPr>
          <w:iCs/>
        </w:rPr>
        <w:t>this</w:t>
      </w:r>
      <w:r>
        <w:rPr>
          <w:iCs/>
        </w:rPr>
        <w:t xml:space="preserve"> </w:t>
      </w:r>
      <w:r w:rsidRPr="000569C1">
        <w:rPr>
          <w:iCs/>
        </w:rPr>
        <w:t>contract</w:t>
      </w:r>
      <w:r>
        <w:rPr>
          <w:iCs/>
        </w:rPr>
        <w:t xml:space="preserve"> </w:t>
      </w:r>
      <w:r w:rsidRPr="000569C1">
        <w:rPr>
          <w:iCs/>
        </w:rPr>
        <w:t>and</w:t>
      </w:r>
      <w:r>
        <w:rPr>
          <w:iCs/>
        </w:rPr>
        <w:t xml:space="preserve"> </w:t>
      </w:r>
      <w:r w:rsidRPr="000569C1">
        <w:rPr>
          <w:iCs/>
        </w:rPr>
        <w:t>violation</w:t>
      </w:r>
      <w:r>
        <w:rPr>
          <w:iCs/>
        </w:rPr>
        <w:t xml:space="preserve"> </w:t>
      </w:r>
      <w:r w:rsidRPr="000569C1">
        <w:rPr>
          <w:iCs/>
        </w:rPr>
        <w:t>of</w:t>
      </w:r>
      <w:r>
        <w:rPr>
          <w:iCs/>
        </w:rPr>
        <w:t xml:space="preserve"> </w:t>
      </w:r>
      <w:r w:rsidRPr="000569C1">
        <w:rPr>
          <w:iCs/>
        </w:rPr>
        <w:t>Microsoft’s</w:t>
      </w:r>
      <w:r>
        <w:rPr>
          <w:iCs/>
        </w:rPr>
        <w:t xml:space="preserve"> </w:t>
      </w:r>
      <w:r w:rsidRPr="000569C1">
        <w:rPr>
          <w:iCs/>
        </w:rPr>
        <w:t>copyright</w:t>
      </w:r>
      <w:r>
        <w:rPr>
          <w:iCs/>
        </w:rPr>
        <w:t xml:space="preserve"> </w:t>
      </w:r>
      <w:r w:rsidRPr="000569C1">
        <w:rPr>
          <w:iCs/>
        </w:rPr>
        <w:t>in</w:t>
      </w:r>
      <w:r>
        <w:rPr>
          <w:iCs/>
        </w:rPr>
        <w:t xml:space="preserve"> </w:t>
      </w:r>
      <w:r w:rsidRPr="000569C1">
        <w:rPr>
          <w:iCs/>
        </w:rPr>
        <w:t>the</w:t>
      </w:r>
      <w:r>
        <w:rPr>
          <w:iCs/>
        </w:rPr>
        <w:t xml:space="preserve"> </w:t>
      </w:r>
      <w:r w:rsidRPr="000569C1">
        <w:rPr>
          <w:iCs/>
        </w:rPr>
        <w:t>Products,</w:t>
      </w:r>
      <w:r>
        <w:rPr>
          <w:iCs/>
        </w:rPr>
        <w:t xml:space="preserve"> </w:t>
      </w:r>
      <w:r w:rsidRPr="000569C1">
        <w:rPr>
          <w:iCs/>
        </w:rPr>
        <w:t>including</w:t>
      </w:r>
      <w:r>
        <w:rPr>
          <w:iCs/>
        </w:rPr>
        <w:t xml:space="preserve"> </w:t>
      </w:r>
      <w:r w:rsidRPr="000569C1">
        <w:rPr>
          <w:iCs/>
        </w:rPr>
        <w:t>payment</w:t>
      </w:r>
      <w:r>
        <w:rPr>
          <w:iCs/>
        </w:rPr>
        <w:t xml:space="preserve"> </w:t>
      </w:r>
      <w:r w:rsidRPr="000569C1">
        <w:rPr>
          <w:iCs/>
        </w:rPr>
        <w:t>of</w:t>
      </w:r>
      <w:r>
        <w:rPr>
          <w:iCs/>
        </w:rPr>
        <w:t xml:space="preserve"> </w:t>
      </w:r>
      <w:r w:rsidRPr="000569C1">
        <w:rPr>
          <w:iCs/>
        </w:rPr>
        <w:t>License</w:t>
      </w:r>
      <w:r>
        <w:rPr>
          <w:iCs/>
        </w:rPr>
        <w:t xml:space="preserve"> </w:t>
      </w:r>
      <w:r w:rsidRPr="000569C1">
        <w:rPr>
          <w:iCs/>
        </w:rPr>
        <w:t>fees</w:t>
      </w:r>
      <w:r>
        <w:rPr>
          <w:iCs/>
        </w:rPr>
        <w:t xml:space="preserve"> </w:t>
      </w:r>
      <w:r w:rsidRPr="000569C1">
        <w:rPr>
          <w:iCs/>
        </w:rPr>
        <w:t>specified</w:t>
      </w:r>
      <w:r>
        <w:rPr>
          <w:iCs/>
        </w:rPr>
        <w:t xml:space="preserve"> </w:t>
      </w:r>
      <w:r w:rsidRPr="000569C1">
        <w:rPr>
          <w:iCs/>
        </w:rPr>
        <w:t>in</w:t>
      </w:r>
      <w:r>
        <w:rPr>
          <w:iCs/>
        </w:rPr>
        <w:t xml:space="preserve"> </w:t>
      </w:r>
      <w:r w:rsidRPr="000569C1">
        <w:rPr>
          <w:iCs/>
        </w:rPr>
        <w:t>this</w:t>
      </w:r>
      <w:r>
        <w:rPr>
          <w:iCs/>
        </w:rPr>
        <w:t xml:space="preserve"> </w:t>
      </w:r>
      <w:r w:rsidR="00120074">
        <w:rPr>
          <w:iCs/>
        </w:rPr>
        <w:t>Agreement</w:t>
      </w:r>
      <w:r>
        <w:rPr>
          <w:iCs/>
        </w:rPr>
        <w:t xml:space="preserve"> </w:t>
      </w:r>
      <w:r w:rsidRPr="000569C1">
        <w:rPr>
          <w:iCs/>
        </w:rPr>
        <w:t>for</w:t>
      </w:r>
      <w:r>
        <w:rPr>
          <w:iCs/>
        </w:rPr>
        <w:t xml:space="preserve"> </w:t>
      </w:r>
      <w:r w:rsidRPr="000569C1">
        <w:rPr>
          <w:iCs/>
        </w:rPr>
        <w:t>unlicensed</w:t>
      </w:r>
      <w:r>
        <w:rPr>
          <w:iCs/>
        </w:rPr>
        <w:t xml:space="preserve"> </w:t>
      </w:r>
      <w:r w:rsidRPr="000569C1">
        <w:rPr>
          <w:iCs/>
        </w:rPr>
        <w:t>use.</w:t>
      </w:r>
    </w:p>
    <w:p w14:paraId="6AE0C5F5" w14:textId="5443696D" w:rsidR="002B77C3" w:rsidRPr="00BF3DC0" w:rsidRDefault="002B77C3" w:rsidP="005F5E94">
      <w:pPr>
        <w:numPr>
          <w:ilvl w:val="0"/>
          <w:numId w:val="27"/>
        </w:numPr>
        <w:spacing w:before="120"/>
        <w:ind w:left="1080"/>
        <w:jc w:val="both"/>
      </w:pPr>
      <w:r w:rsidRPr="00BF3DC0">
        <w:rPr>
          <w:b/>
        </w:rPr>
        <w:lastRenderedPageBreak/>
        <w:t>Section headings.</w:t>
      </w:r>
      <w:r>
        <w:t xml:space="preserve"> All section and subsection headings used in this </w:t>
      </w:r>
      <w:r w:rsidR="00120074">
        <w:t>Agreement</w:t>
      </w:r>
      <w:r>
        <w:t xml:space="preserve"> are for convenience only and shall not affect the interpretation of this </w:t>
      </w:r>
      <w:r w:rsidR="00120074">
        <w:t>Agreement</w:t>
      </w:r>
      <w:r>
        <w:t>.</w:t>
      </w:r>
    </w:p>
    <w:p w14:paraId="2FA64EA1" w14:textId="11319681" w:rsidR="00486EC8" w:rsidRDefault="005F5E94" w:rsidP="001F4E9E">
      <w:pPr>
        <w:numPr>
          <w:ilvl w:val="0"/>
          <w:numId w:val="27"/>
        </w:numPr>
        <w:spacing w:before="120"/>
        <w:ind w:left="1080"/>
        <w:jc w:val="both"/>
      </w:pPr>
      <w:r w:rsidRPr="000569C1">
        <w:rPr>
          <w:b/>
        </w:rPr>
        <w:t>U.S.</w:t>
      </w:r>
      <w:r>
        <w:rPr>
          <w:b/>
        </w:rPr>
        <w:t xml:space="preserve"> e</w:t>
      </w:r>
      <w:r w:rsidRPr="000569C1">
        <w:rPr>
          <w:b/>
        </w:rPr>
        <w:t>xport</w:t>
      </w:r>
      <w:r>
        <w:rPr>
          <w:b/>
        </w:rPr>
        <w:t xml:space="preserve"> </w:t>
      </w:r>
      <w:r w:rsidRPr="000569C1">
        <w:rPr>
          <w:b/>
        </w:rPr>
        <w:t>jurisdiction.</w:t>
      </w:r>
      <w:r>
        <w:t xml:space="preserve"> </w:t>
      </w:r>
      <w:r w:rsidRPr="000569C1">
        <w:t>Products</w:t>
      </w:r>
      <w:r>
        <w:t xml:space="preserve"> </w:t>
      </w:r>
      <w:r w:rsidRPr="000569C1">
        <w:t>and</w:t>
      </w:r>
      <w:r>
        <w:t xml:space="preserve"> </w:t>
      </w:r>
      <w:r w:rsidRPr="000569C1">
        <w:t>Fixes</w:t>
      </w:r>
      <w:r>
        <w:t xml:space="preserve"> </w:t>
      </w:r>
      <w:r w:rsidRPr="000569C1">
        <w:t>are</w:t>
      </w:r>
      <w:r>
        <w:t xml:space="preserve"> </w:t>
      </w:r>
      <w:r w:rsidRPr="000569C1">
        <w:t>subject</w:t>
      </w:r>
      <w:r>
        <w:t xml:space="preserve"> </w:t>
      </w:r>
      <w:r w:rsidRPr="000569C1">
        <w:t>to</w:t>
      </w:r>
      <w:r>
        <w:t xml:space="preserve"> </w:t>
      </w:r>
      <w:r w:rsidRPr="000569C1">
        <w:t>U.S.</w:t>
      </w:r>
      <w:r>
        <w:t xml:space="preserve"> </w:t>
      </w:r>
      <w:r w:rsidRPr="000569C1">
        <w:t>export</w:t>
      </w:r>
      <w:r>
        <w:t xml:space="preserve"> </w:t>
      </w:r>
      <w:r w:rsidRPr="000569C1">
        <w:t>jurisdiction.</w:t>
      </w:r>
      <w:r>
        <w:t xml:space="preserve">  </w:t>
      </w:r>
      <w:r w:rsidRPr="000569C1">
        <w:t>Customer</w:t>
      </w:r>
      <w:r>
        <w:t xml:space="preserve"> </w:t>
      </w:r>
      <w:r w:rsidR="00495976">
        <w:t xml:space="preserve">must </w:t>
      </w:r>
      <w:r w:rsidRPr="000569C1">
        <w:t>comply</w:t>
      </w:r>
      <w:r>
        <w:t xml:space="preserve"> </w:t>
      </w:r>
      <w:r w:rsidRPr="000569C1">
        <w:t>with</w:t>
      </w:r>
      <w:r>
        <w:t xml:space="preserve"> </w:t>
      </w:r>
      <w:r w:rsidRPr="000569C1">
        <w:t>all</w:t>
      </w:r>
      <w:r>
        <w:t xml:space="preserve"> </w:t>
      </w:r>
      <w:r w:rsidR="00495976">
        <w:t xml:space="preserve">applicable international and national laws, including the </w:t>
      </w:r>
      <w:r w:rsidRPr="000569C1">
        <w:t>U.S.</w:t>
      </w:r>
      <w:r>
        <w:t xml:space="preserve"> </w:t>
      </w:r>
      <w:r w:rsidRPr="000569C1">
        <w:t>Export</w:t>
      </w:r>
      <w:r>
        <w:t xml:space="preserve"> </w:t>
      </w:r>
      <w:r w:rsidRPr="000569C1">
        <w:t>Administration</w:t>
      </w:r>
      <w:r>
        <w:t xml:space="preserve"> </w:t>
      </w:r>
      <w:r w:rsidRPr="000569C1">
        <w:t>Regulations</w:t>
      </w:r>
      <w:r w:rsidR="00495976">
        <w:t>, the</w:t>
      </w:r>
      <w:r>
        <w:t xml:space="preserve"> </w:t>
      </w:r>
      <w:r w:rsidRPr="000569C1">
        <w:t>International</w:t>
      </w:r>
      <w:r>
        <w:t xml:space="preserve"> </w:t>
      </w:r>
      <w:r w:rsidRPr="000569C1">
        <w:t>Traffic</w:t>
      </w:r>
      <w:r>
        <w:t xml:space="preserve"> </w:t>
      </w:r>
      <w:r w:rsidRPr="000569C1">
        <w:t>in</w:t>
      </w:r>
      <w:r>
        <w:t xml:space="preserve"> </w:t>
      </w:r>
      <w:r w:rsidRPr="000569C1">
        <w:t>Arms</w:t>
      </w:r>
      <w:r>
        <w:t xml:space="preserve"> </w:t>
      </w:r>
      <w:r w:rsidRPr="000569C1">
        <w:t>Regulation</w:t>
      </w:r>
      <w:r>
        <w:t xml:space="preserve"> </w:t>
      </w:r>
      <w:r w:rsidRPr="000569C1">
        <w:t>requirements</w:t>
      </w:r>
      <w:r>
        <w:t xml:space="preserve"> </w:t>
      </w:r>
      <w:r w:rsidRPr="000569C1">
        <w:t>as</w:t>
      </w:r>
      <w:r>
        <w:t xml:space="preserve"> </w:t>
      </w:r>
      <w:r w:rsidRPr="000569C1">
        <w:t>well</w:t>
      </w:r>
      <w:r>
        <w:t xml:space="preserve"> </w:t>
      </w:r>
      <w:r w:rsidRPr="000569C1">
        <w:t>as</w:t>
      </w:r>
      <w:r>
        <w:t xml:space="preserve"> </w:t>
      </w:r>
      <w:r w:rsidRPr="000569C1">
        <w:t>all</w:t>
      </w:r>
      <w:r>
        <w:t xml:space="preserve"> </w:t>
      </w:r>
      <w:r w:rsidRPr="000569C1">
        <w:t>end-user,</w:t>
      </w:r>
      <w:r>
        <w:t xml:space="preserve"> </w:t>
      </w:r>
      <w:r w:rsidRPr="000569C1">
        <w:t>end</w:t>
      </w:r>
      <w:r w:rsidR="00495976">
        <w:t xml:space="preserve"> </w:t>
      </w:r>
      <w:r w:rsidRPr="000569C1">
        <w:t>use</w:t>
      </w:r>
      <w:r w:rsidR="00495976">
        <w:t xml:space="preserve"> </w:t>
      </w:r>
      <w:r>
        <w:t xml:space="preserve"> </w:t>
      </w:r>
      <w:r w:rsidRPr="000569C1">
        <w:t>and</w:t>
      </w:r>
      <w:r>
        <w:t xml:space="preserve"> </w:t>
      </w:r>
      <w:r w:rsidRPr="000569C1">
        <w:t>destination</w:t>
      </w:r>
      <w:r>
        <w:t xml:space="preserve"> </w:t>
      </w:r>
      <w:r w:rsidRPr="000569C1">
        <w:t>restrictions</w:t>
      </w:r>
      <w:r>
        <w:t xml:space="preserve"> </w:t>
      </w:r>
      <w:r w:rsidRPr="000569C1">
        <w:t>U.S.</w:t>
      </w:r>
      <w:r>
        <w:t xml:space="preserve"> </w:t>
      </w:r>
      <w:r w:rsidRPr="000569C1">
        <w:t>and</w:t>
      </w:r>
      <w:r>
        <w:t xml:space="preserve"> </w:t>
      </w:r>
      <w:r w:rsidRPr="000569C1">
        <w:t>other</w:t>
      </w:r>
      <w:r>
        <w:t xml:space="preserve"> </w:t>
      </w:r>
      <w:r w:rsidRPr="000569C1">
        <w:t>governments</w:t>
      </w:r>
      <w:r>
        <w:t xml:space="preserve"> </w:t>
      </w:r>
      <w:r w:rsidR="00495976">
        <w:t>related to Microsoft products, services and technologies.</w:t>
      </w:r>
      <w:r>
        <w:t xml:space="preserve">  </w:t>
      </w:r>
      <w:r w:rsidRPr="000569C1">
        <w:t>For</w:t>
      </w:r>
      <w:r>
        <w:t xml:space="preserve"> </w:t>
      </w:r>
      <w:r w:rsidRPr="000569C1">
        <w:t>additional</w:t>
      </w:r>
      <w:r>
        <w:t xml:space="preserve"> </w:t>
      </w:r>
      <w:r w:rsidRPr="000569C1">
        <w:t>information,</w:t>
      </w:r>
      <w:r>
        <w:t xml:space="preserve"> </w:t>
      </w:r>
      <w:r w:rsidRPr="000569C1">
        <w:t>see</w:t>
      </w:r>
      <w:r>
        <w:t xml:space="preserve"> </w:t>
      </w:r>
      <w:hyperlink r:id="rId26" w:history="1">
        <w:r w:rsidRPr="000569C1">
          <w:rPr>
            <w:rStyle w:val="Hyperlink"/>
          </w:rPr>
          <w:t>http://www.microsoft.com/exporting</w:t>
        </w:r>
      </w:hyperlink>
      <w:r>
        <w:rPr>
          <w:rStyle w:val="Hyperlink"/>
        </w:rPr>
        <w:t>.</w:t>
      </w:r>
      <w:r w:rsidR="00F953A1">
        <w:rPr>
          <w:rStyle w:val="Hyperlink"/>
        </w:rPr>
        <w:t xml:space="preserve"> </w:t>
      </w:r>
      <w:r w:rsidR="00F953A1" w:rsidRPr="003B72E9">
        <w:t xml:space="preserve">Customer will notify Microsoft at </w:t>
      </w:r>
      <w:hyperlink r:id="rId27" w:history="1">
        <w:r w:rsidR="00F953A1" w:rsidRPr="003039EE">
          <w:rPr>
            <w:rStyle w:val="Hyperlink"/>
          </w:rPr>
          <w:t>cmec@microsoft.com</w:t>
        </w:r>
      </w:hyperlink>
      <w:r w:rsidR="00F953A1">
        <w:t xml:space="preserve"> </w:t>
      </w:r>
      <w:r w:rsidR="00F953A1" w:rsidRPr="003B72E9">
        <w:t>as to any regulatory or legal controls on the use, access or transfer of Customer’s software or technology prior to such use, access or transfer to/by Microsoft.  Customer will provide sufficient information to permit Microsoft to comply with applicable controls on Customer’s software or technology.</w:t>
      </w:r>
    </w:p>
    <w:sectPr w:rsidR="00486EC8" w:rsidSect="00460613">
      <w:type w:val="continuous"/>
      <w:pgSz w:w="11907" w:h="16839" w:code="9"/>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38B54" w14:textId="77777777" w:rsidR="005225B1" w:rsidRDefault="005225B1">
      <w:r>
        <w:separator/>
      </w:r>
    </w:p>
  </w:endnote>
  <w:endnote w:type="continuationSeparator" w:id="0">
    <w:p w14:paraId="2D96EE96" w14:textId="77777777" w:rsidR="005225B1" w:rsidRDefault="0052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A515" w14:textId="77777777" w:rsidR="00BF3DC0" w:rsidRDefault="00BF3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29" w:type="dxa"/>
      <w:jc w:val="center"/>
      <w:tblLayout w:type="fixed"/>
      <w:tblLook w:val="0000" w:firstRow="0" w:lastRow="0" w:firstColumn="0" w:lastColumn="0" w:noHBand="0" w:noVBand="0"/>
    </w:tblPr>
    <w:tblGrid>
      <w:gridCol w:w="4480"/>
      <w:gridCol w:w="4549"/>
    </w:tblGrid>
    <w:tr w:rsidR="00070E2D" w:rsidRPr="00070E2D" w14:paraId="43E80FA5" w14:textId="77777777" w:rsidTr="00585818">
      <w:trPr>
        <w:trHeight w:val="360"/>
        <w:jc w:val="center"/>
      </w:trPr>
      <w:tc>
        <w:tcPr>
          <w:tcW w:w="4698" w:type="dxa"/>
          <w:shd w:val="clear" w:color="auto" w:fill="auto"/>
        </w:tcPr>
        <w:p w14:paraId="569B009B" w14:textId="77777777" w:rsidR="00070E2D" w:rsidRPr="00070E2D" w:rsidRDefault="00070E2D" w:rsidP="00070E2D">
          <w:pPr>
            <w:pStyle w:val="Footer"/>
            <w:tabs>
              <w:tab w:val="center" w:pos="5220"/>
              <w:tab w:val="right" w:pos="10170"/>
            </w:tabs>
            <w:rPr>
              <w:rStyle w:val="PageNumber"/>
              <w:rFonts w:cs="Arial"/>
              <w:sz w:val="16"/>
            </w:rPr>
          </w:pPr>
          <w:r w:rsidRPr="00070E2D">
            <w:rPr>
              <w:rStyle w:val="PageNumber"/>
              <w:rFonts w:cs="Arial"/>
              <w:sz w:val="16"/>
            </w:rPr>
            <w:t>SelectPlus2013AgrGov(US)SLG(ENG)(Oct2013)</w:t>
          </w:r>
        </w:p>
      </w:tc>
      <w:tc>
        <w:tcPr>
          <w:tcW w:w="4770" w:type="dxa"/>
          <w:shd w:val="clear" w:color="auto" w:fill="auto"/>
        </w:tcPr>
        <w:p w14:paraId="13730CA8" w14:textId="77777777" w:rsidR="00070E2D" w:rsidRPr="00070E2D" w:rsidRDefault="00070E2D" w:rsidP="00070E2D">
          <w:pPr>
            <w:pStyle w:val="Header"/>
            <w:jc w:val="right"/>
            <w:rPr>
              <w:rFonts w:cs="Arial"/>
              <w:sz w:val="16"/>
              <w:szCs w:val="16"/>
            </w:rPr>
          </w:pPr>
          <w:r w:rsidRPr="00070E2D">
            <w:rPr>
              <w:rFonts w:cs="Arial"/>
              <w:sz w:val="16"/>
              <w:szCs w:val="16"/>
            </w:rPr>
            <w:t xml:space="preserve">Page </w:t>
          </w:r>
          <w:r w:rsidRPr="00070E2D">
            <w:rPr>
              <w:rFonts w:cs="Arial"/>
              <w:sz w:val="16"/>
              <w:szCs w:val="16"/>
            </w:rPr>
            <w:fldChar w:fldCharType="begin"/>
          </w:r>
          <w:r w:rsidRPr="00070E2D">
            <w:rPr>
              <w:rFonts w:cs="Arial"/>
              <w:sz w:val="16"/>
              <w:szCs w:val="16"/>
            </w:rPr>
            <w:instrText xml:space="preserve"> PAGE  \* MERGEFORMAT </w:instrText>
          </w:r>
          <w:r w:rsidRPr="00070E2D">
            <w:rPr>
              <w:rFonts w:cs="Arial"/>
              <w:sz w:val="16"/>
              <w:szCs w:val="16"/>
            </w:rPr>
            <w:fldChar w:fldCharType="separate"/>
          </w:r>
          <w:r w:rsidR="008216A1">
            <w:rPr>
              <w:rFonts w:cs="Arial"/>
              <w:noProof/>
              <w:sz w:val="16"/>
              <w:szCs w:val="16"/>
            </w:rPr>
            <w:t>15</w:t>
          </w:r>
          <w:r w:rsidRPr="00070E2D">
            <w:rPr>
              <w:rFonts w:cs="Arial"/>
              <w:sz w:val="16"/>
              <w:szCs w:val="16"/>
            </w:rPr>
            <w:fldChar w:fldCharType="end"/>
          </w:r>
          <w:r w:rsidRPr="00070E2D">
            <w:rPr>
              <w:rFonts w:cs="Arial"/>
              <w:sz w:val="16"/>
              <w:szCs w:val="16"/>
            </w:rPr>
            <w:t xml:space="preserve"> of </w:t>
          </w:r>
          <w:r w:rsidRPr="00070E2D">
            <w:rPr>
              <w:rFonts w:cs="Arial"/>
              <w:sz w:val="16"/>
              <w:szCs w:val="16"/>
            </w:rPr>
            <w:fldChar w:fldCharType="begin"/>
          </w:r>
          <w:r w:rsidRPr="00070E2D">
            <w:rPr>
              <w:rFonts w:cs="Arial"/>
              <w:sz w:val="16"/>
              <w:szCs w:val="16"/>
            </w:rPr>
            <w:instrText xml:space="preserve"> NUMPAGES  \* MERGEFORMAT </w:instrText>
          </w:r>
          <w:r w:rsidRPr="00070E2D">
            <w:rPr>
              <w:rFonts w:cs="Arial"/>
              <w:sz w:val="16"/>
              <w:szCs w:val="16"/>
            </w:rPr>
            <w:fldChar w:fldCharType="separate"/>
          </w:r>
          <w:r w:rsidR="008216A1">
            <w:rPr>
              <w:rFonts w:cs="Arial"/>
              <w:noProof/>
              <w:sz w:val="16"/>
              <w:szCs w:val="16"/>
            </w:rPr>
            <w:t>15</w:t>
          </w:r>
          <w:r w:rsidRPr="00070E2D">
            <w:rPr>
              <w:rFonts w:cs="Arial"/>
              <w:sz w:val="16"/>
              <w:szCs w:val="16"/>
            </w:rPr>
            <w:fldChar w:fldCharType="end"/>
          </w:r>
        </w:p>
        <w:p w14:paraId="3FB95469" w14:textId="77777777" w:rsidR="00070E2D" w:rsidRPr="00070E2D" w:rsidRDefault="00070E2D" w:rsidP="00070E2D">
          <w:pPr>
            <w:pStyle w:val="Header"/>
            <w:jc w:val="right"/>
            <w:rPr>
              <w:rStyle w:val="PageNumber"/>
              <w:rFonts w:cs="Arial"/>
              <w:sz w:val="16"/>
              <w:szCs w:val="16"/>
            </w:rPr>
          </w:pPr>
          <w:r w:rsidRPr="00070E2D">
            <w:rPr>
              <w:rFonts w:cs="Arial" w:hint="eastAsia"/>
              <w:sz w:val="16"/>
              <w:szCs w:val="16"/>
            </w:rPr>
            <w:t>Document</w:t>
          </w:r>
          <w:r w:rsidRPr="00070E2D">
            <w:rPr>
              <w:rFonts w:cs="Arial"/>
              <w:sz w:val="16"/>
              <w:szCs w:val="16"/>
            </w:rPr>
            <w:t xml:space="preserve"> X20-11543</w:t>
          </w:r>
        </w:p>
      </w:tc>
    </w:tr>
  </w:tbl>
  <w:p w14:paraId="38ACFC11" w14:textId="77777777" w:rsidR="00070E2D" w:rsidRPr="00070E2D" w:rsidRDefault="00070E2D" w:rsidP="00070E2D">
    <w:pPr>
      <w:pStyle w:val="Footer"/>
      <w:rPr>
        <w:rFonts w:cs="Arial"/>
        <w:sz w:val="16"/>
      </w:rPr>
    </w:pPr>
  </w:p>
  <w:p w14:paraId="2FA64EA6" w14:textId="77777777" w:rsidR="00BF3DC0" w:rsidRPr="00070E2D" w:rsidRDefault="00BF3DC0" w:rsidP="00070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29" w:type="dxa"/>
      <w:jc w:val="center"/>
      <w:tblLayout w:type="fixed"/>
      <w:tblLook w:val="0000" w:firstRow="0" w:lastRow="0" w:firstColumn="0" w:lastColumn="0" w:noHBand="0" w:noVBand="0"/>
    </w:tblPr>
    <w:tblGrid>
      <w:gridCol w:w="4480"/>
      <w:gridCol w:w="4549"/>
    </w:tblGrid>
    <w:tr w:rsidR="00070E2D" w:rsidRPr="00070E2D" w14:paraId="372D90FE" w14:textId="77777777" w:rsidTr="00070E2D">
      <w:trPr>
        <w:trHeight w:val="360"/>
        <w:jc w:val="center"/>
      </w:trPr>
      <w:tc>
        <w:tcPr>
          <w:tcW w:w="4698" w:type="dxa"/>
          <w:shd w:val="clear" w:color="auto" w:fill="auto"/>
        </w:tcPr>
        <w:p w14:paraId="4C36DA28" w14:textId="77777777" w:rsidR="00070E2D" w:rsidRPr="00070E2D" w:rsidRDefault="00070E2D" w:rsidP="00070E2D">
          <w:pPr>
            <w:pStyle w:val="Footer"/>
            <w:tabs>
              <w:tab w:val="center" w:pos="5220"/>
              <w:tab w:val="right" w:pos="10170"/>
            </w:tabs>
            <w:rPr>
              <w:rStyle w:val="PageNumber"/>
              <w:rFonts w:cs="Arial"/>
              <w:sz w:val="16"/>
            </w:rPr>
          </w:pPr>
          <w:r w:rsidRPr="00070E2D">
            <w:rPr>
              <w:rStyle w:val="PageNumber"/>
              <w:rFonts w:cs="Arial"/>
              <w:sz w:val="16"/>
            </w:rPr>
            <w:t>SelectPlus2013AgrGov(US)SLG(ENG)(Oct2013)</w:t>
          </w:r>
        </w:p>
      </w:tc>
      <w:tc>
        <w:tcPr>
          <w:tcW w:w="4770" w:type="dxa"/>
          <w:shd w:val="clear" w:color="auto" w:fill="auto"/>
        </w:tcPr>
        <w:p w14:paraId="03B0BC37" w14:textId="77777777" w:rsidR="00070E2D" w:rsidRPr="00070E2D" w:rsidRDefault="00070E2D" w:rsidP="00070E2D">
          <w:pPr>
            <w:pStyle w:val="Header"/>
            <w:jc w:val="right"/>
            <w:rPr>
              <w:rFonts w:cs="Arial"/>
              <w:sz w:val="16"/>
              <w:szCs w:val="16"/>
            </w:rPr>
          </w:pPr>
          <w:r w:rsidRPr="00070E2D">
            <w:rPr>
              <w:rFonts w:cs="Arial"/>
              <w:sz w:val="16"/>
              <w:szCs w:val="16"/>
            </w:rPr>
            <w:t xml:space="preserve">Page </w:t>
          </w:r>
          <w:r w:rsidRPr="00070E2D">
            <w:rPr>
              <w:rFonts w:cs="Arial"/>
              <w:sz w:val="16"/>
              <w:szCs w:val="16"/>
            </w:rPr>
            <w:fldChar w:fldCharType="begin"/>
          </w:r>
          <w:r w:rsidRPr="00070E2D">
            <w:rPr>
              <w:rFonts w:cs="Arial"/>
              <w:sz w:val="16"/>
              <w:szCs w:val="16"/>
            </w:rPr>
            <w:instrText xml:space="preserve"> PAGE  \* MERGEFORMAT </w:instrText>
          </w:r>
          <w:r w:rsidRPr="00070E2D">
            <w:rPr>
              <w:rFonts w:cs="Arial"/>
              <w:sz w:val="16"/>
              <w:szCs w:val="16"/>
            </w:rPr>
            <w:fldChar w:fldCharType="separate"/>
          </w:r>
          <w:r w:rsidR="008216A1">
            <w:rPr>
              <w:rFonts w:cs="Arial"/>
              <w:noProof/>
              <w:sz w:val="16"/>
              <w:szCs w:val="16"/>
            </w:rPr>
            <w:t>1</w:t>
          </w:r>
          <w:r w:rsidRPr="00070E2D">
            <w:rPr>
              <w:rFonts w:cs="Arial"/>
              <w:sz w:val="16"/>
              <w:szCs w:val="16"/>
            </w:rPr>
            <w:fldChar w:fldCharType="end"/>
          </w:r>
          <w:r w:rsidRPr="00070E2D">
            <w:rPr>
              <w:rFonts w:cs="Arial"/>
              <w:sz w:val="16"/>
              <w:szCs w:val="16"/>
            </w:rPr>
            <w:t xml:space="preserve"> of </w:t>
          </w:r>
          <w:r w:rsidRPr="00070E2D">
            <w:rPr>
              <w:rFonts w:cs="Arial"/>
              <w:sz w:val="16"/>
              <w:szCs w:val="16"/>
            </w:rPr>
            <w:fldChar w:fldCharType="begin"/>
          </w:r>
          <w:r w:rsidRPr="00070E2D">
            <w:rPr>
              <w:rFonts w:cs="Arial"/>
              <w:sz w:val="16"/>
              <w:szCs w:val="16"/>
            </w:rPr>
            <w:instrText xml:space="preserve"> NUMPAGES  \* MERGEFORMAT </w:instrText>
          </w:r>
          <w:r w:rsidRPr="00070E2D">
            <w:rPr>
              <w:rFonts w:cs="Arial"/>
              <w:sz w:val="16"/>
              <w:szCs w:val="16"/>
            </w:rPr>
            <w:fldChar w:fldCharType="separate"/>
          </w:r>
          <w:r w:rsidR="008216A1">
            <w:rPr>
              <w:rFonts w:cs="Arial"/>
              <w:noProof/>
              <w:sz w:val="16"/>
              <w:szCs w:val="16"/>
            </w:rPr>
            <w:t>3</w:t>
          </w:r>
          <w:r w:rsidRPr="00070E2D">
            <w:rPr>
              <w:rFonts w:cs="Arial"/>
              <w:sz w:val="16"/>
              <w:szCs w:val="16"/>
            </w:rPr>
            <w:fldChar w:fldCharType="end"/>
          </w:r>
        </w:p>
        <w:p w14:paraId="38267A46" w14:textId="6D0F6C0A" w:rsidR="00070E2D" w:rsidRPr="00070E2D" w:rsidRDefault="00070E2D" w:rsidP="00070E2D">
          <w:pPr>
            <w:pStyle w:val="Header"/>
            <w:jc w:val="right"/>
            <w:rPr>
              <w:rStyle w:val="PageNumber"/>
              <w:rFonts w:cs="Arial"/>
              <w:sz w:val="16"/>
              <w:szCs w:val="16"/>
            </w:rPr>
          </w:pPr>
          <w:r w:rsidRPr="00070E2D">
            <w:rPr>
              <w:rFonts w:cs="Arial" w:hint="eastAsia"/>
              <w:sz w:val="16"/>
              <w:szCs w:val="16"/>
            </w:rPr>
            <w:t>Document</w:t>
          </w:r>
          <w:r w:rsidRPr="00070E2D">
            <w:rPr>
              <w:rFonts w:cs="Arial"/>
              <w:sz w:val="16"/>
              <w:szCs w:val="16"/>
            </w:rPr>
            <w:t xml:space="preserve"> X20-11543</w:t>
          </w:r>
        </w:p>
      </w:tc>
    </w:tr>
  </w:tbl>
  <w:p w14:paraId="2FA64EAC" w14:textId="77777777" w:rsidR="00BF3DC0" w:rsidRPr="00070E2D" w:rsidRDefault="00BF3DC0" w:rsidP="00070E2D">
    <w:pPr>
      <w:pStyle w:val="Footer"/>
      <w:rPr>
        <w:rFont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F66C0" w14:textId="77777777" w:rsidR="005225B1" w:rsidRDefault="005225B1">
      <w:r>
        <w:separator/>
      </w:r>
    </w:p>
  </w:footnote>
  <w:footnote w:type="continuationSeparator" w:id="0">
    <w:p w14:paraId="340B91F0" w14:textId="77777777" w:rsidR="005225B1" w:rsidRDefault="0052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7EF0" w14:textId="45CB9DC0" w:rsidR="00BF3DC0" w:rsidRDefault="008216A1">
    <w:pPr>
      <w:pStyle w:val="Header"/>
    </w:pPr>
    <w:r>
      <w:rPr>
        <w:noProof/>
      </w:rPr>
      <w:pict w14:anchorId="2F6FB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0099469" o:spid="_x0000_s2054" type="#_x0000_t75" style="position:absolute;margin-left:0;margin-top:0;width:451.2pt;height:254.35pt;z-index:-251657216;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8EAF" w14:textId="6BE260A9" w:rsidR="00BF3DC0" w:rsidRDefault="008216A1">
    <w:pPr>
      <w:pStyle w:val="Header"/>
    </w:pPr>
    <w:r>
      <w:rPr>
        <w:noProof/>
      </w:rPr>
      <w:pict w14:anchorId="66A3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0099470" o:spid="_x0000_s2055" type="#_x0000_t75" style="position:absolute;margin-left:0;margin-top:0;width:451.2pt;height:254.35pt;z-index:-251656192;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64EA7" w14:textId="275B89EA" w:rsidR="00BF3DC0" w:rsidRDefault="008216A1" w:rsidP="00EF0A0E">
    <w:pPr>
      <w:pStyle w:val="Header"/>
      <w:jc w:val="right"/>
    </w:pPr>
    <w:r>
      <w:rPr>
        <w:noProof/>
      </w:rPr>
      <w:pict w14:anchorId="7DC69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0099468" o:spid="_x0000_s2053" type="#_x0000_t75" style="position:absolute;left:0;text-align:left;margin-left:0;margin-top:0;width:451.2pt;height:254.35pt;z-index:-251658240;mso-position-horizontal:center;mso-position-horizontal-relative:margin;mso-position-vertical:center;mso-position-vertical-relative:margin" o:allowincell="f">
          <v:imagedata r:id="rId1" o:title="K2 BW Image" gain="19661f" blacklevel="22938f"/>
          <w10:wrap anchorx="margin" anchory="margin"/>
        </v:shape>
      </w:pict>
    </w:r>
    <w:r w:rsidR="00BF3DC0">
      <w:rPr>
        <w:noProof/>
      </w:rPr>
      <w:drawing>
        <wp:inline distT="0" distB="0" distL="0" distR="0" wp14:anchorId="2FA64EAE" wp14:editId="2FA64EAF">
          <wp:extent cx="5943600" cy="586740"/>
          <wp:effectExtent l="0" t="0" r="0" b="3810"/>
          <wp:docPr id="1" name="Picture 1" descr="C:\Users\v-elibro\Desktop\Watermark\Banner for Agre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ibro\Desktop\Watermark\Banner for Agreeme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F15"/>
    <w:multiLevelType w:val="multilevel"/>
    <w:tmpl w:val="EB92FE1E"/>
    <w:lvl w:ilvl="0">
      <w:start w:val="1"/>
      <w:numFmt w:val="lowerLetter"/>
      <w:lvlText w:val="%1."/>
      <w:lvlJc w:val="left"/>
      <w:pPr>
        <w:tabs>
          <w:tab w:val="num" w:pos="1080"/>
        </w:tabs>
        <w:ind w:left="1080" w:hanging="360"/>
      </w:pPr>
      <w:rPr>
        <w:b/>
        <w:bCs/>
      </w:rPr>
    </w:lvl>
    <w:lvl w:ilvl="1">
      <w:start w:val="1"/>
      <w:numFmt w:val="lowerRoman"/>
      <w:lvlText w:val="(%2)"/>
      <w:lvlJc w:val="left"/>
      <w:pPr>
        <w:tabs>
          <w:tab w:val="num" w:pos="1800"/>
        </w:tabs>
        <w:ind w:left="1800" w:hanging="360"/>
      </w:pPr>
      <w:rPr>
        <w:rFonts w:hint="default"/>
        <w:b/>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
    <w:nsid w:val="03493791"/>
    <w:multiLevelType w:val="hybridMultilevel"/>
    <w:tmpl w:val="AAC6FC14"/>
    <w:lvl w:ilvl="0" w:tplc="1E3897FC">
      <w:start w:val="1"/>
      <w:numFmt w:val="upperLetter"/>
      <w:lvlText w:val="%1."/>
      <w:lvlJc w:val="left"/>
      <w:pPr>
        <w:ind w:left="720" w:hanging="360"/>
      </w:pPr>
      <w:rPr>
        <w:rFonts w:hint="default"/>
        <w:b/>
        <w:bCs/>
      </w:rPr>
    </w:lvl>
    <w:lvl w:ilvl="1" w:tplc="F2C29BB0">
      <w:start w:val="2"/>
      <w:numFmt w:val="bullet"/>
      <w:lvlText w:val="•"/>
      <w:lvlJc w:val="left"/>
      <w:pPr>
        <w:ind w:left="1800" w:hanging="720"/>
      </w:pPr>
      <w:rPr>
        <w:rFonts w:ascii="Arial" w:eastAsia="MS Mincho"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12D16"/>
    <w:multiLevelType w:val="hybridMultilevel"/>
    <w:tmpl w:val="D2AC8A90"/>
    <w:lvl w:ilvl="0" w:tplc="8EDE52EE">
      <w:start w:val="1"/>
      <w:numFmt w:val="lowerLetter"/>
      <w:lvlText w:val="%1."/>
      <w:lvlJc w:val="left"/>
      <w:pPr>
        <w:ind w:left="720" w:hanging="360"/>
      </w:pPr>
      <w:rPr>
        <w:rFonts w:ascii="Arial" w:eastAsia="Times New Roman" w:hAnsi="Arial" w:cs="Arial"/>
        <w:b/>
      </w:rPr>
    </w:lvl>
    <w:lvl w:ilvl="1" w:tplc="4D18E38A">
      <w:start w:val="1"/>
      <w:numFmt w:val="lowerRoman"/>
      <w:lvlText w:val="(%2)"/>
      <w:lvlJc w:val="left"/>
      <w:pPr>
        <w:ind w:left="1440" w:hanging="360"/>
      </w:pPr>
      <w:rPr>
        <w:rFonts w:ascii="Arial" w:eastAsia="Times New Roman" w:hAnsi="Arial" w:cs="Aria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F5B3B"/>
    <w:multiLevelType w:val="hybridMultilevel"/>
    <w:tmpl w:val="633443C0"/>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6B0E8F"/>
    <w:multiLevelType w:val="hybridMultilevel"/>
    <w:tmpl w:val="645C930C"/>
    <w:lvl w:ilvl="0" w:tplc="DF6A8FC6">
      <w:start w:val="2"/>
      <w:numFmt w:val="lowerLetter"/>
      <w:lvlText w:val="%1."/>
      <w:lvlJc w:val="left"/>
      <w:pPr>
        <w:ind w:left="1440" w:hanging="360"/>
      </w:pPr>
      <w:rPr>
        <w:rFonts w:hint="default"/>
        <w:b/>
        <w:i w:val="0"/>
        <w:iCs w:val="0"/>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7444E"/>
    <w:multiLevelType w:val="hybridMultilevel"/>
    <w:tmpl w:val="7116B49E"/>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7515E"/>
    <w:multiLevelType w:val="hybridMultilevel"/>
    <w:tmpl w:val="3DF07440"/>
    <w:lvl w:ilvl="0" w:tplc="61FA3D6A">
      <w:start w:val="1"/>
      <w:numFmt w:val="lowerRoman"/>
      <w:lvlText w:val="(%1)"/>
      <w:lvlJc w:val="left"/>
      <w:pPr>
        <w:ind w:left="2520" w:hanging="720"/>
      </w:pPr>
      <w:rPr>
        <w:rFonts w:hint="default"/>
        <w:b/>
        <w:bCs/>
      </w:rPr>
    </w:lvl>
    <w:lvl w:ilvl="1" w:tplc="58A2AC5E">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32092"/>
    <w:multiLevelType w:val="hybridMultilevel"/>
    <w:tmpl w:val="EFBEE664"/>
    <w:lvl w:ilvl="0" w:tplc="0FF0EEF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32EE4"/>
    <w:multiLevelType w:val="hybridMultilevel"/>
    <w:tmpl w:val="4CE2D9F2"/>
    <w:lvl w:ilvl="0" w:tplc="C24C77A4">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849CF"/>
    <w:multiLevelType w:val="hybridMultilevel"/>
    <w:tmpl w:val="A39E5456"/>
    <w:lvl w:ilvl="0" w:tplc="D1C6567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E2229"/>
    <w:multiLevelType w:val="hybridMultilevel"/>
    <w:tmpl w:val="7048E2AA"/>
    <w:lvl w:ilvl="0" w:tplc="2B6897D2">
      <w:start w:val="1"/>
      <w:numFmt w:val="lowerLetter"/>
      <w:lvlText w:val="%1."/>
      <w:lvlJc w:val="left"/>
      <w:pPr>
        <w:ind w:left="1080" w:hanging="360"/>
      </w:pPr>
      <w:rPr>
        <w:rFonts w:hint="default"/>
        <w:b/>
        <w:i w:val="0"/>
        <w:iCs w:val="0"/>
        <w:sz w:val="20"/>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B4D26"/>
    <w:multiLevelType w:val="hybridMultilevel"/>
    <w:tmpl w:val="DDBCFB42"/>
    <w:lvl w:ilvl="0" w:tplc="2B6897D2">
      <w:start w:val="1"/>
      <w:numFmt w:val="lowerLetter"/>
      <w:lvlText w:val="%1."/>
      <w:lvlJc w:val="left"/>
      <w:pPr>
        <w:ind w:left="1800" w:hanging="360"/>
      </w:pPr>
      <w:rPr>
        <w:rFonts w:hint="default"/>
        <w:b/>
        <w:i w:val="0"/>
        <w:iCs w:val="0"/>
        <w:sz w:val="20"/>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DC60F9"/>
    <w:multiLevelType w:val="hybridMultilevel"/>
    <w:tmpl w:val="C3006C4E"/>
    <w:lvl w:ilvl="0" w:tplc="51D6E062">
      <w:start w:val="1"/>
      <w:numFmt w:val="decimal"/>
      <w:lvlText w:val="%1."/>
      <w:lvlJc w:val="left"/>
      <w:pPr>
        <w:tabs>
          <w:tab w:val="num" w:pos="1260"/>
        </w:tabs>
        <w:ind w:left="1260" w:hanging="720"/>
      </w:pPr>
      <w:rPr>
        <w:b/>
        <w:bCs w:val="0"/>
        <w:i/>
        <w:iCs/>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B6897D2">
      <w:start w:val="1"/>
      <w:numFmt w:val="lowerLetter"/>
      <w:lvlText w:val="%2."/>
      <w:lvlJc w:val="left"/>
      <w:pPr>
        <w:ind w:left="1440" w:hanging="360"/>
      </w:pPr>
      <w:rPr>
        <w:rFonts w:hint="default"/>
        <w:b/>
        <w:i w:val="0"/>
        <w:iCs w:val="0"/>
        <w:sz w:val="20"/>
        <w:szCs w:val="16"/>
      </w:rPr>
    </w:lvl>
    <w:lvl w:ilvl="2" w:tplc="51EE7672">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9B36A89"/>
    <w:multiLevelType w:val="hybridMultilevel"/>
    <w:tmpl w:val="644657EE"/>
    <w:lvl w:ilvl="0" w:tplc="8476033E">
      <w:start w:val="1"/>
      <w:numFmt w:val="lowerRoman"/>
      <w:lvlText w:val="(%1)"/>
      <w:lvlJc w:val="left"/>
      <w:pPr>
        <w:ind w:left="1440" w:hanging="720"/>
      </w:pPr>
      <w:rPr>
        <w:rFonts w:hint="default"/>
        <w:b/>
        <w:bCs/>
      </w:rPr>
    </w:lvl>
    <w:lvl w:ilvl="1" w:tplc="A5A66354">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193C19"/>
    <w:multiLevelType w:val="hybridMultilevel"/>
    <w:tmpl w:val="99A49BAA"/>
    <w:lvl w:ilvl="0" w:tplc="13A04B4E">
      <w:start w:val="1"/>
      <w:numFmt w:val="lowerRoman"/>
      <w:lvlText w:val="(%1)"/>
      <w:lvlJc w:val="left"/>
      <w:pPr>
        <w:ind w:left="153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A7563"/>
    <w:multiLevelType w:val="hybridMultilevel"/>
    <w:tmpl w:val="487C1664"/>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F03EB"/>
    <w:multiLevelType w:val="hybridMultilevel"/>
    <w:tmpl w:val="191EE75A"/>
    <w:lvl w:ilvl="0" w:tplc="E7822C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57AD5"/>
    <w:multiLevelType w:val="hybridMultilevel"/>
    <w:tmpl w:val="381CF124"/>
    <w:lvl w:ilvl="0" w:tplc="8C8A141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A90811"/>
    <w:multiLevelType w:val="hybridMultilevel"/>
    <w:tmpl w:val="34F89B8E"/>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6C6078"/>
    <w:multiLevelType w:val="hybridMultilevel"/>
    <w:tmpl w:val="5518E840"/>
    <w:lvl w:ilvl="0" w:tplc="A48AB3E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20C4F"/>
    <w:multiLevelType w:val="hybridMultilevel"/>
    <w:tmpl w:val="36CA71B6"/>
    <w:lvl w:ilvl="0" w:tplc="D2CC888A">
      <w:start w:val="1"/>
      <w:numFmt w:val="decimal"/>
      <w:lvlText w:val="%1)"/>
      <w:lvlJc w:val="left"/>
      <w:pPr>
        <w:ind w:left="2160" w:hanging="360"/>
      </w:pPr>
      <w:rPr>
        <w:rFonts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90E63B8"/>
    <w:multiLevelType w:val="hybridMultilevel"/>
    <w:tmpl w:val="8B745570"/>
    <w:lvl w:ilvl="0" w:tplc="56C2C37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E7ADE"/>
    <w:multiLevelType w:val="hybridMultilevel"/>
    <w:tmpl w:val="BF3AC386"/>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92D73"/>
    <w:multiLevelType w:val="hybridMultilevel"/>
    <w:tmpl w:val="B81A3352"/>
    <w:lvl w:ilvl="0" w:tplc="2B6897D2">
      <w:start w:val="1"/>
      <w:numFmt w:val="lowerLetter"/>
      <w:lvlText w:val="%1."/>
      <w:lvlJc w:val="left"/>
      <w:pPr>
        <w:ind w:left="1440" w:hanging="360"/>
      </w:pPr>
      <w:rPr>
        <w:rFonts w:hint="default"/>
        <w:b/>
        <w:i w:val="0"/>
        <w:iCs w:val="0"/>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571F6"/>
    <w:multiLevelType w:val="hybridMultilevel"/>
    <w:tmpl w:val="54386B74"/>
    <w:lvl w:ilvl="0" w:tplc="D2967D0C">
      <w:start w:val="1"/>
      <w:numFmt w:val="lowerRoman"/>
      <w:lvlText w:val="(%1)"/>
      <w:lvlJc w:val="left"/>
      <w:pPr>
        <w:ind w:left="153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B49CA"/>
    <w:multiLevelType w:val="hybridMultilevel"/>
    <w:tmpl w:val="012099D4"/>
    <w:lvl w:ilvl="0" w:tplc="8EDE52EE">
      <w:start w:val="1"/>
      <w:numFmt w:val="lowerLetter"/>
      <w:lvlText w:val="%1."/>
      <w:lvlJc w:val="left"/>
      <w:pPr>
        <w:ind w:left="720" w:hanging="360"/>
      </w:pPr>
      <w:rPr>
        <w:rFonts w:ascii="Arial" w:eastAsia="Times New Roman" w:hAnsi="Arial" w:cs="Arial"/>
        <w:b/>
      </w:rPr>
    </w:lvl>
    <w:lvl w:ilvl="1" w:tplc="4D18E38A">
      <w:start w:val="1"/>
      <w:numFmt w:val="lowerRoman"/>
      <w:lvlText w:val="(%2)"/>
      <w:lvlJc w:val="left"/>
      <w:pPr>
        <w:ind w:left="1440" w:hanging="360"/>
      </w:pPr>
      <w:rPr>
        <w:rFonts w:ascii="Arial" w:eastAsia="Times New Roman" w:hAnsi="Arial" w:cs="Arial" w:hint="default"/>
        <w:b/>
        <w:bCs/>
        <w:i w:val="0"/>
        <w:iCs w:val="0"/>
        <w:sz w:val="20"/>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15FBB"/>
    <w:multiLevelType w:val="hybridMultilevel"/>
    <w:tmpl w:val="777E9CDA"/>
    <w:lvl w:ilvl="0" w:tplc="8C8A141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30113A"/>
    <w:multiLevelType w:val="hybridMultilevel"/>
    <w:tmpl w:val="415CCA08"/>
    <w:lvl w:ilvl="0" w:tplc="8EDE52EE">
      <w:start w:val="1"/>
      <w:numFmt w:val="lowerLetter"/>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517B2"/>
    <w:multiLevelType w:val="hybridMultilevel"/>
    <w:tmpl w:val="57A4BBB2"/>
    <w:lvl w:ilvl="0" w:tplc="DB165A3E">
      <w:start w:val="1"/>
      <w:numFmt w:val="lowerRoman"/>
      <w:lvlText w:val="(%1)"/>
      <w:lvlJc w:val="left"/>
      <w:pPr>
        <w:ind w:left="720" w:hanging="360"/>
      </w:pPr>
      <w:rPr>
        <w:rFonts w:ascii="Arial" w:eastAsia="Times New Roman"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32B27"/>
    <w:multiLevelType w:val="hybridMultilevel"/>
    <w:tmpl w:val="B8A4DF76"/>
    <w:lvl w:ilvl="0" w:tplc="E7822CF2">
      <w:start w:val="1"/>
      <w:numFmt w:val="lowerLetter"/>
      <w:lvlText w:val="%1."/>
      <w:lvlJc w:val="left"/>
      <w:pPr>
        <w:ind w:left="720" w:hanging="360"/>
      </w:pPr>
      <w:rPr>
        <w:b/>
        <w:bCs/>
      </w:rPr>
    </w:lvl>
    <w:lvl w:ilvl="1" w:tplc="6A220F3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F0311"/>
    <w:multiLevelType w:val="hybridMultilevel"/>
    <w:tmpl w:val="8EBEBA1A"/>
    <w:lvl w:ilvl="0" w:tplc="2B6897D2">
      <w:start w:val="1"/>
      <w:numFmt w:val="lowerLetter"/>
      <w:lvlText w:val="%1."/>
      <w:lvlJc w:val="left"/>
      <w:pPr>
        <w:ind w:left="720" w:hanging="360"/>
      </w:pPr>
      <w:rPr>
        <w:rFonts w:hint="default"/>
        <w:b/>
        <w:i w:val="0"/>
        <w:iCs w:val="0"/>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C5004"/>
    <w:multiLevelType w:val="hybridMultilevel"/>
    <w:tmpl w:val="843ED1EC"/>
    <w:lvl w:ilvl="0" w:tplc="C0BA11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3878EE"/>
    <w:multiLevelType w:val="hybridMultilevel"/>
    <w:tmpl w:val="35F439E8"/>
    <w:lvl w:ilvl="0" w:tplc="4D18E38A">
      <w:start w:val="1"/>
      <w:numFmt w:val="lowerRoman"/>
      <w:lvlText w:val="(%1)"/>
      <w:lvlJc w:val="left"/>
      <w:pPr>
        <w:ind w:left="4860" w:hanging="360"/>
      </w:pPr>
      <w:rPr>
        <w:rFonts w:ascii="Arial" w:eastAsia="Times New Roman" w:hAnsi="Arial" w:cs="Arial" w:hint="default"/>
        <w:b/>
        <w:bCs/>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3">
    <w:nsid w:val="703F791B"/>
    <w:multiLevelType w:val="hybridMultilevel"/>
    <w:tmpl w:val="C28E6B10"/>
    <w:lvl w:ilvl="0" w:tplc="DADEEEB4">
      <w:start w:val="1"/>
      <w:numFmt w:val="decimal"/>
      <w:lvlText w:val="%1)"/>
      <w:lvlJc w:val="left"/>
      <w:pPr>
        <w:ind w:left="1800" w:hanging="360"/>
      </w:pPr>
      <w:rPr>
        <w:rFont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2736352"/>
    <w:multiLevelType w:val="hybridMultilevel"/>
    <w:tmpl w:val="27A2F8F6"/>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9C31FE"/>
    <w:multiLevelType w:val="hybridMultilevel"/>
    <w:tmpl w:val="5574AE8A"/>
    <w:lvl w:ilvl="0" w:tplc="C24C77A4">
      <w:start w:val="1"/>
      <w:numFmt w:val="lowerRoman"/>
      <w:lvlText w:val="(%1)"/>
      <w:lvlJc w:val="left"/>
      <w:pPr>
        <w:ind w:left="15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54684"/>
    <w:multiLevelType w:val="hybridMultilevel"/>
    <w:tmpl w:val="E620E0E2"/>
    <w:lvl w:ilvl="0" w:tplc="E7822CF2">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C358E0"/>
    <w:multiLevelType w:val="hybridMultilevel"/>
    <w:tmpl w:val="E5881CFC"/>
    <w:lvl w:ilvl="0" w:tplc="C0BA1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1D0A5D"/>
    <w:multiLevelType w:val="hybridMultilevel"/>
    <w:tmpl w:val="E5B287B4"/>
    <w:lvl w:ilvl="0" w:tplc="797C2D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D4429E"/>
    <w:multiLevelType w:val="hybridMultilevel"/>
    <w:tmpl w:val="AA589FD6"/>
    <w:lvl w:ilvl="0" w:tplc="4D18E38A">
      <w:start w:val="1"/>
      <w:numFmt w:val="lowerRoman"/>
      <w:lvlText w:val="(%1)"/>
      <w:lvlJc w:val="left"/>
      <w:pPr>
        <w:tabs>
          <w:tab w:val="num" w:pos="1440"/>
        </w:tabs>
        <w:ind w:left="1440" w:hanging="720"/>
      </w:pPr>
      <w:rPr>
        <w:rFonts w:ascii="Arial" w:eastAsia="Times New Roman" w:hAnsi="Arial" w:cs="Arial" w:hint="default"/>
        <w:b/>
        <w:bCs/>
      </w:rPr>
    </w:lvl>
    <w:lvl w:ilvl="1" w:tplc="58A2D348">
      <w:start w:val="5"/>
      <w:numFmt w:val="lowerLetter"/>
      <w:lvlText w:val="%2."/>
      <w:lvlJc w:val="left"/>
      <w:pPr>
        <w:tabs>
          <w:tab w:val="num" w:pos="1800"/>
        </w:tabs>
        <w:ind w:left="1800" w:hanging="360"/>
      </w:pPr>
      <w:rPr>
        <w:rFonts w:cs="Times New Roman" w:hint="default"/>
        <w:b/>
        <w:i w:val="0"/>
        <w:iCs/>
        <w:sz w:val="20"/>
        <w:szCs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E15475E"/>
    <w:multiLevelType w:val="hybridMultilevel"/>
    <w:tmpl w:val="26DC226A"/>
    <w:lvl w:ilvl="0" w:tplc="C0BA1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B34CA"/>
    <w:multiLevelType w:val="hybridMultilevel"/>
    <w:tmpl w:val="E5881CFC"/>
    <w:lvl w:ilvl="0" w:tplc="C0BA1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D6ECE"/>
    <w:multiLevelType w:val="hybridMultilevel"/>
    <w:tmpl w:val="48A2F1AC"/>
    <w:lvl w:ilvl="0" w:tplc="4D18E38A">
      <w:start w:val="1"/>
      <w:numFmt w:val="lowerRoman"/>
      <w:lvlText w:val="(%1)"/>
      <w:lvlJc w:val="left"/>
      <w:pPr>
        <w:ind w:left="2700" w:hanging="360"/>
      </w:pPr>
      <w:rPr>
        <w:rFonts w:ascii="Arial" w:eastAsia="Times New Roman" w:hAnsi="Arial" w:cs="Arial"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2"/>
  </w:num>
  <w:num w:numId="2">
    <w:abstractNumId w:val="39"/>
  </w:num>
  <w:num w:numId="3">
    <w:abstractNumId w:val="31"/>
  </w:num>
  <w:num w:numId="4">
    <w:abstractNumId w:val="6"/>
  </w:num>
  <w:num w:numId="5">
    <w:abstractNumId w:val="38"/>
  </w:num>
  <w:num w:numId="6">
    <w:abstractNumId w:val="13"/>
  </w:num>
  <w:num w:numId="7">
    <w:abstractNumId w:val="32"/>
  </w:num>
  <w:num w:numId="8">
    <w:abstractNumId w:val="42"/>
  </w:num>
  <w:num w:numId="9">
    <w:abstractNumId w:val="10"/>
  </w:num>
  <w:num w:numId="10">
    <w:abstractNumId w:val="11"/>
  </w:num>
  <w:num w:numId="11">
    <w:abstractNumId w:val="19"/>
  </w:num>
  <w:num w:numId="12">
    <w:abstractNumId w:val="8"/>
  </w:num>
  <w:num w:numId="13">
    <w:abstractNumId w:val="35"/>
  </w:num>
  <w:num w:numId="14">
    <w:abstractNumId w:val="29"/>
  </w:num>
  <w:num w:numId="15">
    <w:abstractNumId w:val="22"/>
  </w:num>
  <w:num w:numId="16">
    <w:abstractNumId w:val="15"/>
  </w:num>
  <w:num w:numId="17">
    <w:abstractNumId w:val="16"/>
  </w:num>
  <w:num w:numId="18">
    <w:abstractNumId w:val="28"/>
  </w:num>
  <w:num w:numId="19">
    <w:abstractNumId w:val="5"/>
  </w:num>
  <w:num w:numId="20">
    <w:abstractNumId w:val="36"/>
  </w:num>
  <w:num w:numId="21">
    <w:abstractNumId w:val="20"/>
  </w:num>
  <w:num w:numId="22">
    <w:abstractNumId w:val="17"/>
  </w:num>
  <w:num w:numId="23">
    <w:abstractNumId w:val="3"/>
  </w:num>
  <w:num w:numId="24">
    <w:abstractNumId w:val="34"/>
  </w:num>
  <w:num w:numId="25">
    <w:abstractNumId w:val="21"/>
  </w:num>
  <w:num w:numId="26">
    <w:abstractNumId w:val="27"/>
  </w:num>
  <w:num w:numId="27">
    <w:abstractNumId w:val="23"/>
  </w:num>
  <w:num w:numId="28">
    <w:abstractNumId w:val="7"/>
  </w:num>
  <w:num w:numId="29">
    <w:abstractNumId w:val="9"/>
  </w:num>
  <w:num w:numId="30">
    <w:abstractNumId w:val="1"/>
  </w:num>
  <w:num w:numId="31">
    <w:abstractNumId w:val="4"/>
  </w:num>
  <w:num w:numId="32">
    <w:abstractNumId w:val="25"/>
  </w:num>
  <w:num w:numId="33">
    <w:abstractNumId w:val="33"/>
  </w:num>
  <w:num w:numId="34">
    <w:abstractNumId w:val="2"/>
  </w:num>
  <w:num w:numId="35">
    <w:abstractNumId w:val="30"/>
  </w:num>
  <w:num w:numId="36">
    <w:abstractNumId w:val="26"/>
  </w:num>
  <w:num w:numId="37">
    <w:abstractNumId w:val="14"/>
  </w:num>
  <w:num w:numId="38">
    <w:abstractNumId w:val="24"/>
  </w:num>
  <w:num w:numId="39">
    <w:abstractNumId w:val="41"/>
  </w:num>
  <w:num w:numId="40">
    <w:abstractNumId w:val="40"/>
  </w:num>
  <w:num w:numId="41">
    <w:abstractNumId w:val="18"/>
  </w:num>
  <w:num w:numId="42">
    <w:abstractNumId w:val="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50000" w:hash="kNlxyNLrqNkz+iwHoChm2krf6aw=" w:salt="Ypi3BMpfMvU1+VxwVMDxxw=="/>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94"/>
    <w:rsid w:val="00041833"/>
    <w:rsid w:val="00056D74"/>
    <w:rsid w:val="00065D2D"/>
    <w:rsid w:val="00070E2D"/>
    <w:rsid w:val="000B4B46"/>
    <w:rsid w:val="000C197B"/>
    <w:rsid w:val="00120074"/>
    <w:rsid w:val="001352ED"/>
    <w:rsid w:val="001D5A72"/>
    <w:rsid w:val="001F4E9E"/>
    <w:rsid w:val="002A186A"/>
    <w:rsid w:val="002B3308"/>
    <w:rsid w:val="002B3ADF"/>
    <w:rsid w:val="002B77C3"/>
    <w:rsid w:val="0031353A"/>
    <w:rsid w:val="0036538F"/>
    <w:rsid w:val="0040789F"/>
    <w:rsid w:val="00416086"/>
    <w:rsid w:val="00460613"/>
    <w:rsid w:val="00486EC8"/>
    <w:rsid w:val="004878C8"/>
    <w:rsid w:val="00495976"/>
    <w:rsid w:val="004B2447"/>
    <w:rsid w:val="005225B1"/>
    <w:rsid w:val="005F5E94"/>
    <w:rsid w:val="00640F12"/>
    <w:rsid w:val="00682D9A"/>
    <w:rsid w:val="006928D3"/>
    <w:rsid w:val="006E1568"/>
    <w:rsid w:val="006E32D2"/>
    <w:rsid w:val="0075752C"/>
    <w:rsid w:val="00771BB0"/>
    <w:rsid w:val="00796D42"/>
    <w:rsid w:val="007B2F45"/>
    <w:rsid w:val="007C6613"/>
    <w:rsid w:val="0080571C"/>
    <w:rsid w:val="008216A1"/>
    <w:rsid w:val="008A1348"/>
    <w:rsid w:val="00932AD5"/>
    <w:rsid w:val="0097027F"/>
    <w:rsid w:val="009C0C4E"/>
    <w:rsid w:val="009E5FF7"/>
    <w:rsid w:val="00A2422F"/>
    <w:rsid w:val="00BF3DC0"/>
    <w:rsid w:val="00BF5EB4"/>
    <w:rsid w:val="00C0116C"/>
    <w:rsid w:val="00C20223"/>
    <w:rsid w:val="00C21C15"/>
    <w:rsid w:val="00CA4B59"/>
    <w:rsid w:val="00CD0CC7"/>
    <w:rsid w:val="00CD23D8"/>
    <w:rsid w:val="00D81230"/>
    <w:rsid w:val="00E01B20"/>
    <w:rsid w:val="00E269ED"/>
    <w:rsid w:val="00E713F3"/>
    <w:rsid w:val="00EA1404"/>
    <w:rsid w:val="00EF0A0E"/>
    <w:rsid w:val="00F215AE"/>
    <w:rsid w:val="00F61465"/>
    <w:rsid w:val="00F638B8"/>
    <w:rsid w:val="00F65D77"/>
    <w:rsid w:val="00F953A1"/>
    <w:rsid w:val="00FB1871"/>
    <w:rsid w:val="00FF1B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A6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5E94"/>
    <w:rPr>
      <w:rFonts w:eastAsia="MS Mincho" w:cs="Arial"/>
    </w:rPr>
  </w:style>
  <w:style w:type="paragraph" w:styleId="Heading1">
    <w:name w:val="heading 1"/>
    <w:basedOn w:val="Normal"/>
    <w:next w:val="Normal"/>
    <w:link w:val="Heading1Char"/>
    <w:uiPriority w:val="9"/>
    <w:qFormat/>
    <w:rsid w:val="00F61465"/>
    <w:pPr>
      <w:keepNext/>
      <w:spacing w:before="360" w:after="120"/>
      <w:ind w:left="720" w:hanging="720"/>
      <w:outlineLvl w:val="0"/>
    </w:pPr>
    <w:rPr>
      <w:rFonts w:eastAsia="Times New Roman" w:cs="Times New Roman"/>
      <w:b/>
      <w:i/>
      <w:sz w:val="26"/>
    </w:rPr>
  </w:style>
  <w:style w:type="paragraph" w:styleId="Heading2">
    <w:name w:val="heading 2"/>
    <w:basedOn w:val="Normal"/>
    <w:next w:val="Normal"/>
    <w:link w:val="Heading2Char"/>
    <w:uiPriority w:val="99"/>
    <w:qFormat/>
    <w:rsid w:val="00F61465"/>
    <w:pPr>
      <w:keepNext/>
      <w:keepLines/>
      <w:spacing w:before="200"/>
      <w:outlineLvl w:val="1"/>
    </w:pPr>
    <w:rPr>
      <w:rFonts w:ascii="Cambria" w:eastAsia="Malgun Gothic" w:hAnsi="Cambria" w:cs="Times New Roman"/>
      <w:b/>
      <w:color w:val="4F81BD"/>
      <w:sz w:val="26"/>
    </w:rPr>
  </w:style>
  <w:style w:type="paragraph" w:styleId="Heading3">
    <w:name w:val="heading 3"/>
    <w:basedOn w:val="Normal"/>
    <w:next w:val="Normal"/>
    <w:link w:val="Heading3Char"/>
    <w:uiPriority w:val="99"/>
    <w:qFormat/>
    <w:rsid w:val="00F61465"/>
    <w:pPr>
      <w:keepNext/>
      <w:keepLines/>
      <w:spacing w:before="200"/>
      <w:outlineLvl w:val="2"/>
    </w:pPr>
    <w:rPr>
      <w:rFonts w:ascii="Cambria" w:eastAsia="Malgun Gothic" w:hAnsi="Cambria" w:cs="Times New Roman"/>
      <w:b/>
      <w:color w:val="4F81BD"/>
    </w:rPr>
  </w:style>
  <w:style w:type="paragraph" w:styleId="Heading4">
    <w:name w:val="heading 4"/>
    <w:basedOn w:val="Normal"/>
    <w:next w:val="Normal"/>
    <w:link w:val="Heading4Char"/>
    <w:uiPriority w:val="99"/>
    <w:qFormat/>
    <w:rsid w:val="00F61465"/>
    <w:pPr>
      <w:keepNext/>
      <w:keepLines/>
      <w:spacing w:before="200"/>
      <w:outlineLvl w:val="3"/>
    </w:pPr>
    <w:rPr>
      <w:rFonts w:ascii="Cambria" w:eastAsia="Malgun Gothic" w:hAnsi="Cambria" w:cs="Times New Roman"/>
      <w:b/>
      <w:i/>
      <w:color w:val="4F81BD"/>
    </w:rPr>
  </w:style>
  <w:style w:type="paragraph" w:styleId="Heading5">
    <w:name w:val="heading 5"/>
    <w:basedOn w:val="Normal"/>
    <w:next w:val="Normal"/>
    <w:link w:val="Heading5Char"/>
    <w:uiPriority w:val="99"/>
    <w:qFormat/>
    <w:rsid w:val="00F61465"/>
    <w:pPr>
      <w:keepNext/>
      <w:ind w:right="-277"/>
      <w:jc w:val="center"/>
      <w:outlineLvl w:val="4"/>
    </w:pPr>
    <w:rPr>
      <w:rFonts w:ascii="Garamond" w:hAnsi="Garamond" w:cs="Times New Roman"/>
      <w:b/>
      <w:lang w:eastAsia="nl-NL"/>
    </w:rPr>
  </w:style>
  <w:style w:type="paragraph" w:styleId="Heading6">
    <w:name w:val="heading 6"/>
    <w:basedOn w:val="Normal"/>
    <w:next w:val="Normal"/>
    <w:link w:val="Heading6Char"/>
    <w:uiPriority w:val="99"/>
    <w:qFormat/>
    <w:rsid w:val="00F61465"/>
    <w:pPr>
      <w:keepNext/>
      <w:jc w:val="center"/>
      <w:outlineLvl w:val="5"/>
    </w:pPr>
    <w:rPr>
      <w:rFonts w:ascii="Garamond" w:hAnsi="Garamond" w:cs="Times New Roman"/>
      <w:b/>
    </w:rPr>
  </w:style>
  <w:style w:type="paragraph" w:styleId="Heading7">
    <w:name w:val="heading 7"/>
    <w:basedOn w:val="Normal"/>
    <w:next w:val="Normal"/>
    <w:link w:val="Heading7Char"/>
    <w:uiPriority w:val="99"/>
    <w:qFormat/>
    <w:rsid w:val="00F61465"/>
    <w:pPr>
      <w:keepNext/>
      <w:outlineLvl w:val="6"/>
    </w:pPr>
    <w:rPr>
      <w:rFonts w:cs="Times New Roman"/>
      <w:b/>
    </w:rPr>
  </w:style>
  <w:style w:type="paragraph" w:styleId="Heading8">
    <w:name w:val="heading 8"/>
    <w:basedOn w:val="Normal"/>
    <w:next w:val="Normal"/>
    <w:link w:val="Heading8Char"/>
    <w:uiPriority w:val="99"/>
    <w:qFormat/>
    <w:rsid w:val="00F61465"/>
    <w:pPr>
      <w:keepNext/>
      <w:jc w:val="center"/>
      <w:outlineLvl w:val="7"/>
    </w:pPr>
    <w:rPr>
      <w:rFonts w:ascii="Garamond" w:hAnsi="Garamond" w:cs="Times New Roman"/>
      <w:b/>
      <w:i/>
    </w:rPr>
  </w:style>
  <w:style w:type="paragraph" w:styleId="Heading9">
    <w:name w:val="heading 9"/>
    <w:basedOn w:val="Normal"/>
    <w:next w:val="Normal"/>
    <w:link w:val="Heading9Char"/>
    <w:uiPriority w:val="99"/>
    <w:qFormat/>
    <w:rsid w:val="00F61465"/>
    <w:pPr>
      <w:keepNext/>
      <w:jc w:val="center"/>
      <w:outlineLvl w:val="8"/>
    </w:pPr>
    <w:rPr>
      <w:rFonts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65"/>
    <w:rPr>
      <w:rFonts w:eastAsia="Times New Roman"/>
      <w:b/>
      <w:i/>
      <w:sz w:val="26"/>
      <w:lang w:eastAsia="ja-JP"/>
    </w:rPr>
  </w:style>
  <w:style w:type="character" w:customStyle="1" w:styleId="Heading2Char">
    <w:name w:val="Heading 2 Char"/>
    <w:basedOn w:val="DefaultParagraphFont"/>
    <w:link w:val="Heading2"/>
    <w:uiPriority w:val="99"/>
    <w:rsid w:val="00F61465"/>
    <w:rPr>
      <w:rFonts w:ascii="Cambria" w:eastAsia="Malgun Gothic" w:hAnsi="Cambria"/>
      <w:b/>
      <w:color w:val="4F81BD"/>
      <w:sz w:val="26"/>
      <w:lang w:eastAsia="ja-JP"/>
    </w:rPr>
  </w:style>
  <w:style w:type="character" w:customStyle="1" w:styleId="Heading3Char">
    <w:name w:val="Heading 3 Char"/>
    <w:basedOn w:val="DefaultParagraphFont"/>
    <w:link w:val="Heading3"/>
    <w:uiPriority w:val="99"/>
    <w:rsid w:val="00F61465"/>
    <w:rPr>
      <w:rFonts w:ascii="Cambria" w:eastAsia="Malgun Gothic" w:hAnsi="Cambria"/>
      <w:b/>
      <w:color w:val="4F81BD"/>
      <w:lang w:eastAsia="ja-JP"/>
    </w:rPr>
  </w:style>
  <w:style w:type="character" w:customStyle="1" w:styleId="Heading4Char">
    <w:name w:val="Heading 4 Char"/>
    <w:basedOn w:val="DefaultParagraphFont"/>
    <w:link w:val="Heading4"/>
    <w:uiPriority w:val="99"/>
    <w:rsid w:val="00F61465"/>
    <w:rPr>
      <w:rFonts w:ascii="Cambria" w:eastAsia="Malgun Gothic" w:hAnsi="Cambria"/>
      <w:b/>
      <w:i/>
      <w:color w:val="4F81BD"/>
      <w:lang w:eastAsia="ja-JP"/>
    </w:rPr>
  </w:style>
  <w:style w:type="character" w:customStyle="1" w:styleId="Heading5Char">
    <w:name w:val="Heading 5 Char"/>
    <w:basedOn w:val="DefaultParagraphFont"/>
    <w:link w:val="Heading5"/>
    <w:uiPriority w:val="99"/>
    <w:rsid w:val="00F61465"/>
    <w:rPr>
      <w:rFonts w:ascii="Garamond" w:hAnsi="Garamond"/>
      <w:b/>
      <w:lang w:eastAsia="nl-NL"/>
    </w:rPr>
  </w:style>
  <w:style w:type="character" w:customStyle="1" w:styleId="Heading6Char">
    <w:name w:val="Heading 6 Char"/>
    <w:basedOn w:val="DefaultParagraphFont"/>
    <w:link w:val="Heading6"/>
    <w:uiPriority w:val="99"/>
    <w:rsid w:val="00F61465"/>
    <w:rPr>
      <w:rFonts w:ascii="Garamond" w:hAnsi="Garamond"/>
      <w:b/>
    </w:rPr>
  </w:style>
  <w:style w:type="character" w:customStyle="1" w:styleId="Heading7Char">
    <w:name w:val="Heading 7 Char"/>
    <w:basedOn w:val="DefaultParagraphFont"/>
    <w:link w:val="Heading7"/>
    <w:uiPriority w:val="99"/>
    <w:rsid w:val="00F61465"/>
    <w:rPr>
      <w:b/>
    </w:rPr>
  </w:style>
  <w:style w:type="character" w:customStyle="1" w:styleId="Heading8Char">
    <w:name w:val="Heading 8 Char"/>
    <w:basedOn w:val="DefaultParagraphFont"/>
    <w:link w:val="Heading8"/>
    <w:uiPriority w:val="99"/>
    <w:rsid w:val="00F61465"/>
    <w:rPr>
      <w:rFonts w:ascii="Garamond" w:hAnsi="Garamond"/>
      <w:b/>
      <w:i/>
    </w:rPr>
  </w:style>
  <w:style w:type="character" w:customStyle="1" w:styleId="Heading9Char">
    <w:name w:val="Heading 9 Char"/>
    <w:basedOn w:val="DefaultParagraphFont"/>
    <w:link w:val="Heading9"/>
    <w:uiPriority w:val="99"/>
    <w:rsid w:val="00F61465"/>
    <w:rPr>
      <w:b/>
      <w:sz w:val="28"/>
    </w:rPr>
  </w:style>
  <w:style w:type="paragraph" w:styleId="Caption">
    <w:name w:val="caption"/>
    <w:basedOn w:val="Normal"/>
    <w:next w:val="Normal"/>
    <w:uiPriority w:val="99"/>
    <w:qFormat/>
    <w:rsid w:val="00F61465"/>
    <w:pPr>
      <w:overflowPunct w:val="0"/>
      <w:autoSpaceDE w:val="0"/>
      <w:autoSpaceDN w:val="0"/>
      <w:adjustRightInd w:val="0"/>
      <w:ind w:left="2124" w:firstLine="708"/>
      <w:textAlignment w:val="baseline"/>
    </w:pPr>
    <w:rPr>
      <w:rFonts w:ascii="Garamond" w:hAnsi="Garamond"/>
      <w:b/>
      <w:bCs/>
    </w:rPr>
  </w:style>
  <w:style w:type="paragraph" w:styleId="Title">
    <w:name w:val="Title"/>
    <w:basedOn w:val="Normal"/>
    <w:link w:val="TitleChar"/>
    <w:uiPriority w:val="99"/>
    <w:qFormat/>
    <w:rsid w:val="00F61465"/>
    <w:pPr>
      <w:spacing w:line="240" w:lineRule="atLeast"/>
      <w:ind w:right="-367"/>
      <w:jc w:val="center"/>
    </w:pPr>
    <w:rPr>
      <w:rFonts w:cs="Times New Roman"/>
      <w:b/>
      <w:sz w:val="18"/>
    </w:rPr>
  </w:style>
  <w:style w:type="character" w:customStyle="1" w:styleId="TitleChar">
    <w:name w:val="Title Char"/>
    <w:basedOn w:val="DefaultParagraphFont"/>
    <w:link w:val="Title"/>
    <w:uiPriority w:val="99"/>
    <w:rsid w:val="00F61465"/>
    <w:rPr>
      <w:b/>
      <w:sz w:val="18"/>
    </w:rPr>
  </w:style>
  <w:style w:type="paragraph" w:styleId="ListParagraph">
    <w:name w:val="List Paragraph"/>
    <w:basedOn w:val="Normal"/>
    <w:uiPriority w:val="34"/>
    <w:qFormat/>
    <w:rsid w:val="00F61465"/>
    <w:pPr>
      <w:autoSpaceDE w:val="0"/>
      <w:autoSpaceDN w:val="0"/>
      <w:adjustRightInd w:val="0"/>
      <w:ind w:left="720"/>
      <w:contextualSpacing/>
    </w:pPr>
    <w:rPr>
      <w:rFonts w:cs="Times New Roman"/>
      <w:szCs w:val="24"/>
      <w:lang w:val="de-DE" w:eastAsia="en-MY"/>
    </w:rPr>
  </w:style>
  <w:style w:type="paragraph" w:styleId="Footer">
    <w:name w:val="footer"/>
    <w:basedOn w:val="Normal"/>
    <w:link w:val="FooterChar"/>
    <w:uiPriority w:val="99"/>
    <w:rsid w:val="005F5E94"/>
    <w:rPr>
      <w:rFonts w:cs="Times New Roman"/>
    </w:rPr>
  </w:style>
  <w:style w:type="character" w:customStyle="1" w:styleId="FooterChar">
    <w:name w:val="Footer Char"/>
    <w:basedOn w:val="DefaultParagraphFont"/>
    <w:link w:val="Footer"/>
    <w:uiPriority w:val="99"/>
    <w:rsid w:val="005F5E94"/>
    <w:rPr>
      <w:rFonts w:eastAsia="MS Mincho"/>
    </w:rPr>
  </w:style>
  <w:style w:type="paragraph" w:styleId="Header">
    <w:name w:val="header"/>
    <w:basedOn w:val="Normal"/>
    <w:link w:val="HeaderChar"/>
    <w:uiPriority w:val="99"/>
    <w:rsid w:val="005F5E94"/>
    <w:rPr>
      <w:rFonts w:cs="Times New Roman"/>
    </w:rPr>
  </w:style>
  <w:style w:type="character" w:customStyle="1" w:styleId="HeaderChar">
    <w:name w:val="Header Char"/>
    <w:basedOn w:val="DefaultParagraphFont"/>
    <w:link w:val="Header"/>
    <w:uiPriority w:val="99"/>
    <w:rsid w:val="005F5E94"/>
    <w:rPr>
      <w:rFonts w:eastAsia="MS Mincho"/>
    </w:rPr>
  </w:style>
  <w:style w:type="paragraph" w:styleId="BodyText2">
    <w:name w:val="Body Text 2"/>
    <w:basedOn w:val="Normal"/>
    <w:link w:val="BodyText2Char"/>
    <w:uiPriority w:val="99"/>
    <w:rsid w:val="005F5E94"/>
    <w:pPr>
      <w:spacing w:line="240" w:lineRule="atLeast"/>
      <w:jc w:val="both"/>
    </w:pPr>
    <w:rPr>
      <w:rFonts w:cs="Times New Roman"/>
    </w:rPr>
  </w:style>
  <w:style w:type="character" w:customStyle="1" w:styleId="BodyText2Char">
    <w:name w:val="Body Text 2 Char"/>
    <w:basedOn w:val="DefaultParagraphFont"/>
    <w:link w:val="BodyText2"/>
    <w:uiPriority w:val="99"/>
    <w:rsid w:val="005F5E94"/>
    <w:rPr>
      <w:rFonts w:eastAsia="MS Mincho"/>
    </w:rPr>
  </w:style>
  <w:style w:type="paragraph" w:customStyle="1" w:styleId="normal1">
    <w:name w:val="normal1"/>
    <w:basedOn w:val="Normal"/>
    <w:uiPriority w:val="99"/>
    <w:rsid w:val="005F5E94"/>
    <w:rPr>
      <w:lang w:eastAsia="nl-NL"/>
    </w:rPr>
  </w:style>
  <w:style w:type="character" w:styleId="PageNumber">
    <w:name w:val="page number"/>
    <w:uiPriority w:val="99"/>
    <w:rsid w:val="005F5E94"/>
    <w:rPr>
      <w:rFonts w:cs="Times New Roman"/>
    </w:rPr>
  </w:style>
  <w:style w:type="character" w:styleId="Hyperlink">
    <w:name w:val="Hyperlink"/>
    <w:uiPriority w:val="99"/>
    <w:rsid w:val="005F5E94"/>
    <w:rPr>
      <w:rFonts w:cs="Times New Roman"/>
      <w:color w:val="0000FF"/>
      <w:u w:val="single"/>
    </w:rPr>
  </w:style>
  <w:style w:type="paragraph" w:styleId="BodyText">
    <w:name w:val="Body Text"/>
    <w:basedOn w:val="Normal"/>
    <w:link w:val="BodyTextChar"/>
    <w:uiPriority w:val="99"/>
    <w:rsid w:val="005F5E94"/>
    <w:pPr>
      <w:tabs>
        <w:tab w:val="left" w:pos="360"/>
        <w:tab w:val="left" w:pos="720"/>
      </w:tabs>
      <w:jc w:val="both"/>
    </w:pPr>
    <w:rPr>
      <w:rFonts w:cs="Times New Roman"/>
    </w:rPr>
  </w:style>
  <w:style w:type="character" w:customStyle="1" w:styleId="BodyTextChar">
    <w:name w:val="Body Text Char"/>
    <w:basedOn w:val="DefaultParagraphFont"/>
    <w:link w:val="BodyText"/>
    <w:uiPriority w:val="99"/>
    <w:rsid w:val="005F5E94"/>
    <w:rPr>
      <w:rFonts w:eastAsia="MS Mincho"/>
    </w:rPr>
  </w:style>
  <w:style w:type="paragraph" w:customStyle="1" w:styleId="lettershorty">
    <w:name w:val="lettershorty"/>
    <w:basedOn w:val="Normal"/>
    <w:uiPriority w:val="99"/>
    <w:rsid w:val="005F5E94"/>
    <w:pPr>
      <w:tabs>
        <w:tab w:val="left" w:pos="270"/>
        <w:tab w:val="left" w:pos="540"/>
        <w:tab w:val="left" w:pos="810"/>
        <w:tab w:val="left" w:pos="1440"/>
      </w:tabs>
      <w:spacing w:after="96"/>
      <w:jc w:val="both"/>
    </w:pPr>
    <w:rPr>
      <w:sz w:val="18"/>
      <w:lang w:eastAsia="nl-NL"/>
    </w:rPr>
  </w:style>
  <w:style w:type="paragraph" w:styleId="BodyText3">
    <w:name w:val="Body Text 3"/>
    <w:basedOn w:val="Normal"/>
    <w:link w:val="BodyText3Char"/>
    <w:uiPriority w:val="99"/>
    <w:rsid w:val="005F5E94"/>
    <w:pPr>
      <w:pageBreakBefore/>
      <w:ind w:right="180"/>
      <w:jc w:val="both"/>
    </w:pPr>
    <w:rPr>
      <w:rFonts w:cs="Times New Roman"/>
      <w:sz w:val="16"/>
      <w:szCs w:val="16"/>
    </w:rPr>
  </w:style>
  <w:style w:type="character" w:customStyle="1" w:styleId="BodyText3Char">
    <w:name w:val="Body Text 3 Char"/>
    <w:basedOn w:val="DefaultParagraphFont"/>
    <w:link w:val="BodyText3"/>
    <w:uiPriority w:val="99"/>
    <w:rsid w:val="005F5E94"/>
    <w:rPr>
      <w:rFonts w:eastAsia="MS Mincho"/>
      <w:sz w:val="16"/>
      <w:szCs w:val="16"/>
    </w:rPr>
  </w:style>
  <w:style w:type="paragraph" w:styleId="DocumentMap">
    <w:name w:val="Document Map"/>
    <w:basedOn w:val="Normal"/>
    <w:link w:val="DocumentMapChar"/>
    <w:uiPriority w:val="99"/>
    <w:semiHidden/>
    <w:rsid w:val="005F5E94"/>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semiHidden/>
    <w:rsid w:val="005F5E94"/>
    <w:rPr>
      <w:rFonts w:ascii="Times New Roman" w:eastAsia="MS Mincho" w:hAnsi="Times New Roman"/>
      <w:sz w:val="2"/>
      <w:shd w:val="clear" w:color="auto" w:fill="000080"/>
    </w:rPr>
  </w:style>
  <w:style w:type="paragraph" w:styleId="BalloonText">
    <w:name w:val="Balloon Text"/>
    <w:basedOn w:val="Normal"/>
    <w:link w:val="BalloonTextChar"/>
    <w:uiPriority w:val="99"/>
    <w:semiHidden/>
    <w:rsid w:val="005F5E94"/>
    <w:rPr>
      <w:rFonts w:ascii="Times New Roman" w:hAnsi="Times New Roman" w:cs="Times New Roman"/>
      <w:sz w:val="16"/>
    </w:rPr>
  </w:style>
  <w:style w:type="character" w:customStyle="1" w:styleId="BalloonTextChar">
    <w:name w:val="Balloon Text Char"/>
    <w:basedOn w:val="DefaultParagraphFont"/>
    <w:link w:val="BalloonText"/>
    <w:uiPriority w:val="99"/>
    <w:semiHidden/>
    <w:rsid w:val="005F5E94"/>
    <w:rPr>
      <w:rFonts w:ascii="Times New Roman" w:eastAsia="MS Mincho" w:hAnsi="Times New Roman"/>
      <w:sz w:val="16"/>
    </w:rPr>
  </w:style>
  <w:style w:type="character" w:styleId="CommentReference">
    <w:name w:val="annotation reference"/>
    <w:uiPriority w:val="99"/>
    <w:rsid w:val="005F5E94"/>
    <w:rPr>
      <w:rFonts w:cs="Times New Roman"/>
      <w:sz w:val="16"/>
      <w:szCs w:val="16"/>
    </w:rPr>
  </w:style>
  <w:style w:type="paragraph" w:styleId="CommentText">
    <w:name w:val="annotation text"/>
    <w:basedOn w:val="Normal"/>
    <w:link w:val="CommentTextChar"/>
    <w:rsid w:val="005F5E94"/>
    <w:rPr>
      <w:rFonts w:cs="Times New Roman"/>
    </w:rPr>
  </w:style>
  <w:style w:type="character" w:customStyle="1" w:styleId="CommentTextChar">
    <w:name w:val="Comment Text Char"/>
    <w:basedOn w:val="DefaultParagraphFont"/>
    <w:link w:val="CommentText"/>
    <w:rsid w:val="005F5E94"/>
    <w:rPr>
      <w:rFonts w:eastAsia="MS Mincho"/>
    </w:rPr>
  </w:style>
  <w:style w:type="paragraph" w:styleId="CommentSubject">
    <w:name w:val="annotation subject"/>
    <w:basedOn w:val="CommentText"/>
    <w:next w:val="CommentText"/>
    <w:link w:val="CommentSubjectChar"/>
    <w:uiPriority w:val="99"/>
    <w:semiHidden/>
    <w:rsid w:val="005F5E94"/>
    <w:rPr>
      <w:b/>
      <w:bCs/>
    </w:rPr>
  </w:style>
  <w:style w:type="character" w:customStyle="1" w:styleId="CommentSubjectChar">
    <w:name w:val="Comment Subject Char"/>
    <w:basedOn w:val="CommentTextChar"/>
    <w:link w:val="CommentSubject"/>
    <w:uiPriority w:val="99"/>
    <w:semiHidden/>
    <w:rsid w:val="005F5E94"/>
    <w:rPr>
      <w:rFonts w:eastAsia="MS Mincho"/>
      <w:b/>
      <w:bCs/>
    </w:rPr>
  </w:style>
  <w:style w:type="character" w:styleId="FollowedHyperlink">
    <w:name w:val="FollowedHyperlink"/>
    <w:uiPriority w:val="99"/>
    <w:rsid w:val="005F5E94"/>
    <w:rPr>
      <w:rFonts w:cs="Times New Roman"/>
      <w:color w:val="800080"/>
      <w:u w:val="single"/>
    </w:rPr>
  </w:style>
  <w:style w:type="paragraph" w:styleId="Subtitle">
    <w:name w:val="Subtitle"/>
    <w:basedOn w:val="Normal"/>
    <w:link w:val="SubtitleChar"/>
    <w:uiPriority w:val="99"/>
    <w:qFormat/>
    <w:rsid w:val="005F5E94"/>
    <w:pPr>
      <w:ind w:right="-90"/>
      <w:jc w:val="center"/>
    </w:pPr>
    <w:rPr>
      <w:rFonts w:ascii="Cambria" w:eastAsia="Malgun Gothic" w:hAnsi="Cambria" w:cs="Times New Roman"/>
      <w:sz w:val="24"/>
      <w:szCs w:val="24"/>
    </w:rPr>
  </w:style>
  <w:style w:type="character" w:customStyle="1" w:styleId="SubtitleChar">
    <w:name w:val="Subtitle Char"/>
    <w:basedOn w:val="DefaultParagraphFont"/>
    <w:link w:val="Subtitle"/>
    <w:uiPriority w:val="99"/>
    <w:rsid w:val="005F5E94"/>
    <w:rPr>
      <w:rFonts w:ascii="Cambria" w:eastAsia="Malgun Gothic" w:hAnsi="Cambria"/>
      <w:sz w:val="24"/>
      <w:szCs w:val="24"/>
    </w:rPr>
  </w:style>
  <w:style w:type="paragraph" w:styleId="BodyTextIndent">
    <w:name w:val="Body Text Indent"/>
    <w:basedOn w:val="Normal"/>
    <w:link w:val="BodyTextIndentChar"/>
    <w:uiPriority w:val="99"/>
    <w:rsid w:val="005F5E94"/>
    <w:pPr>
      <w:spacing w:after="120"/>
      <w:ind w:left="72"/>
      <w:jc w:val="both"/>
    </w:pPr>
    <w:rPr>
      <w:rFonts w:cs="Times New Roman"/>
    </w:rPr>
  </w:style>
  <w:style w:type="character" w:customStyle="1" w:styleId="BodyTextIndentChar">
    <w:name w:val="Body Text Indent Char"/>
    <w:basedOn w:val="DefaultParagraphFont"/>
    <w:link w:val="BodyTextIndent"/>
    <w:uiPriority w:val="99"/>
    <w:rsid w:val="005F5E94"/>
    <w:rPr>
      <w:rFonts w:eastAsia="MS Mincho"/>
    </w:rPr>
  </w:style>
  <w:style w:type="paragraph" w:customStyle="1" w:styleId="MSbodytext">
    <w:name w:val="_MS body text"/>
    <w:basedOn w:val="Normal"/>
    <w:uiPriority w:val="99"/>
    <w:rsid w:val="005F5E94"/>
    <w:pPr>
      <w:spacing w:before="120" w:after="120"/>
      <w:jc w:val="both"/>
    </w:pPr>
    <w:rPr>
      <w:rFonts w:eastAsia="Times New Roman"/>
      <w:kern w:val="18"/>
    </w:rPr>
  </w:style>
  <w:style w:type="paragraph" w:customStyle="1" w:styleId="Tabletext">
    <w:name w:val="Table text"/>
    <w:basedOn w:val="Normal"/>
    <w:uiPriority w:val="99"/>
    <w:rsid w:val="005F5E94"/>
    <w:pPr>
      <w:spacing w:before="40" w:after="40"/>
    </w:pPr>
    <w:rPr>
      <w:rFonts w:eastAsia="Times New Roman"/>
      <w:sz w:val="18"/>
    </w:rPr>
  </w:style>
  <w:style w:type="paragraph" w:customStyle="1" w:styleId="Tableaddress">
    <w:name w:val="Table address"/>
    <w:basedOn w:val="Normal"/>
    <w:uiPriority w:val="99"/>
    <w:rsid w:val="005F5E94"/>
    <w:pPr>
      <w:spacing w:before="40"/>
    </w:pPr>
    <w:rPr>
      <w:rFonts w:eastAsia="Times New Roman"/>
      <w:sz w:val="18"/>
    </w:rPr>
  </w:style>
  <w:style w:type="paragraph" w:styleId="BodyTextIndent2">
    <w:name w:val="Body Text Indent 2"/>
    <w:basedOn w:val="Normal"/>
    <w:link w:val="BodyTextIndent2Char"/>
    <w:uiPriority w:val="99"/>
    <w:rsid w:val="005F5E94"/>
    <w:pPr>
      <w:ind w:left="360"/>
      <w:jc w:val="both"/>
    </w:pPr>
    <w:rPr>
      <w:rFonts w:cs="Times New Roman"/>
    </w:rPr>
  </w:style>
  <w:style w:type="character" w:customStyle="1" w:styleId="BodyTextIndent2Char">
    <w:name w:val="Body Text Indent 2 Char"/>
    <w:basedOn w:val="DefaultParagraphFont"/>
    <w:link w:val="BodyTextIndent2"/>
    <w:uiPriority w:val="99"/>
    <w:rsid w:val="005F5E94"/>
    <w:rPr>
      <w:rFonts w:eastAsia="MS Mincho"/>
    </w:rPr>
  </w:style>
  <w:style w:type="paragraph" w:styleId="BodyTextIndent3">
    <w:name w:val="Body Text Indent 3"/>
    <w:basedOn w:val="Normal"/>
    <w:link w:val="BodyTextIndent3Char"/>
    <w:uiPriority w:val="99"/>
    <w:rsid w:val="005F5E94"/>
    <w:pPr>
      <w:spacing w:after="120"/>
      <w:ind w:left="720"/>
      <w:jc w:val="both"/>
    </w:pPr>
    <w:rPr>
      <w:rFonts w:cs="Times New Roman"/>
      <w:sz w:val="16"/>
      <w:szCs w:val="16"/>
    </w:rPr>
  </w:style>
  <w:style w:type="character" w:customStyle="1" w:styleId="BodyTextIndent3Char">
    <w:name w:val="Body Text Indent 3 Char"/>
    <w:basedOn w:val="DefaultParagraphFont"/>
    <w:link w:val="BodyTextIndent3"/>
    <w:uiPriority w:val="99"/>
    <w:rsid w:val="005F5E94"/>
    <w:rPr>
      <w:rFonts w:eastAsia="MS Mincho"/>
      <w:sz w:val="16"/>
      <w:szCs w:val="16"/>
    </w:rPr>
  </w:style>
  <w:style w:type="table" w:styleId="TableGrid">
    <w:name w:val="Table Grid"/>
    <w:basedOn w:val="TableNormal"/>
    <w:uiPriority w:val="99"/>
    <w:rsid w:val="005F5E94"/>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5F5E94"/>
    <w:pPr>
      <w:tabs>
        <w:tab w:val="left" w:pos="7920"/>
      </w:tabs>
      <w:spacing w:after="120"/>
    </w:pPr>
    <w:rPr>
      <w:rFonts w:eastAsia="Times New Roman"/>
    </w:rPr>
  </w:style>
  <w:style w:type="paragraph" w:styleId="Revision">
    <w:name w:val="Revision"/>
    <w:hidden/>
    <w:uiPriority w:val="99"/>
    <w:semiHidden/>
    <w:rsid w:val="005F5E94"/>
    <w:rPr>
      <w:rFonts w:eastAsia="MS Mincho" w:cs="Arial"/>
    </w:rPr>
  </w:style>
  <w:style w:type="paragraph" w:styleId="FootnoteText">
    <w:name w:val="footnote text"/>
    <w:basedOn w:val="Normal"/>
    <w:link w:val="FootnoteTextChar"/>
    <w:uiPriority w:val="99"/>
    <w:rsid w:val="005F5E94"/>
    <w:rPr>
      <w:rFonts w:eastAsia="Times New Roman" w:cs="Times New Roman"/>
    </w:rPr>
  </w:style>
  <w:style w:type="character" w:customStyle="1" w:styleId="FootnoteTextChar">
    <w:name w:val="Footnote Text Char"/>
    <w:basedOn w:val="DefaultParagraphFont"/>
    <w:link w:val="FootnoteText"/>
    <w:uiPriority w:val="99"/>
    <w:rsid w:val="005F5E94"/>
    <w:rPr>
      <w:rFonts w:eastAsia="Times New Roman"/>
    </w:rPr>
  </w:style>
  <w:style w:type="character" w:styleId="FootnoteReference">
    <w:name w:val="footnote reference"/>
    <w:uiPriority w:val="99"/>
    <w:rsid w:val="005F5E94"/>
    <w:rPr>
      <w:rFonts w:cs="Times New Roman"/>
      <w:vertAlign w:val="superscript"/>
    </w:rPr>
  </w:style>
  <w:style w:type="paragraph" w:styleId="TOCHeading">
    <w:name w:val="TOC Heading"/>
    <w:basedOn w:val="Heading1"/>
    <w:next w:val="Normal"/>
    <w:uiPriority w:val="99"/>
    <w:qFormat/>
    <w:rsid w:val="005F5E94"/>
    <w:pPr>
      <w:keepLines/>
      <w:spacing w:before="480" w:line="276" w:lineRule="auto"/>
      <w:outlineLvl w:val="9"/>
    </w:pPr>
    <w:rPr>
      <w:rFonts w:ascii="Cambria" w:eastAsia="Malgun Gothic" w:hAnsi="Cambria"/>
      <w:bCs/>
      <w:color w:val="365F91"/>
      <w:kern w:val="32"/>
      <w:sz w:val="28"/>
      <w:szCs w:val="28"/>
    </w:rPr>
  </w:style>
  <w:style w:type="paragraph" w:styleId="TOC1">
    <w:name w:val="toc 1"/>
    <w:basedOn w:val="Normal"/>
    <w:next w:val="Normal"/>
    <w:autoRedefine/>
    <w:uiPriority w:val="39"/>
    <w:rsid w:val="00BF3DC0"/>
    <w:pPr>
      <w:tabs>
        <w:tab w:val="left" w:pos="540"/>
        <w:tab w:val="left" w:pos="720"/>
        <w:tab w:val="right" w:leader="dot" w:pos="9000"/>
      </w:tabs>
    </w:pPr>
  </w:style>
  <w:style w:type="paragraph" w:styleId="TOC3">
    <w:name w:val="toc 3"/>
    <w:basedOn w:val="Normal"/>
    <w:next w:val="Normal"/>
    <w:autoRedefine/>
    <w:uiPriority w:val="39"/>
    <w:rsid w:val="005F5E94"/>
    <w:pPr>
      <w:spacing w:after="100"/>
      <w:ind w:left="400"/>
    </w:pPr>
  </w:style>
  <w:style w:type="character" w:customStyle="1" w:styleId="deltaviewinsertion">
    <w:name w:val="deltaviewinsertion"/>
    <w:basedOn w:val="DefaultParagraphFont"/>
    <w:rsid w:val="005F5E94"/>
  </w:style>
  <w:style w:type="character" w:styleId="Strong">
    <w:name w:val="Strong"/>
    <w:uiPriority w:val="22"/>
    <w:qFormat/>
    <w:rsid w:val="005F5E94"/>
    <w:rPr>
      <w:b/>
      <w:bCs/>
    </w:rPr>
  </w:style>
  <w:style w:type="character" w:styleId="Emphasis">
    <w:name w:val="Emphasis"/>
    <w:uiPriority w:val="99"/>
    <w:qFormat/>
    <w:rsid w:val="005F5E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5E94"/>
    <w:rPr>
      <w:rFonts w:eastAsia="MS Mincho" w:cs="Arial"/>
    </w:rPr>
  </w:style>
  <w:style w:type="paragraph" w:styleId="Heading1">
    <w:name w:val="heading 1"/>
    <w:basedOn w:val="Normal"/>
    <w:next w:val="Normal"/>
    <w:link w:val="Heading1Char"/>
    <w:uiPriority w:val="9"/>
    <w:qFormat/>
    <w:rsid w:val="00F61465"/>
    <w:pPr>
      <w:keepNext/>
      <w:spacing w:before="360" w:after="120"/>
      <w:ind w:left="720" w:hanging="720"/>
      <w:outlineLvl w:val="0"/>
    </w:pPr>
    <w:rPr>
      <w:rFonts w:eastAsia="Times New Roman" w:cs="Times New Roman"/>
      <w:b/>
      <w:i/>
      <w:sz w:val="26"/>
    </w:rPr>
  </w:style>
  <w:style w:type="paragraph" w:styleId="Heading2">
    <w:name w:val="heading 2"/>
    <w:basedOn w:val="Normal"/>
    <w:next w:val="Normal"/>
    <w:link w:val="Heading2Char"/>
    <w:uiPriority w:val="99"/>
    <w:qFormat/>
    <w:rsid w:val="00F61465"/>
    <w:pPr>
      <w:keepNext/>
      <w:keepLines/>
      <w:spacing w:before="200"/>
      <w:outlineLvl w:val="1"/>
    </w:pPr>
    <w:rPr>
      <w:rFonts w:ascii="Cambria" w:eastAsia="Malgun Gothic" w:hAnsi="Cambria" w:cs="Times New Roman"/>
      <w:b/>
      <w:color w:val="4F81BD"/>
      <w:sz w:val="26"/>
    </w:rPr>
  </w:style>
  <w:style w:type="paragraph" w:styleId="Heading3">
    <w:name w:val="heading 3"/>
    <w:basedOn w:val="Normal"/>
    <w:next w:val="Normal"/>
    <w:link w:val="Heading3Char"/>
    <w:uiPriority w:val="99"/>
    <w:qFormat/>
    <w:rsid w:val="00F61465"/>
    <w:pPr>
      <w:keepNext/>
      <w:keepLines/>
      <w:spacing w:before="200"/>
      <w:outlineLvl w:val="2"/>
    </w:pPr>
    <w:rPr>
      <w:rFonts w:ascii="Cambria" w:eastAsia="Malgun Gothic" w:hAnsi="Cambria" w:cs="Times New Roman"/>
      <w:b/>
      <w:color w:val="4F81BD"/>
    </w:rPr>
  </w:style>
  <w:style w:type="paragraph" w:styleId="Heading4">
    <w:name w:val="heading 4"/>
    <w:basedOn w:val="Normal"/>
    <w:next w:val="Normal"/>
    <w:link w:val="Heading4Char"/>
    <w:uiPriority w:val="99"/>
    <w:qFormat/>
    <w:rsid w:val="00F61465"/>
    <w:pPr>
      <w:keepNext/>
      <w:keepLines/>
      <w:spacing w:before="200"/>
      <w:outlineLvl w:val="3"/>
    </w:pPr>
    <w:rPr>
      <w:rFonts w:ascii="Cambria" w:eastAsia="Malgun Gothic" w:hAnsi="Cambria" w:cs="Times New Roman"/>
      <w:b/>
      <w:i/>
      <w:color w:val="4F81BD"/>
    </w:rPr>
  </w:style>
  <w:style w:type="paragraph" w:styleId="Heading5">
    <w:name w:val="heading 5"/>
    <w:basedOn w:val="Normal"/>
    <w:next w:val="Normal"/>
    <w:link w:val="Heading5Char"/>
    <w:uiPriority w:val="99"/>
    <w:qFormat/>
    <w:rsid w:val="00F61465"/>
    <w:pPr>
      <w:keepNext/>
      <w:ind w:right="-277"/>
      <w:jc w:val="center"/>
      <w:outlineLvl w:val="4"/>
    </w:pPr>
    <w:rPr>
      <w:rFonts w:ascii="Garamond" w:hAnsi="Garamond" w:cs="Times New Roman"/>
      <w:b/>
      <w:lang w:eastAsia="nl-NL"/>
    </w:rPr>
  </w:style>
  <w:style w:type="paragraph" w:styleId="Heading6">
    <w:name w:val="heading 6"/>
    <w:basedOn w:val="Normal"/>
    <w:next w:val="Normal"/>
    <w:link w:val="Heading6Char"/>
    <w:uiPriority w:val="99"/>
    <w:qFormat/>
    <w:rsid w:val="00F61465"/>
    <w:pPr>
      <w:keepNext/>
      <w:jc w:val="center"/>
      <w:outlineLvl w:val="5"/>
    </w:pPr>
    <w:rPr>
      <w:rFonts w:ascii="Garamond" w:hAnsi="Garamond" w:cs="Times New Roman"/>
      <w:b/>
    </w:rPr>
  </w:style>
  <w:style w:type="paragraph" w:styleId="Heading7">
    <w:name w:val="heading 7"/>
    <w:basedOn w:val="Normal"/>
    <w:next w:val="Normal"/>
    <w:link w:val="Heading7Char"/>
    <w:uiPriority w:val="99"/>
    <w:qFormat/>
    <w:rsid w:val="00F61465"/>
    <w:pPr>
      <w:keepNext/>
      <w:outlineLvl w:val="6"/>
    </w:pPr>
    <w:rPr>
      <w:rFonts w:cs="Times New Roman"/>
      <w:b/>
    </w:rPr>
  </w:style>
  <w:style w:type="paragraph" w:styleId="Heading8">
    <w:name w:val="heading 8"/>
    <w:basedOn w:val="Normal"/>
    <w:next w:val="Normal"/>
    <w:link w:val="Heading8Char"/>
    <w:uiPriority w:val="99"/>
    <w:qFormat/>
    <w:rsid w:val="00F61465"/>
    <w:pPr>
      <w:keepNext/>
      <w:jc w:val="center"/>
      <w:outlineLvl w:val="7"/>
    </w:pPr>
    <w:rPr>
      <w:rFonts w:ascii="Garamond" w:hAnsi="Garamond" w:cs="Times New Roman"/>
      <w:b/>
      <w:i/>
    </w:rPr>
  </w:style>
  <w:style w:type="paragraph" w:styleId="Heading9">
    <w:name w:val="heading 9"/>
    <w:basedOn w:val="Normal"/>
    <w:next w:val="Normal"/>
    <w:link w:val="Heading9Char"/>
    <w:uiPriority w:val="99"/>
    <w:qFormat/>
    <w:rsid w:val="00F61465"/>
    <w:pPr>
      <w:keepNext/>
      <w:jc w:val="center"/>
      <w:outlineLvl w:val="8"/>
    </w:pPr>
    <w:rPr>
      <w:rFonts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65"/>
    <w:rPr>
      <w:rFonts w:eastAsia="Times New Roman"/>
      <w:b/>
      <w:i/>
      <w:sz w:val="26"/>
      <w:lang w:eastAsia="ja-JP"/>
    </w:rPr>
  </w:style>
  <w:style w:type="character" w:customStyle="1" w:styleId="Heading2Char">
    <w:name w:val="Heading 2 Char"/>
    <w:basedOn w:val="DefaultParagraphFont"/>
    <w:link w:val="Heading2"/>
    <w:uiPriority w:val="99"/>
    <w:rsid w:val="00F61465"/>
    <w:rPr>
      <w:rFonts w:ascii="Cambria" w:eastAsia="Malgun Gothic" w:hAnsi="Cambria"/>
      <w:b/>
      <w:color w:val="4F81BD"/>
      <w:sz w:val="26"/>
      <w:lang w:eastAsia="ja-JP"/>
    </w:rPr>
  </w:style>
  <w:style w:type="character" w:customStyle="1" w:styleId="Heading3Char">
    <w:name w:val="Heading 3 Char"/>
    <w:basedOn w:val="DefaultParagraphFont"/>
    <w:link w:val="Heading3"/>
    <w:uiPriority w:val="99"/>
    <w:rsid w:val="00F61465"/>
    <w:rPr>
      <w:rFonts w:ascii="Cambria" w:eastAsia="Malgun Gothic" w:hAnsi="Cambria"/>
      <w:b/>
      <w:color w:val="4F81BD"/>
      <w:lang w:eastAsia="ja-JP"/>
    </w:rPr>
  </w:style>
  <w:style w:type="character" w:customStyle="1" w:styleId="Heading4Char">
    <w:name w:val="Heading 4 Char"/>
    <w:basedOn w:val="DefaultParagraphFont"/>
    <w:link w:val="Heading4"/>
    <w:uiPriority w:val="99"/>
    <w:rsid w:val="00F61465"/>
    <w:rPr>
      <w:rFonts w:ascii="Cambria" w:eastAsia="Malgun Gothic" w:hAnsi="Cambria"/>
      <w:b/>
      <w:i/>
      <w:color w:val="4F81BD"/>
      <w:lang w:eastAsia="ja-JP"/>
    </w:rPr>
  </w:style>
  <w:style w:type="character" w:customStyle="1" w:styleId="Heading5Char">
    <w:name w:val="Heading 5 Char"/>
    <w:basedOn w:val="DefaultParagraphFont"/>
    <w:link w:val="Heading5"/>
    <w:uiPriority w:val="99"/>
    <w:rsid w:val="00F61465"/>
    <w:rPr>
      <w:rFonts w:ascii="Garamond" w:hAnsi="Garamond"/>
      <w:b/>
      <w:lang w:eastAsia="nl-NL"/>
    </w:rPr>
  </w:style>
  <w:style w:type="character" w:customStyle="1" w:styleId="Heading6Char">
    <w:name w:val="Heading 6 Char"/>
    <w:basedOn w:val="DefaultParagraphFont"/>
    <w:link w:val="Heading6"/>
    <w:uiPriority w:val="99"/>
    <w:rsid w:val="00F61465"/>
    <w:rPr>
      <w:rFonts w:ascii="Garamond" w:hAnsi="Garamond"/>
      <w:b/>
    </w:rPr>
  </w:style>
  <w:style w:type="character" w:customStyle="1" w:styleId="Heading7Char">
    <w:name w:val="Heading 7 Char"/>
    <w:basedOn w:val="DefaultParagraphFont"/>
    <w:link w:val="Heading7"/>
    <w:uiPriority w:val="99"/>
    <w:rsid w:val="00F61465"/>
    <w:rPr>
      <w:b/>
    </w:rPr>
  </w:style>
  <w:style w:type="character" w:customStyle="1" w:styleId="Heading8Char">
    <w:name w:val="Heading 8 Char"/>
    <w:basedOn w:val="DefaultParagraphFont"/>
    <w:link w:val="Heading8"/>
    <w:uiPriority w:val="99"/>
    <w:rsid w:val="00F61465"/>
    <w:rPr>
      <w:rFonts w:ascii="Garamond" w:hAnsi="Garamond"/>
      <w:b/>
      <w:i/>
    </w:rPr>
  </w:style>
  <w:style w:type="character" w:customStyle="1" w:styleId="Heading9Char">
    <w:name w:val="Heading 9 Char"/>
    <w:basedOn w:val="DefaultParagraphFont"/>
    <w:link w:val="Heading9"/>
    <w:uiPriority w:val="99"/>
    <w:rsid w:val="00F61465"/>
    <w:rPr>
      <w:b/>
      <w:sz w:val="28"/>
    </w:rPr>
  </w:style>
  <w:style w:type="paragraph" w:styleId="Caption">
    <w:name w:val="caption"/>
    <w:basedOn w:val="Normal"/>
    <w:next w:val="Normal"/>
    <w:uiPriority w:val="99"/>
    <w:qFormat/>
    <w:rsid w:val="00F61465"/>
    <w:pPr>
      <w:overflowPunct w:val="0"/>
      <w:autoSpaceDE w:val="0"/>
      <w:autoSpaceDN w:val="0"/>
      <w:adjustRightInd w:val="0"/>
      <w:ind w:left="2124" w:firstLine="708"/>
      <w:textAlignment w:val="baseline"/>
    </w:pPr>
    <w:rPr>
      <w:rFonts w:ascii="Garamond" w:hAnsi="Garamond"/>
      <w:b/>
      <w:bCs/>
    </w:rPr>
  </w:style>
  <w:style w:type="paragraph" w:styleId="Title">
    <w:name w:val="Title"/>
    <w:basedOn w:val="Normal"/>
    <w:link w:val="TitleChar"/>
    <w:uiPriority w:val="99"/>
    <w:qFormat/>
    <w:rsid w:val="00F61465"/>
    <w:pPr>
      <w:spacing w:line="240" w:lineRule="atLeast"/>
      <w:ind w:right="-367"/>
      <w:jc w:val="center"/>
    </w:pPr>
    <w:rPr>
      <w:rFonts w:cs="Times New Roman"/>
      <w:b/>
      <w:sz w:val="18"/>
    </w:rPr>
  </w:style>
  <w:style w:type="character" w:customStyle="1" w:styleId="TitleChar">
    <w:name w:val="Title Char"/>
    <w:basedOn w:val="DefaultParagraphFont"/>
    <w:link w:val="Title"/>
    <w:uiPriority w:val="99"/>
    <w:rsid w:val="00F61465"/>
    <w:rPr>
      <w:b/>
      <w:sz w:val="18"/>
    </w:rPr>
  </w:style>
  <w:style w:type="paragraph" w:styleId="ListParagraph">
    <w:name w:val="List Paragraph"/>
    <w:basedOn w:val="Normal"/>
    <w:uiPriority w:val="34"/>
    <w:qFormat/>
    <w:rsid w:val="00F61465"/>
    <w:pPr>
      <w:autoSpaceDE w:val="0"/>
      <w:autoSpaceDN w:val="0"/>
      <w:adjustRightInd w:val="0"/>
      <w:ind w:left="720"/>
      <w:contextualSpacing/>
    </w:pPr>
    <w:rPr>
      <w:rFonts w:cs="Times New Roman"/>
      <w:szCs w:val="24"/>
      <w:lang w:val="de-DE" w:eastAsia="en-MY"/>
    </w:rPr>
  </w:style>
  <w:style w:type="paragraph" w:styleId="Footer">
    <w:name w:val="footer"/>
    <w:basedOn w:val="Normal"/>
    <w:link w:val="FooterChar"/>
    <w:uiPriority w:val="99"/>
    <w:rsid w:val="005F5E94"/>
    <w:rPr>
      <w:rFonts w:cs="Times New Roman"/>
    </w:rPr>
  </w:style>
  <w:style w:type="character" w:customStyle="1" w:styleId="FooterChar">
    <w:name w:val="Footer Char"/>
    <w:basedOn w:val="DefaultParagraphFont"/>
    <w:link w:val="Footer"/>
    <w:uiPriority w:val="99"/>
    <w:rsid w:val="005F5E94"/>
    <w:rPr>
      <w:rFonts w:eastAsia="MS Mincho"/>
    </w:rPr>
  </w:style>
  <w:style w:type="paragraph" w:styleId="Header">
    <w:name w:val="header"/>
    <w:basedOn w:val="Normal"/>
    <w:link w:val="HeaderChar"/>
    <w:uiPriority w:val="99"/>
    <w:rsid w:val="005F5E94"/>
    <w:rPr>
      <w:rFonts w:cs="Times New Roman"/>
    </w:rPr>
  </w:style>
  <w:style w:type="character" w:customStyle="1" w:styleId="HeaderChar">
    <w:name w:val="Header Char"/>
    <w:basedOn w:val="DefaultParagraphFont"/>
    <w:link w:val="Header"/>
    <w:uiPriority w:val="99"/>
    <w:rsid w:val="005F5E94"/>
    <w:rPr>
      <w:rFonts w:eastAsia="MS Mincho"/>
    </w:rPr>
  </w:style>
  <w:style w:type="paragraph" w:styleId="BodyText2">
    <w:name w:val="Body Text 2"/>
    <w:basedOn w:val="Normal"/>
    <w:link w:val="BodyText2Char"/>
    <w:uiPriority w:val="99"/>
    <w:rsid w:val="005F5E94"/>
    <w:pPr>
      <w:spacing w:line="240" w:lineRule="atLeast"/>
      <w:jc w:val="both"/>
    </w:pPr>
    <w:rPr>
      <w:rFonts w:cs="Times New Roman"/>
    </w:rPr>
  </w:style>
  <w:style w:type="character" w:customStyle="1" w:styleId="BodyText2Char">
    <w:name w:val="Body Text 2 Char"/>
    <w:basedOn w:val="DefaultParagraphFont"/>
    <w:link w:val="BodyText2"/>
    <w:uiPriority w:val="99"/>
    <w:rsid w:val="005F5E94"/>
    <w:rPr>
      <w:rFonts w:eastAsia="MS Mincho"/>
    </w:rPr>
  </w:style>
  <w:style w:type="paragraph" w:customStyle="1" w:styleId="normal1">
    <w:name w:val="normal1"/>
    <w:basedOn w:val="Normal"/>
    <w:uiPriority w:val="99"/>
    <w:rsid w:val="005F5E94"/>
    <w:rPr>
      <w:lang w:eastAsia="nl-NL"/>
    </w:rPr>
  </w:style>
  <w:style w:type="character" w:styleId="PageNumber">
    <w:name w:val="page number"/>
    <w:uiPriority w:val="99"/>
    <w:rsid w:val="005F5E94"/>
    <w:rPr>
      <w:rFonts w:cs="Times New Roman"/>
    </w:rPr>
  </w:style>
  <w:style w:type="character" w:styleId="Hyperlink">
    <w:name w:val="Hyperlink"/>
    <w:uiPriority w:val="99"/>
    <w:rsid w:val="005F5E94"/>
    <w:rPr>
      <w:rFonts w:cs="Times New Roman"/>
      <w:color w:val="0000FF"/>
      <w:u w:val="single"/>
    </w:rPr>
  </w:style>
  <w:style w:type="paragraph" w:styleId="BodyText">
    <w:name w:val="Body Text"/>
    <w:basedOn w:val="Normal"/>
    <w:link w:val="BodyTextChar"/>
    <w:uiPriority w:val="99"/>
    <w:rsid w:val="005F5E94"/>
    <w:pPr>
      <w:tabs>
        <w:tab w:val="left" w:pos="360"/>
        <w:tab w:val="left" w:pos="720"/>
      </w:tabs>
      <w:jc w:val="both"/>
    </w:pPr>
    <w:rPr>
      <w:rFonts w:cs="Times New Roman"/>
    </w:rPr>
  </w:style>
  <w:style w:type="character" w:customStyle="1" w:styleId="BodyTextChar">
    <w:name w:val="Body Text Char"/>
    <w:basedOn w:val="DefaultParagraphFont"/>
    <w:link w:val="BodyText"/>
    <w:uiPriority w:val="99"/>
    <w:rsid w:val="005F5E94"/>
    <w:rPr>
      <w:rFonts w:eastAsia="MS Mincho"/>
    </w:rPr>
  </w:style>
  <w:style w:type="paragraph" w:customStyle="1" w:styleId="lettershorty">
    <w:name w:val="lettershorty"/>
    <w:basedOn w:val="Normal"/>
    <w:uiPriority w:val="99"/>
    <w:rsid w:val="005F5E94"/>
    <w:pPr>
      <w:tabs>
        <w:tab w:val="left" w:pos="270"/>
        <w:tab w:val="left" w:pos="540"/>
        <w:tab w:val="left" w:pos="810"/>
        <w:tab w:val="left" w:pos="1440"/>
      </w:tabs>
      <w:spacing w:after="96"/>
      <w:jc w:val="both"/>
    </w:pPr>
    <w:rPr>
      <w:sz w:val="18"/>
      <w:lang w:eastAsia="nl-NL"/>
    </w:rPr>
  </w:style>
  <w:style w:type="paragraph" w:styleId="BodyText3">
    <w:name w:val="Body Text 3"/>
    <w:basedOn w:val="Normal"/>
    <w:link w:val="BodyText3Char"/>
    <w:uiPriority w:val="99"/>
    <w:rsid w:val="005F5E94"/>
    <w:pPr>
      <w:pageBreakBefore/>
      <w:ind w:right="180"/>
      <w:jc w:val="both"/>
    </w:pPr>
    <w:rPr>
      <w:rFonts w:cs="Times New Roman"/>
      <w:sz w:val="16"/>
      <w:szCs w:val="16"/>
    </w:rPr>
  </w:style>
  <w:style w:type="character" w:customStyle="1" w:styleId="BodyText3Char">
    <w:name w:val="Body Text 3 Char"/>
    <w:basedOn w:val="DefaultParagraphFont"/>
    <w:link w:val="BodyText3"/>
    <w:uiPriority w:val="99"/>
    <w:rsid w:val="005F5E94"/>
    <w:rPr>
      <w:rFonts w:eastAsia="MS Mincho"/>
      <w:sz w:val="16"/>
      <w:szCs w:val="16"/>
    </w:rPr>
  </w:style>
  <w:style w:type="paragraph" w:styleId="DocumentMap">
    <w:name w:val="Document Map"/>
    <w:basedOn w:val="Normal"/>
    <w:link w:val="DocumentMapChar"/>
    <w:uiPriority w:val="99"/>
    <w:semiHidden/>
    <w:rsid w:val="005F5E94"/>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semiHidden/>
    <w:rsid w:val="005F5E94"/>
    <w:rPr>
      <w:rFonts w:ascii="Times New Roman" w:eastAsia="MS Mincho" w:hAnsi="Times New Roman"/>
      <w:sz w:val="2"/>
      <w:shd w:val="clear" w:color="auto" w:fill="000080"/>
    </w:rPr>
  </w:style>
  <w:style w:type="paragraph" w:styleId="BalloonText">
    <w:name w:val="Balloon Text"/>
    <w:basedOn w:val="Normal"/>
    <w:link w:val="BalloonTextChar"/>
    <w:uiPriority w:val="99"/>
    <w:semiHidden/>
    <w:rsid w:val="005F5E94"/>
    <w:rPr>
      <w:rFonts w:ascii="Times New Roman" w:hAnsi="Times New Roman" w:cs="Times New Roman"/>
      <w:sz w:val="16"/>
    </w:rPr>
  </w:style>
  <w:style w:type="character" w:customStyle="1" w:styleId="BalloonTextChar">
    <w:name w:val="Balloon Text Char"/>
    <w:basedOn w:val="DefaultParagraphFont"/>
    <w:link w:val="BalloonText"/>
    <w:uiPriority w:val="99"/>
    <w:semiHidden/>
    <w:rsid w:val="005F5E94"/>
    <w:rPr>
      <w:rFonts w:ascii="Times New Roman" w:eastAsia="MS Mincho" w:hAnsi="Times New Roman"/>
      <w:sz w:val="16"/>
    </w:rPr>
  </w:style>
  <w:style w:type="character" w:styleId="CommentReference">
    <w:name w:val="annotation reference"/>
    <w:uiPriority w:val="99"/>
    <w:rsid w:val="005F5E94"/>
    <w:rPr>
      <w:rFonts w:cs="Times New Roman"/>
      <w:sz w:val="16"/>
      <w:szCs w:val="16"/>
    </w:rPr>
  </w:style>
  <w:style w:type="paragraph" w:styleId="CommentText">
    <w:name w:val="annotation text"/>
    <w:basedOn w:val="Normal"/>
    <w:link w:val="CommentTextChar"/>
    <w:rsid w:val="005F5E94"/>
    <w:rPr>
      <w:rFonts w:cs="Times New Roman"/>
    </w:rPr>
  </w:style>
  <w:style w:type="character" w:customStyle="1" w:styleId="CommentTextChar">
    <w:name w:val="Comment Text Char"/>
    <w:basedOn w:val="DefaultParagraphFont"/>
    <w:link w:val="CommentText"/>
    <w:rsid w:val="005F5E94"/>
    <w:rPr>
      <w:rFonts w:eastAsia="MS Mincho"/>
    </w:rPr>
  </w:style>
  <w:style w:type="paragraph" w:styleId="CommentSubject">
    <w:name w:val="annotation subject"/>
    <w:basedOn w:val="CommentText"/>
    <w:next w:val="CommentText"/>
    <w:link w:val="CommentSubjectChar"/>
    <w:uiPriority w:val="99"/>
    <w:semiHidden/>
    <w:rsid w:val="005F5E94"/>
    <w:rPr>
      <w:b/>
      <w:bCs/>
    </w:rPr>
  </w:style>
  <w:style w:type="character" w:customStyle="1" w:styleId="CommentSubjectChar">
    <w:name w:val="Comment Subject Char"/>
    <w:basedOn w:val="CommentTextChar"/>
    <w:link w:val="CommentSubject"/>
    <w:uiPriority w:val="99"/>
    <w:semiHidden/>
    <w:rsid w:val="005F5E94"/>
    <w:rPr>
      <w:rFonts w:eastAsia="MS Mincho"/>
      <w:b/>
      <w:bCs/>
    </w:rPr>
  </w:style>
  <w:style w:type="character" w:styleId="FollowedHyperlink">
    <w:name w:val="FollowedHyperlink"/>
    <w:uiPriority w:val="99"/>
    <w:rsid w:val="005F5E94"/>
    <w:rPr>
      <w:rFonts w:cs="Times New Roman"/>
      <w:color w:val="800080"/>
      <w:u w:val="single"/>
    </w:rPr>
  </w:style>
  <w:style w:type="paragraph" w:styleId="Subtitle">
    <w:name w:val="Subtitle"/>
    <w:basedOn w:val="Normal"/>
    <w:link w:val="SubtitleChar"/>
    <w:uiPriority w:val="99"/>
    <w:qFormat/>
    <w:rsid w:val="005F5E94"/>
    <w:pPr>
      <w:ind w:right="-90"/>
      <w:jc w:val="center"/>
    </w:pPr>
    <w:rPr>
      <w:rFonts w:ascii="Cambria" w:eastAsia="Malgun Gothic" w:hAnsi="Cambria" w:cs="Times New Roman"/>
      <w:sz w:val="24"/>
      <w:szCs w:val="24"/>
    </w:rPr>
  </w:style>
  <w:style w:type="character" w:customStyle="1" w:styleId="SubtitleChar">
    <w:name w:val="Subtitle Char"/>
    <w:basedOn w:val="DefaultParagraphFont"/>
    <w:link w:val="Subtitle"/>
    <w:uiPriority w:val="99"/>
    <w:rsid w:val="005F5E94"/>
    <w:rPr>
      <w:rFonts w:ascii="Cambria" w:eastAsia="Malgun Gothic" w:hAnsi="Cambria"/>
      <w:sz w:val="24"/>
      <w:szCs w:val="24"/>
    </w:rPr>
  </w:style>
  <w:style w:type="paragraph" w:styleId="BodyTextIndent">
    <w:name w:val="Body Text Indent"/>
    <w:basedOn w:val="Normal"/>
    <w:link w:val="BodyTextIndentChar"/>
    <w:uiPriority w:val="99"/>
    <w:rsid w:val="005F5E94"/>
    <w:pPr>
      <w:spacing w:after="120"/>
      <w:ind w:left="72"/>
      <w:jc w:val="both"/>
    </w:pPr>
    <w:rPr>
      <w:rFonts w:cs="Times New Roman"/>
    </w:rPr>
  </w:style>
  <w:style w:type="character" w:customStyle="1" w:styleId="BodyTextIndentChar">
    <w:name w:val="Body Text Indent Char"/>
    <w:basedOn w:val="DefaultParagraphFont"/>
    <w:link w:val="BodyTextIndent"/>
    <w:uiPriority w:val="99"/>
    <w:rsid w:val="005F5E94"/>
    <w:rPr>
      <w:rFonts w:eastAsia="MS Mincho"/>
    </w:rPr>
  </w:style>
  <w:style w:type="paragraph" w:customStyle="1" w:styleId="MSbodytext">
    <w:name w:val="_MS body text"/>
    <w:basedOn w:val="Normal"/>
    <w:uiPriority w:val="99"/>
    <w:rsid w:val="005F5E94"/>
    <w:pPr>
      <w:spacing w:before="120" w:after="120"/>
      <w:jc w:val="both"/>
    </w:pPr>
    <w:rPr>
      <w:rFonts w:eastAsia="Times New Roman"/>
      <w:kern w:val="18"/>
    </w:rPr>
  </w:style>
  <w:style w:type="paragraph" w:customStyle="1" w:styleId="Tabletext">
    <w:name w:val="Table text"/>
    <w:basedOn w:val="Normal"/>
    <w:uiPriority w:val="99"/>
    <w:rsid w:val="005F5E94"/>
    <w:pPr>
      <w:spacing w:before="40" w:after="40"/>
    </w:pPr>
    <w:rPr>
      <w:rFonts w:eastAsia="Times New Roman"/>
      <w:sz w:val="18"/>
    </w:rPr>
  </w:style>
  <w:style w:type="paragraph" w:customStyle="1" w:styleId="Tableaddress">
    <w:name w:val="Table address"/>
    <w:basedOn w:val="Normal"/>
    <w:uiPriority w:val="99"/>
    <w:rsid w:val="005F5E94"/>
    <w:pPr>
      <w:spacing w:before="40"/>
    </w:pPr>
    <w:rPr>
      <w:rFonts w:eastAsia="Times New Roman"/>
      <w:sz w:val="18"/>
    </w:rPr>
  </w:style>
  <w:style w:type="paragraph" w:styleId="BodyTextIndent2">
    <w:name w:val="Body Text Indent 2"/>
    <w:basedOn w:val="Normal"/>
    <w:link w:val="BodyTextIndent2Char"/>
    <w:uiPriority w:val="99"/>
    <w:rsid w:val="005F5E94"/>
    <w:pPr>
      <w:ind w:left="360"/>
      <w:jc w:val="both"/>
    </w:pPr>
    <w:rPr>
      <w:rFonts w:cs="Times New Roman"/>
    </w:rPr>
  </w:style>
  <w:style w:type="character" w:customStyle="1" w:styleId="BodyTextIndent2Char">
    <w:name w:val="Body Text Indent 2 Char"/>
    <w:basedOn w:val="DefaultParagraphFont"/>
    <w:link w:val="BodyTextIndent2"/>
    <w:uiPriority w:val="99"/>
    <w:rsid w:val="005F5E94"/>
    <w:rPr>
      <w:rFonts w:eastAsia="MS Mincho"/>
    </w:rPr>
  </w:style>
  <w:style w:type="paragraph" w:styleId="BodyTextIndent3">
    <w:name w:val="Body Text Indent 3"/>
    <w:basedOn w:val="Normal"/>
    <w:link w:val="BodyTextIndent3Char"/>
    <w:uiPriority w:val="99"/>
    <w:rsid w:val="005F5E94"/>
    <w:pPr>
      <w:spacing w:after="120"/>
      <w:ind w:left="720"/>
      <w:jc w:val="both"/>
    </w:pPr>
    <w:rPr>
      <w:rFonts w:cs="Times New Roman"/>
      <w:sz w:val="16"/>
      <w:szCs w:val="16"/>
    </w:rPr>
  </w:style>
  <w:style w:type="character" w:customStyle="1" w:styleId="BodyTextIndent3Char">
    <w:name w:val="Body Text Indent 3 Char"/>
    <w:basedOn w:val="DefaultParagraphFont"/>
    <w:link w:val="BodyTextIndent3"/>
    <w:uiPriority w:val="99"/>
    <w:rsid w:val="005F5E94"/>
    <w:rPr>
      <w:rFonts w:eastAsia="MS Mincho"/>
      <w:sz w:val="16"/>
      <w:szCs w:val="16"/>
    </w:rPr>
  </w:style>
  <w:style w:type="table" w:styleId="TableGrid">
    <w:name w:val="Table Grid"/>
    <w:basedOn w:val="TableNormal"/>
    <w:uiPriority w:val="99"/>
    <w:rsid w:val="005F5E94"/>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5F5E94"/>
    <w:pPr>
      <w:tabs>
        <w:tab w:val="left" w:pos="7920"/>
      </w:tabs>
      <w:spacing w:after="120"/>
    </w:pPr>
    <w:rPr>
      <w:rFonts w:eastAsia="Times New Roman"/>
    </w:rPr>
  </w:style>
  <w:style w:type="paragraph" w:styleId="Revision">
    <w:name w:val="Revision"/>
    <w:hidden/>
    <w:uiPriority w:val="99"/>
    <w:semiHidden/>
    <w:rsid w:val="005F5E94"/>
    <w:rPr>
      <w:rFonts w:eastAsia="MS Mincho" w:cs="Arial"/>
    </w:rPr>
  </w:style>
  <w:style w:type="paragraph" w:styleId="FootnoteText">
    <w:name w:val="footnote text"/>
    <w:basedOn w:val="Normal"/>
    <w:link w:val="FootnoteTextChar"/>
    <w:uiPriority w:val="99"/>
    <w:rsid w:val="005F5E94"/>
    <w:rPr>
      <w:rFonts w:eastAsia="Times New Roman" w:cs="Times New Roman"/>
    </w:rPr>
  </w:style>
  <w:style w:type="character" w:customStyle="1" w:styleId="FootnoteTextChar">
    <w:name w:val="Footnote Text Char"/>
    <w:basedOn w:val="DefaultParagraphFont"/>
    <w:link w:val="FootnoteText"/>
    <w:uiPriority w:val="99"/>
    <w:rsid w:val="005F5E94"/>
    <w:rPr>
      <w:rFonts w:eastAsia="Times New Roman"/>
    </w:rPr>
  </w:style>
  <w:style w:type="character" w:styleId="FootnoteReference">
    <w:name w:val="footnote reference"/>
    <w:uiPriority w:val="99"/>
    <w:rsid w:val="005F5E94"/>
    <w:rPr>
      <w:rFonts w:cs="Times New Roman"/>
      <w:vertAlign w:val="superscript"/>
    </w:rPr>
  </w:style>
  <w:style w:type="paragraph" w:styleId="TOCHeading">
    <w:name w:val="TOC Heading"/>
    <w:basedOn w:val="Heading1"/>
    <w:next w:val="Normal"/>
    <w:uiPriority w:val="99"/>
    <w:qFormat/>
    <w:rsid w:val="005F5E94"/>
    <w:pPr>
      <w:keepLines/>
      <w:spacing w:before="480" w:line="276" w:lineRule="auto"/>
      <w:outlineLvl w:val="9"/>
    </w:pPr>
    <w:rPr>
      <w:rFonts w:ascii="Cambria" w:eastAsia="Malgun Gothic" w:hAnsi="Cambria"/>
      <w:bCs/>
      <w:color w:val="365F91"/>
      <w:kern w:val="32"/>
      <w:sz w:val="28"/>
      <w:szCs w:val="28"/>
    </w:rPr>
  </w:style>
  <w:style w:type="paragraph" w:styleId="TOC1">
    <w:name w:val="toc 1"/>
    <w:basedOn w:val="Normal"/>
    <w:next w:val="Normal"/>
    <w:autoRedefine/>
    <w:uiPriority w:val="39"/>
    <w:rsid w:val="00BF3DC0"/>
    <w:pPr>
      <w:tabs>
        <w:tab w:val="left" w:pos="540"/>
        <w:tab w:val="left" w:pos="720"/>
        <w:tab w:val="right" w:leader="dot" w:pos="9000"/>
      </w:tabs>
    </w:pPr>
  </w:style>
  <w:style w:type="paragraph" w:styleId="TOC3">
    <w:name w:val="toc 3"/>
    <w:basedOn w:val="Normal"/>
    <w:next w:val="Normal"/>
    <w:autoRedefine/>
    <w:uiPriority w:val="39"/>
    <w:rsid w:val="005F5E94"/>
    <w:pPr>
      <w:spacing w:after="100"/>
      <w:ind w:left="400"/>
    </w:pPr>
  </w:style>
  <w:style w:type="character" w:customStyle="1" w:styleId="deltaviewinsertion">
    <w:name w:val="deltaviewinsertion"/>
    <w:basedOn w:val="DefaultParagraphFont"/>
    <w:rsid w:val="005F5E94"/>
  </w:style>
  <w:style w:type="character" w:styleId="Strong">
    <w:name w:val="Strong"/>
    <w:uiPriority w:val="22"/>
    <w:qFormat/>
    <w:rsid w:val="005F5E94"/>
    <w:rPr>
      <w:b/>
      <w:bCs/>
    </w:rPr>
  </w:style>
  <w:style w:type="character" w:styleId="Emphasis">
    <w:name w:val="Emphasis"/>
    <w:uiPriority w:val="99"/>
    <w:qFormat/>
    <w:rsid w:val="005F5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microsoft.com/licensing/contracts" TargetMode="External"/><Relationship Id="rId26" Type="http://schemas.openxmlformats.org/officeDocument/2006/relationships/hyperlink" Target="http://www.microsoft.com/exporting" TargetMode="External"/><Relationship Id="rId3" Type="http://schemas.openxmlformats.org/officeDocument/2006/relationships/customXml" Target="../customXml/item3.xml"/><Relationship Id="rId21" Type="http://schemas.openxmlformats.org/officeDocument/2006/relationships/hyperlink" Target="http://www.microsoft.com/licensing/contracts"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icrosoft.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icrosoft.com/licensing/contrac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icrosoft.com/licensing/servicecente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icrosoft.com/licensing/contrac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icrosoft.com/licensing/contra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microsoft.com/licensing/servicecenter/" TargetMode="External"/><Relationship Id="rId27" Type="http://schemas.openxmlformats.org/officeDocument/2006/relationships/hyperlink" Target="mailto:cmec@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82D18D991EE419502DFD074F1A35D" ma:contentTypeVersion="0" ma:contentTypeDescription="Create a new document." ma:contentTypeScope="" ma:versionID="f591f9c2ace5a69f35d81af97ea49c5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3C43-7466-44EC-96F9-50D943D4DDBC}">
  <ds:schemaRef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D8DF3D6-5F0D-43DA-9C67-8B13D0979720}">
  <ds:schemaRefs>
    <ds:schemaRef ds:uri="http://schemas.microsoft.com/sharepoint/v3/contenttype/forms"/>
  </ds:schemaRefs>
</ds:datastoreItem>
</file>

<file path=customXml/itemProps3.xml><?xml version="1.0" encoding="utf-8"?>
<ds:datastoreItem xmlns:ds="http://schemas.openxmlformats.org/officeDocument/2006/customXml" ds:itemID="{3E009F8D-D26A-4629-ABD0-3384CAA74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486571-3EAE-4CB8-8635-5A50682A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7913</Words>
  <Characters>45109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Morrissey (Inviso)</dc:creator>
  <cp:lastModifiedBy>Heather L. Moon</cp:lastModifiedBy>
  <cp:revision>2</cp:revision>
  <cp:lastPrinted>2013-02-15T22:16:00Z</cp:lastPrinted>
  <dcterms:created xsi:type="dcterms:W3CDTF">2014-02-06T16:43:00Z</dcterms:created>
  <dcterms:modified xsi:type="dcterms:W3CDTF">2014-02-06T16:43:00Z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0x01010032A82D18D991EE419502DFD074F1A35D</vt:lpwstr>
  </property>
  <property fmtid="{D5CDD505-2E9C-101B-9397-08002B2CF9AE}" pid="3" name="_dlc_DocIdItemGuid">
    <vt:lpwstr>635832ed-d4d2-4d6b-8670-f970d28facba</vt:lpwstr>
  </property>
</Properties>
</file>