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CCCA" w14:textId="77777777" w:rsidR="0054215A" w:rsidRPr="00B26CA3" w:rsidRDefault="0054215A" w:rsidP="00634854">
      <w:pPr>
        <w:widowControl/>
        <w:autoSpaceDE/>
        <w:autoSpaceDN/>
        <w:adjustRightInd/>
        <w:jc w:val="center"/>
        <w:rPr>
          <w:rFonts w:ascii="Times New Roman" w:hAnsi="Times New Roman"/>
        </w:rPr>
      </w:pPr>
      <w:r w:rsidRPr="00B26CA3">
        <w:rPr>
          <w:rFonts w:ascii="Times New Roman" w:hAnsi="Times New Roman"/>
          <w:color w:val="002060"/>
          <w:sz w:val="16"/>
        </w:rPr>
        <w:object w:dxaOrig="1783" w:dyaOrig="2242" w14:anchorId="1D858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6pt" o:ole="">
            <v:imagedata r:id="rId10" o:title="" cropbottom="26758f"/>
          </v:shape>
          <o:OLEObject Type="Embed" ProgID="Word.Picture.8" ShapeID="_x0000_i1025" DrawAspect="Content" ObjectID="_1551603722" r:id="rId11"/>
        </w:object>
      </w:r>
    </w:p>
    <w:p w14:paraId="0C9216BC" w14:textId="77777777" w:rsidR="0054215A" w:rsidRPr="00B26CA3" w:rsidRDefault="0054215A" w:rsidP="00004802">
      <w:pPr>
        <w:pStyle w:val="Title"/>
        <w:spacing w:line="240" w:lineRule="auto"/>
        <w:jc w:val="both"/>
        <w:rPr>
          <w:rFonts w:ascii="Times New Roman" w:hAnsi="Times New Roman"/>
          <w:sz w:val="36"/>
          <w:szCs w:val="36"/>
        </w:rPr>
      </w:pPr>
    </w:p>
    <w:p w14:paraId="5B7EEA5C" w14:textId="7DD34973" w:rsidR="0054215A" w:rsidRPr="00B26CA3" w:rsidRDefault="0054215A" w:rsidP="00634854">
      <w:pPr>
        <w:pStyle w:val="Title"/>
        <w:spacing w:line="240" w:lineRule="auto"/>
        <w:rPr>
          <w:rFonts w:ascii="Times New Roman" w:hAnsi="Times New Roman"/>
          <w:sz w:val="36"/>
          <w:szCs w:val="36"/>
        </w:rPr>
      </w:pPr>
      <w:r w:rsidRPr="00B26CA3">
        <w:rPr>
          <w:rFonts w:ascii="Times New Roman" w:hAnsi="Times New Roman"/>
          <w:sz w:val="36"/>
          <w:szCs w:val="36"/>
        </w:rPr>
        <w:t>The State of Nevada</w:t>
      </w:r>
    </w:p>
    <w:p w14:paraId="2EF1B0E0" w14:textId="77777777" w:rsidR="0054215A" w:rsidRPr="00B26CA3" w:rsidRDefault="0054215A" w:rsidP="00634854">
      <w:pPr>
        <w:tabs>
          <w:tab w:val="center" w:pos="4680"/>
        </w:tabs>
        <w:suppressAutoHyphens/>
        <w:jc w:val="center"/>
        <w:rPr>
          <w:rFonts w:ascii="Times New Roman" w:hAnsi="Times New Roman"/>
          <w:b/>
          <w:sz w:val="36"/>
          <w:szCs w:val="36"/>
        </w:rPr>
      </w:pPr>
      <w:r w:rsidRPr="00B26CA3">
        <w:rPr>
          <w:rFonts w:ascii="Times New Roman" w:hAnsi="Times New Roman"/>
          <w:sz w:val="36"/>
          <w:szCs w:val="36"/>
        </w:rPr>
        <w:t>Department of Administration, Purchasing Division</w:t>
      </w:r>
    </w:p>
    <w:p w14:paraId="091B58F8" w14:textId="77777777" w:rsidR="0054215A" w:rsidRPr="00B26CA3" w:rsidRDefault="0054215A" w:rsidP="00634854">
      <w:pPr>
        <w:tabs>
          <w:tab w:val="center" w:pos="4680"/>
        </w:tabs>
        <w:suppressAutoHyphens/>
        <w:jc w:val="center"/>
        <w:rPr>
          <w:rFonts w:ascii="Times New Roman" w:hAnsi="Times New Roman"/>
          <w:szCs w:val="24"/>
        </w:rPr>
      </w:pPr>
    </w:p>
    <w:p w14:paraId="7930E287" w14:textId="77777777" w:rsidR="0054215A" w:rsidRPr="00B26CA3" w:rsidRDefault="0054215A" w:rsidP="00634854">
      <w:pPr>
        <w:tabs>
          <w:tab w:val="center" w:pos="4680"/>
        </w:tabs>
        <w:suppressAutoHyphens/>
        <w:jc w:val="center"/>
        <w:rPr>
          <w:rFonts w:ascii="Times New Roman" w:hAnsi="Times New Roman"/>
          <w:spacing w:val="-3"/>
          <w:szCs w:val="24"/>
        </w:rPr>
      </w:pPr>
      <w:r w:rsidRPr="00B26CA3">
        <w:rPr>
          <w:rFonts w:ascii="Times New Roman" w:hAnsi="Times New Roman"/>
          <w:spacing w:val="-3"/>
          <w:szCs w:val="24"/>
        </w:rPr>
        <w:t>In conjunction with</w:t>
      </w:r>
    </w:p>
    <w:p w14:paraId="636F5D56" w14:textId="77777777" w:rsidR="0054215A" w:rsidRPr="00B26CA3" w:rsidRDefault="0054215A" w:rsidP="00634854">
      <w:pPr>
        <w:tabs>
          <w:tab w:val="center" w:pos="4680"/>
        </w:tabs>
        <w:suppressAutoHyphens/>
        <w:jc w:val="center"/>
        <w:rPr>
          <w:rFonts w:ascii="Times New Roman" w:hAnsi="Times New Roman"/>
          <w:spacing w:val="-3"/>
          <w:szCs w:val="24"/>
        </w:rPr>
      </w:pPr>
    </w:p>
    <w:p w14:paraId="425C95AB" w14:textId="77777777" w:rsidR="0054215A" w:rsidRPr="00B26CA3" w:rsidRDefault="0054215A" w:rsidP="00004802">
      <w:pPr>
        <w:tabs>
          <w:tab w:val="center" w:pos="4680"/>
        </w:tabs>
        <w:suppressAutoHyphens/>
        <w:jc w:val="both"/>
        <w:rPr>
          <w:rFonts w:ascii="Times New Roman" w:hAnsi="Times New Roman"/>
          <w:spacing w:val="-3"/>
          <w:szCs w:val="24"/>
        </w:rPr>
      </w:pPr>
    </w:p>
    <w:p w14:paraId="74E68A66" w14:textId="77777777" w:rsidR="0054215A" w:rsidRPr="00B26CA3" w:rsidRDefault="0054215A" w:rsidP="00634854">
      <w:pPr>
        <w:pStyle w:val="Heading2"/>
        <w:jc w:val="center"/>
        <w:rPr>
          <w:rFonts w:ascii="Times New Roman" w:hAnsi="Times New Roman" w:cs="Times New Roman"/>
        </w:rPr>
      </w:pPr>
      <w:r w:rsidRPr="00B26CA3">
        <w:rPr>
          <w:rFonts w:ascii="Times New Roman" w:hAnsi="Times New Roman" w:cs="Times New Roman"/>
          <w:noProof/>
        </w:rPr>
        <w:drawing>
          <wp:inline distT="0" distB="0" distL="0" distR="0" wp14:anchorId="68F04731" wp14:editId="64E81A9C">
            <wp:extent cx="2733675" cy="10639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Point.png"/>
                    <pic:cNvPicPr/>
                  </pic:nvPicPr>
                  <pic:blipFill>
                    <a:blip r:embed="rId12">
                      <a:extLst>
                        <a:ext uri="{28A0092B-C50C-407E-A947-70E740481C1C}">
                          <a14:useLocalDpi xmlns:a14="http://schemas.microsoft.com/office/drawing/2010/main" val="0"/>
                        </a:ext>
                      </a:extLst>
                    </a:blip>
                    <a:stretch>
                      <a:fillRect/>
                    </a:stretch>
                  </pic:blipFill>
                  <pic:spPr>
                    <a:xfrm>
                      <a:off x="0" y="0"/>
                      <a:ext cx="2790249" cy="1085935"/>
                    </a:xfrm>
                    <a:prstGeom prst="rect">
                      <a:avLst/>
                    </a:prstGeom>
                  </pic:spPr>
                </pic:pic>
              </a:graphicData>
            </a:graphic>
          </wp:inline>
        </w:drawing>
      </w:r>
    </w:p>
    <w:p w14:paraId="4B585D9F" w14:textId="77777777" w:rsidR="0054215A" w:rsidRPr="00B26CA3" w:rsidRDefault="0054215A" w:rsidP="00634854">
      <w:pPr>
        <w:jc w:val="center"/>
        <w:rPr>
          <w:rFonts w:ascii="Times New Roman" w:hAnsi="Times New Roman"/>
          <w:b/>
          <w:sz w:val="40"/>
          <w:szCs w:val="40"/>
        </w:rPr>
      </w:pPr>
      <w:r w:rsidRPr="00B26CA3">
        <w:rPr>
          <w:rFonts w:ascii="Times New Roman" w:hAnsi="Times New Roman"/>
          <w:b/>
          <w:sz w:val="40"/>
          <w:szCs w:val="40"/>
        </w:rPr>
        <w:t>Request for Proposals</w:t>
      </w:r>
    </w:p>
    <w:p w14:paraId="180C6C43" w14:textId="77777777" w:rsidR="0054215A" w:rsidRPr="00B26CA3" w:rsidRDefault="0054215A" w:rsidP="00634854">
      <w:pPr>
        <w:jc w:val="center"/>
        <w:rPr>
          <w:rFonts w:ascii="Times New Roman" w:hAnsi="Times New Roman"/>
          <w:b/>
          <w:sz w:val="40"/>
          <w:szCs w:val="40"/>
        </w:rPr>
      </w:pPr>
    </w:p>
    <w:p w14:paraId="2FA21577" w14:textId="77777777" w:rsidR="0054215A" w:rsidRPr="00B26CA3" w:rsidRDefault="0054215A" w:rsidP="00634854">
      <w:pPr>
        <w:jc w:val="center"/>
        <w:rPr>
          <w:rFonts w:ascii="Times New Roman" w:hAnsi="Times New Roman"/>
        </w:rPr>
      </w:pPr>
    </w:p>
    <w:p w14:paraId="781E48E0" w14:textId="480EAEA3" w:rsidR="0054215A" w:rsidRPr="00B26CA3" w:rsidRDefault="0054215A" w:rsidP="00634854">
      <w:pPr>
        <w:jc w:val="center"/>
        <w:rPr>
          <w:rFonts w:ascii="Times New Roman" w:hAnsi="Times New Roman"/>
          <w:b/>
          <w:bCs/>
          <w:sz w:val="40"/>
          <w:szCs w:val="40"/>
        </w:rPr>
      </w:pPr>
      <w:r w:rsidRPr="00B26CA3">
        <w:rPr>
          <w:rFonts w:ascii="Times New Roman" w:hAnsi="Times New Roman"/>
          <w:b/>
          <w:bCs/>
          <w:sz w:val="40"/>
          <w:szCs w:val="40"/>
        </w:rPr>
        <w:t>Nevada Solicitation Number</w:t>
      </w:r>
      <w:r w:rsidR="00D26279" w:rsidRPr="00B26CA3">
        <w:rPr>
          <w:rFonts w:ascii="Times New Roman" w:hAnsi="Times New Roman"/>
          <w:b/>
          <w:bCs/>
          <w:sz w:val="40"/>
          <w:szCs w:val="40"/>
        </w:rPr>
        <w:t xml:space="preserve"> 3407</w:t>
      </w:r>
    </w:p>
    <w:p w14:paraId="3CDEA0A0" w14:textId="77777777" w:rsidR="0054215A" w:rsidRPr="00B26CA3" w:rsidRDefault="0054215A" w:rsidP="00634854">
      <w:pPr>
        <w:jc w:val="center"/>
        <w:rPr>
          <w:rFonts w:ascii="Times New Roman" w:hAnsi="Times New Roman"/>
        </w:rPr>
      </w:pPr>
    </w:p>
    <w:p w14:paraId="43C4FF81" w14:textId="77777777" w:rsidR="0054215A" w:rsidRPr="00B26CA3" w:rsidRDefault="0054215A" w:rsidP="00634854">
      <w:pPr>
        <w:jc w:val="center"/>
        <w:rPr>
          <w:rFonts w:ascii="Times New Roman" w:hAnsi="Times New Roman"/>
        </w:rPr>
      </w:pPr>
    </w:p>
    <w:p w14:paraId="778AC87C" w14:textId="2DB5ADE0" w:rsidR="0054215A" w:rsidRPr="00B26CA3" w:rsidRDefault="0054215A" w:rsidP="00634854">
      <w:pPr>
        <w:jc w:val="center"/>
        <w:rPr>
          <w:rFonts w:ascii="Times New Roman" w:hAnsi="Times New Roman"/>
        </w:rPr>
      </w:pPr>
    </w:p>
    <w:p w14:paraId="223A27F9" w14:textId="77777777" w:rsidR="0054215A" w:rsidRPr="00B26CA3" w:rsidRDefault="0054215A" w:rsidP="00634854">
      <w:pPr>
        <w:tabs>
          <w:tab w:val="left" w:pos="-720"/>
        </w:tabs>
        <w:suppressAutoHyphens/>
        <w:jc w:val="center"/>
        <w:rPr>
          <w:rFonts w:ascii="Times New Roman" w:hAnsi="Times New Roman"/>
          <w:b/>
          <w:bCs/>
          <w:spacing w:val="-3"/>
          <w:sz w:val="48"/>
          <w:szCs w:val="48"/>
        </w:rPr>
      </w:pPr>
      <w:r w:rsidRPr="00B26CA3">
        <w:rPr>
          <w:rFonts w:ascii="Times New Roman" w:hAnsi="Times New Roman"/>
          <w:b/>
          <w:bCs/>
          <w:spacing w:val="-3"/>
          <w:sz w:val="48"/>
          <w:szCs w:val="48"/>
        </w:rPr>
        <w:t>NASPO ValuePoint Master Agreement for</w:t>
      </w:r>
    </w:p>
    <w:p w14:paraId="2C1C36BA" w14:textId="2DDC2FD6" w:rsidR="0054215A" w:rsidRPr="00B26CA3" w:rsidRDefault="0054215A" w:rsidP="00634854">
      <w:pPr>
        <w:tabs>
          <w:tab w:val="left" w:pos="-720"/>
        </w:tabs>
        <w:suppressAutoHyphens/>
        <w:jc w:val="center"/>
        <w:rPr>
          <w:rFonts w:ascii="Times New Roman" w:hAnsi="Times New Roman"/>
          <w:b/>
          <w:bCs/>
          <w:spacing w:val="-3"/>
          <w:sz w:val="48"/>
          <w:szCs w:val="48"/>
        </w:rPr>
      </w:pPr>
      <w:r w:rsidRPr="00B26CA3">
        <w:rPr>
          <w:rFonts w:ascii="Times New Roman" w:hAnsi="Times New Roman"/>
          <w:b/>
          <w:bCs/>
          <w:spacing w:val="-3"/>
          <w:sz w:val="48"/>
          <w:szCs w:val="48"/>
        </w:rPr>
        <w:t>Security &amp; Fire Protection Services</w:t>
      </w:r>
    </w:p>
    <w:p w14:paraId="516C4B0C" w14:textId="77777777" w:rsidR="0054215A" w:rsidRPr="00B26CA3" w:rsidRDefault="0054215A" w:rsidP="00634854">
      <w:pPr>
        <w:tabs>
          <w:tab w:val="left" w:pos="-720"/>
        </w:tabs>
        <w:suppressAutoHyphens/>
        <w:jc w:val="center"/>
        <w:rPr>
          <w:rFonts w:ascii="Times New Roman" w:hAnsi="Times New Roman"/>
          <w:b/>
          <w:bCs/>
          <w:spacing w:val="-3"/>
          <w:sz w:val="48"/>
          <w:szCs w:val="48"/>
        </w:rPr>
      </w:pPr>
    </w:p>
    <w:p w14:paraId="4287DE28" w14:textId="1EBEC983" w:rsidR="0054215A" w:rsidRPr="00B26CA3" w:rsidRDefault="00D61D65" w:rsidP="00634854">
      <w:pPr>
        <w:tabs>
          <w:tab w:val="left" w:pos="-720"/>
        </w:tabs>
        <w:suppressAutoHyphens/>
        <w:jc w:val="center"/>
        <w:rPr>
          <w:rFonts w:ascii="Times New Roman" w:hAnsi="Times New Roman"/>
          <w:spacing w:val="-3"/>
          <w:sz w:val="32"/>
          <w:szCs w:val="32"/>
        </w:rPr>
      </w:pPr>
      <w:r>
        <w:rPr>
          <w:rFonts w:ascii="Times New Roman" w:hAnsi="Times New Roman"/>
          <w:spacing w:val="-3"/>
          <w:sz w:val="32"/>
          <w:szCs w:val="32"/>
        </w:rPr>
        <w:t xml:space="preserve">Release Date: </w:t>
      </w:r>
      <w:r w:rsidR="008442B3">
        <w:rPr>
          <w:rFonts w:ascii="Times New Roman" w:hAnsi="Times New Roman"/>
          <w:spacing w:val="-3"/>
          <w:sz w:val="32"/>
          <w:szCs w:val="32"/>
        </w:rPr>
        <w:t>March 2</w:t>
      </w:r>
      <w:r w:rsidR="00D006EE">
        <w:rPr>
          <w:rFonts w:ascii="Times New Roman" w:hAnsi="Times New Roman"/>
          <w:spacing w:val="-3"/>
          <w:sz w:val="32"/>
          <w:szCs w:val="32"/>
        </w:rPr>
        <w:t>2</w:t>
      </w:r>
      <w:r w:rsidR="008442B3">
        <w:rPr>
          <w:rFonts w:ascii="Times New Roman" w:hAnsi="Times New Roman"/>
          <w:spacing w:val="-3"/>
          <w:sz w:val="32"/>
          <w:szCs w:val="32"/>
        </w:rPr>
        <w:t>, 2017</w:t>
      </w:r>
    </w:p>
    <w:p w14:paraId="7162735A" w14:textId="77777777" w:rsidR="0054215A" w:rsidRPr="00B26CA3" w:rsidRDefault="0054215A" w:rsidP="00004802">
      <w:pPr>
        <w:tabs>
          <w:tab w:val="left" w:pos="-720"/>
        </w:tabs>
        <w:suppressAutoHyphens/>
        <w:jc w:val="both"/>
        <w:rPr>
          <w:rFonts w:ascii="Times New Roman" w:hAnsi="Times New Roman"/>
          <w:spacing w:val="-3"/>
        </w:rPr>
      </w:pPr>
    </w:p>
    <w:p w14:paraId="5E3820E1" w14:textId="77777777" w:rsidR="00A204BD" w:rsidRPr="00B26CA3" w:rsidRDefault="00E3058F" w:rsidP="00004802">
      <w:pPr>
        <w:tabs>
          <w:tab w:val="left" w:pos="-720"/>
        </w:tabs>
        <w:suppressAutoHyphens/>
        <w:jc w:val="both"/>
        <w:rPr>
          <w:rFonts w:ascii="Times New Roman" w:hAnsi="Times New Roman"/>
          <w:b/>
          <w:bCs/>
          <w:spacing w:val="-3"/>
          <w:sz w:val="28"/>
          <w:szCs w:val="28"/>
        </w:rPr>
      </w:pPr>
      <w:r w:rsidRPr="00B26CA3">
        <w:rPr>
          <w:rFonts w:ascii="Times New Roman" w:hAnsi="Times New Roman"/>
          <w:b/>
          <w:bCs/>
          <w:spacing w:val="-3"/>
          <w:sz w:val="28"/>
          <w:szCs w:val="28"/>
        </w:rPr>
        <w:br w:type="page"/>
      </w:r>
    </w:p>
    <w:p w14:paraId="0ED2373A" w14:textId="32561492" w:rsidR="006F1DCF" w:rsidRPr="00B26CA3" w:rsidRDefault="006F1DCF" w:rsidP="00004802">
      <w:pPr>
        <w:pStyle w:val="Heading1"/>
        <w:keepLines w:val="0"/>
        <w:autoSpaceDE/>
        <w:autoSpaceDN/>
        <w:adjustRightInd/>
        <w:spacing w:before="0"/>
        <w:contextualSpacing/>
        <w:jc w:val="both"/>
        <w:rPr>
          <w:rFonts w:ascii="Times New Roman" w:hAnsi="Times New Roman" w:cs="Times New Roman"/>
          <w:szCs w:val="32"/>
        </w:rPr>
      </w:pPr>
      <w:r w:rsidRPr="00B26CA3">
        <w:rPr>
          <w:rFonts w:ascii="Times New Roman" w:hAnsi="Times New Roman" w:cs="Times New Roman"/>
          <w:szCs w:val="32"/>
        </w:rPr>
        <w:lastRenderedPageBreak/>
        <w:t>Table of Contents</w:t>
      </w:r>
    </w:p>
    <w:p w14:paraId="45D5B38D" w14:textId="2A59A2AE" w:rsidR="006F1DCF" w:rsidRPr="00B26CA3" w:rsidRDefault="006F1DCF" w:rsidP="00004802">
      <w:pPr>
        <w:jc w:val="both"/>
        <w:rPr>
          <w:rFonts w:ascii="Times New Roman" w:hAnsi="Times New Roman"/>
        </w:rPr>
      </w:pPr>
      <w:r w:rsidRPr="00B26CA3">
        <w:rPr>
          <w:rFonts w:ascii="Times New Roman" w:hAnsi="Times New Roman"/>
        </w:rPr>
        <w:br/>
        <w:t>RFP Administrative Information</w:t>
      </w:r>
    </w:p>
    <w:p w14:paraId="029039E8" w14:textId="77777777" w:rsidR="006F1DCF" w:rsidRPr="00B26CA3" w:rsidRDefault="006F1DCF" w:rsidP="00004802">
      <w:pPr>
        <w:jc w:val="both"/>
        <w:rPr>
          <w:rFonts w:ascii="Times New Roman" w:hAnsi="Times New Roman"/>
        </w:rPr>
      </w:pPr>
    </w:p>
    <w:p w14:paraId="7D8B93BD" w14:textId="63AB855D" w:rsidR="006F1DCF" w:rsidRPr="00B26CA3" w:rsidRDefault="006F1DCF" w:rsidP="00004802">
      <w:pPr>
        <w:jc w:val="both"/>
        <w:rPr>
          <w:rFonts w:ascii="Times New Roman" w:hAnsi="Times New Roman"/>
        </w:rPr>
      </w:pPr>
      <w:r w:rsidRPr="00B26CA3">
        <w:rPr>
          <w:rFonts w:ascii="Times New Roman" w:hAnsi="Times New Roman"/>
        </w:rPr>
        <w:t>Section 1</w:t>
      </w:r>
      <w:r w:rsidRPr="00B26CA3">
        <w:rPr>
          <w:rFonts w:ascii="Times New Roman" w:hAnsi="Times New Roman"/>
        </w:rPr>
        <w:tab/>
      </w:r>
      <w:r w:rsidRPr="00B26CA3">
        <w:rPr>
          <w:rFonts w:ascii="Times New Roman" w:hAnsi="Times New Roman"/>
        </w:rPr>
        <w:tab/>
        <w:t>General Information</w:t>
      </w:r>
    </w:p>
    <w:p w14:paraId="46281BAC" w14:textId="77777777" w:rsidR="006F1DCF" w:rsidRPr="00B26CA3" w:rsidRDefault="006F1DCF" w:rsidP="00004802">
      <w:pPr>
        <w:jc w:val="both"/>
        <w:rPr>
          <w:rFonts w:ascii="Times New Roman" w:hAnsi="Times New Roman"/>
        </w:rPr>
      </w:pPr>
    </w:p>
    <w:p w14:paraId="79955649" w14:textId="77777777" w:rsidR="006F1DCF" w:rsidRPr="00B26CA3" w:rsidRDefault="006F1DCF" w:rsidP="00004802">
      <w:pPr>
        <w:jc w:val="both"/>
        <w:rPr>
          <w:rFonts w:ascii="Times New Roman" w:hAnsi="Times New Roman"/>
        </w:rPr>
      </w:pPr>
      <w:r w:rsidRPr="00B26CA3">
        <w:rPr>
          <w:rFonts w:ascii="Times New Roman" w:hAnsi="Times New Roman"/>
        </w:rPr>
        <w:t>Section 2</w:t>
      </w:r>
      <w:r w:rsidRPr="00B26CA3">
        <w:rPr>
          <w:rFonts w:ascii="Times New Roman" w:hAnsi="Times New Roman"/>
        </w:rPr>
        <w:tab/>
      </w:r>
      <w:r w:rsidRPr="00B26CA3">
        <w:rPr>
          <w:rFonts w:ascii="Times New Roman" w:hAnsi="Times New Roman"/>
        </w:rPr>
        <w:tab/>
        <w:t>Solicitation Requirements, Information and Instructions to Offerors</w:t>
      </w:r>
      <w:r w:rsidRPr="00B26CA3">
        <w:rPr>
          <w:rFonts w:ascii="Times New Roman" w:hAnsi="Times New Roman"/>
        </w:rPr>
        <w:tab/>
      </w:r>
    </w:p>
    <w:p w14:paraId="5D598DA5" w14:textId="77777777" w:rsidR="006F1DCF" w:rsidRPr="00B26CA3" w:rsidRDefault="006F1DCF" w:rsidP="00004802">
      <w:pPr>
        <w:jc w:val="both"/>
        <w:rPr>
          <w:rFonts w:ascii="Times New Roman" w:hAnsi="Times New Roman"/>
        </w:rPr>
      </w:pPr>
    </w:p>
    <w:p w14:paraId="0BBA7BFD" w14:textId="12C2A406" w:rsidR="006F1DCF" w:rsidRPr="00B26CA3" w:rsidRDefault="006F1DCF" w:rsidP="00004802">
      <w:pPr>
        <w:jc w:val="both"/>
        <w:rPr>
          <w:rFonts w:ascii="Times New Roman" w:hAnsi="Times New Roman"/>
        </w:rPr>
      </w:pPr>
      <w:r w:rsidRPr="00B26CA3">
        <w:rPr>
          <w:rFonts w:ascii="Times New Roman" w:hAnsi="Times New Roman"/>
        </w:rPr>
        <w:t>Section 3</w:t>
      </w:r>
      <w:r w:rsidRPr="00B26CA3">
        <w:rPr>
          <w:rFonts w:ascii="Times New Roman" w:hAnsi="Times New Roman"/>
        </w:rPr>
        <w:tab/>
      </w:r>
      <w:r w:rsidRPr="00B26CA3">
        <w:rPr>
          <w:rFonts w:ascii="Times New Roman" w:hAnsi="Times New Roman"/>
        </w:rPr>
        <w:tab/>
        <w:t>Evaluation and Award</w:t>
      </w:r>
    </w:p>
    <w:p w14:paraId="2ADD9C51" w14:textId="77777777" w:rsidR="006F1DCF" w:rsidRPr="00B26CA3" w:rsidRDefault="006F1DCF" w:rsidP="00004802">
      <w:pPr>
        <w:jc w:val="both"/>
        <w:rPr>
          <w:rFonts w:ascii="Times New Roman" w:hAnsi="Times New Roman"/>
        </w:rPr>
      </w:pPr>
    </w:p>
    <w:p w14:paraId="501B306D" w14:textId="1DDFF763" w:rsidR="006F1DCF" w:rsidRPr="00B26CA3" w:rsidRDefault="006F1DCF" w:rsidP="00004802">
      <w:pPr>
        <w:jc w:val="both"/>
        <w:rPr>
          <w:rFonts w:ascii="Times New Roman" w:hAnsi="Times New Roman"/>
        </w:rPr>
      </w:pPr>
      <w:r w:rsidRPr="00B26CA3">
        <w:rPr>
          <w:rFonts w:ascii="Times New Roman" w:hAnsi="Times New Roman"/>
        </w:rPr>
        <w:t>Section 4</w:t>
      </w:r>
      <w:r w:rsidRPr="00B26CA3">
        <w:rPr>
          <w:rFonts w:ascii="Times New Roman" w:hAnsi="Times New Roman"/>
        </w:rPr>
        <w:tab/>
      </w:r>
      <w:r w:rsidRPr="00B26CA3">
        <w:rPr>
          <w:rFonts w:ascii="Times New Roman" w:hAnsi="Times New Roman"/>
        </w:rPr>
        <w:tab/>
        <w:t>Administrative and Technical Response Requirements</w:t>
      </w:r>
    </w:p>
    <w:p w14:paraId="34224D82" w14:textId="77777777" w:rsidR="006F1DCF" w:rsidRPr="00B26CA3" w:rsidRDefault="006F1DCF" w:rsidP="00004802">
      <w:pPr>
        <w:jc w:val="both"/>
        <w:rPr>
          <w:rFonts w:ascii="Times New Roman" w:hAnsi="Times New Roman"/>
        </w:rPr>
      </w:pPr>
    </w:p>
    <w:p w14:paraId="23044514" w14:textId="397ECD2B" w:rsidR="006F1DCF" w:rsidRPr="00B26CA3" w:rsidRDefault="006F1DCF" w:rsidP="00004802">
      <w:pPr>
        <w:jc w:val="both"/>
        <w:rPr>
          <w:rFonts w:ascii="Times New Roman" w:hAnsi="Times New Roman"/>
        </w:rPr>
      </w:pPr>
      <w:r w:rsidRPr="00B26CA3">
        <w:rPr>
          <w:rFonts w:ascii="Times New Roman" w:hAnsi="Times New Roman"/>
        </w:rPr>
        <w:t>Section 5</w:t>
      </w:r>
      <w:r w:rsidRPr="00B26CA3">
        <w:rPr>
          <w:rFonts w:ascii="Times New Roman" w:hAnsi="Times New Roman"/>
        </w:rPr>
        <w:tab/>
      </w:r>
      <w:r w:rsidRPr="00B26CA3">
        <w:rPr>
          <w:rFonts w:ascii="Times New Roman" w:hAnsi="Times New Roman"/>
        </w:rPr>
        <w:tab/>
        <w:t>Price and Cost Proposal</w:t>
      </w:r>
    </w:p>
    <w:p w14:paraId="2561C049" w14:textId="77777777" w:rsidR="006F1DCF" w:rsidRPr="00B26CA3" w:rsidRDefault="006F1DCF" w:rsidP="00004802">
      <w:pPr>
        <w:jc w:val="both"/>
        <w:rPr>
          <w:rFonts w:ascii="Times New Roman" w:hAnsi="Times New Roman"/>
        </w:rPr>
      </w:pPr>
    </w:p>
    <w:p w14:paraId="6A12691E" w14:textId="46B858AA" w:rsidR="006F1DCF" w:rsidRPr="00B26CA3" w:rsidRDefault="006F1DCF" w:rsidP="00004802">
      <w:pPr>
        <w:jc w:val="both"/>
        <w:rPr>
          <w:rFonts w:ascii="Times New Roman" w:hAnsi="Times New Roman"/>
          <w:szCs w:val="24"/>
        </w:rPr>
      </w:pPr>
      <w:r w:rsidRPr="00B26CA3">
        <w:rPr>
          <w:rFonts w:ascii="Times New Roman" w:hAnsi="Times New Roman"/>
        </w:rPr>
        <w:t>Attachment A</w:t>
      </w:r>
      <w:r w:rsidRPr="00B26CA3">
        <w:rPr>
          <w:rFonts w:ascii="Times New Roman" w:hAnsi="Times New Roman"/>
        </w:rPr>
        <w:tab/>
      </w:r>
      <w:r w:rsidR="00397CBC">
        <w:rPr>
          <w:rFonts w:ascii="Times New Roman" w:hAnsi="Times New Roman"/>
        </w:rPr>
        <w:tab/>
      </w:r>
      <w:r w:rsidRPr="00B26CA3">
        <w:rPr>
          <w:rFonts w:ascii="Times New Roman" w:hAnsi="Times New Roman"/>
          <w:szCs w:val="24"/>
        </w:rPr>
        <w:t>NASPO ValuePoint Master Agreement Terms and Conditions</w:t>
      </w:r>
    </w:p>
    <w:p w14:paraId="277910A9" w14:textId="77777777" w:rsidR="006F1DCF" w:rsidRPr="00B26CA3" w:rsidRDefault="006F1DCF" w:rsidP="00004802">
      <w:pPr>
        <w:jc w:val="both"/>
        <w:rPr>
          <w:rFonts w:ascii="Times New Roman" w:hAnsi="Times New Roman"/>
          <w:szCs w:val="24"/>
        </w:rPr>
      </w:pPr>
    </w:p>
    <w:p w14:paraId="2087857C" w14:textId="39330CD7" w:rsidR="006F1DCF" w:rsidRPr="00B26CA3" w:rsidRDefault="006F1DCF" w:rsidP="00397CBC">
      <w:pPr>
        <w:rPr>
          <w:rFonts w:ascii="Times New Roman" w:hAnsi="Times New Roman"/>
        </w:rPr>
      </w:pPr>
      <w:r w:rsidRPr="00B26CA3">
        <w:rPr>
          <w:rFonts w:ascii="Times New Roman" w:hAnsi="Times New Roman"/>
          <w:szCs w:val="24"/>
        </w:rPr>
        <w:t>Attachment B</w:t>
      </w:r>
      <w:r w:rsidRPr="00B26CA3">
        <w:rPr>
          <w:rFonts w:ascii="Times New Roman" w:hAnsi="Times New Roman"/>
          <w:szCs w:val="24"/>
        </w:rPr>
        <w:tab/>
      </w:r>
      <w:r w:rsidR="00397CBC">
        <w:rPr>
          <w:rFonts w:ascii="Times New Roman" w:hAnsi="Times New Roman"/>
          <w:szCs w:val="24"/>
        </w:rPr>
        <w:tab/>
      </w:r>
      <w:r w:rsidRPr="00B26CA3">
        <w:rPr>
          <w:rFonts w:ascii="Times New Roman" w:hAnsi="Times New Roman"/>
        </w:rPr>
        <w:t>Scope of Work</w:t>
      </w:r>
      <w:r w:rsidRPr="00B26CA3">
        <w:rPr>
          <w:rFonts w:ascii="Times New Roman" w:hAnsi="Times New Roman"/>
        </w:rPr>
        <w:br/>
      </w:r>
      <w:r w:rsidRPr="00B26CA3">
        <w:rPr>
          <w:rFonts w:ascii="Times New Roman" w:hAnsi="Times New Roman"/>
        </w:rPr>
        <w:br/>
      </w:r>
      <w:r w:rsidRPr="00B26CA3">
        <w:rPr>
          <w:rFonts w:ascii="Times New Roman" w:hAnsi="Times New Roman"/>
          <w:szCs w:val="24"/>
        </w:rPr>
        <w:t>Attachment</w:t>
      </w:r>
      <w:r w:rsidR="00ED1F33">
        <w:rPr>
          <w:rFonts w:ascii="Times New Roman" w:hAnsi="Times New Roman"/>
          <w:szCs w:val="24"/>
        </w:rPr>
        <w:t xml:space="preserve"> </w:t>
      </w:r>
      <w:r w:rsidRPr="00B26CA3">
        <w:rPr>
          <w:rFonts w:ascii="Times New Roman" w:hAnsi="Times New Roman"/>
          <w:szCs w:val="24"/>
        </w:rPr>
        <w:t>C</w:t>
      </w:r>
      <w:r w:rsidRPr="00B26CA3">
        <w:rPr>
          <w:rFonts w:ascii="Times New Roman" w:hAnsi="Times New Roman"/>
          <w:szCs w:val="24"/>
        </w:rPr>
        <w:tab/>
      </w:r>
      <w:r w:rsidR="00397CBC">
        <w:rPr>
          <w:rFonts w:ascii="Times New Roman" w:hAnsi="Times New Roman"/>
          <w:szCs w:val="24"/>
        </w:rPr>
        <w:tab/>
      </w:r>
      <w:r w:rsidRPr="00B26CA3">
        <w:rPr>
          <w:rFonts w:ascii="Times New Roman" w:hAnsi="Times New Roman"/>
          <w:szCs w:val="24"/>
        </w:rPr>
        <w:t>Cost Sheets</w:t>
      </w:r>
    </w:p>
    <w:p w14:paraId="2FE070E6" w14:textId="0DB2D44F" w:rsidR="006F1DCF" w:rsidRPr="00397CBC" w:rsidRDefault="006F1DCF" w:rsidP="00004802">
      <w:pPr>
        <w:tabs>
          <w:tab w:val="left" w:pos="720"/>
          <w:tab w:val="left" w:pos="1440"/>
          <w:tab w:val="left" w:pos="2160"/>
          <w:tab w:val="left" w:pos="3570"/>
        </w:tabs>
        <w:jc w:val="both"/>
        <w:rPr>
          <w:rFonts w:ascii="Times New Roman" w:hAnsi="Times New Roman"/>
        </w:rPr>
      </w:pPr>
    </w:p>
    <w:p w14:paraId="575CAF17" w14:textId="102A499E" w:rsidR="00397CBC" w:rsidRPr="00397CBC" w:rsidRDefault="006F1DCF" w:rsidP="00004802">
      <w:pPr>
        <w:tabs>
          <w:tab w:val="left" w:pos="720"/>
          <w:tab w:val="left" w:pos="1440"/>
          <w:tab w:val="left" w:pos="2160"/>
          <w:tab w:val="left" w:pos="3570"/>
        </w:tabs>
        <w:jc w:val="both"/>
        <w:rPr>
          <w:rFonts w:ascii="Times New Roman" w:hAnsi="Times New Roman"/>
        </w:rPr>
      </w:pPr>
      <w:r w:rsidRPr="00397CBC">
        <w:rPr>
          <w:rFonts w:ascii="Times New Roman" w:hAnsi="Times New Roman"/>
        </w:rPr>
        <w:t>Attachme</w:t>
      </w:r>
      <w:r w:rsidR="00397CBC">
        <w:rPr>
          <w:rFonts w:ascii="Times New Roman" w:hAnsi="Times New Roman"/>
        </w:rPr>
        <w:t>nt D</w:t>
      </w:r>
      <w:r w:rsidR="00397CBC">
        <w:rPr>
          <w:rFonts w:ascii="Times New Roman" w:hAnsi="Times New Roman"/>
        </w:rPr>
        <w:tab/>
      </w:r>
      <w:r w:rsidR="00ED1F33">
        <w:rPr>
          <w:rFonts w:ascii="Times New Roman" w:hAnsi="Times New Roman"/>
        </w:rPr>
        <w:tab/>
      </w:r>
      <w:r w:rsidR="00397CBC">
        <w:rPr>
          <w:rFonts w:ascii="Times New Roman" w:hAnsi="Times New Roman"/>
        </w:rPr>
        <w:t>Vendor Sheet</w:t>
      </w:r>
    </w:p>
    <w:p w14:paraId="7818F3C7" w14:textId="77777777" w:rsidR="00397CBC" w:rsidRPr="00397CBC" w:rsidRDefault="00397CBC" w:rsidP="00004802">
      <w:pPr>
        <w:tabs>
          <w:tab w:val="left" w:pos="720"/>
          <w:tab w:val="left" w:pos="1440"/>
          <w:tab w:val="left" w:pos="2160"/>
          <w:tab w:val="left" w:pos="3570"/>
        </w:tabs>
        <w:jc w:val="both"/>
        <w:rPr>
          <w:rFonts w:ascii="Times New Roman" w:hAnsi="Times New Roman"/>
        </w:rPr>
      </w:pPr>
    </w:p>
    <w:p w14:paraId="7B5F6F48" w14:textId="4156F9A8" w:rsidR="00397CBC" w:rsidRPr="00397CBC" w:rsidRDefault="00397CBC" w:rsidP="00397CBC">
      <w:pPr>
        <w:tabs>
          <w:tab w:val="left" w:pos="720"/>
          <w:tab w:val="left" w:pos="1440"/>
          <w:tab w:val="left" w:pos="2160"/>
          <w:tab w:val="left" w:pos="3570"/>
        </w:tabs>
        <w:ind w:left="2160" w:hanging="2160"/>
        <w:jc w:val="both"/>
        <w:rPr>
          <w:rFonts w:ascii="Times New Roman" w:hAnsi="Times New Roman"/>
        </w:rPr>
      </w:pPr>
      <w:r w:rsidRPr="00397CBC">
        <w:rPr>
          <w:rFonts w:ascii="Times New Roman" w:hAnsi="Times New Roman"/>
        </w:rPr>
        <w:t xml:space="preserve">Attachment E </w:t>
      </w:r>
      <w:r>
        <w:rPr>
          <w:rFonts w:ascii="Times New Roman" w:hAnsi="Times New Roman"/>
        </w:rPr>
        <w:tab/>
      </w:r>
      <w:r w:rsidR="00ED1F33">
        <w:rPr>
          <w:rFonts w:ascii="Times New Roman" w:hAnsi="Times New Roman"/>
        </w:rPr>
        <w:tab/>
      </w:r>
      <w:r w:rsidRPr="00852A70">
        <w:rPr>
          <w:rFonts w:ascii="Times New Roman" w:hAnsi="Times New Roman"/>
        </w:rPr>
        <w:t>Confidentiality and Certification of Indemnification</w:t>
      </w:r>
      <w:r>
        <w:rPr>
          <w:rFonts w:ascii="Times New Roman" w:hAnsi="Times New Roman"/>
        </w:rPr>
        <w:t>/Technical Proposal Certification of Compliance with T&amp;C of RFP</w:t>
      </w:r>
    </w:p>
    <w:p w14:paraId="26E2DB66" w14:textId="77777777" w:rsidR="00ED1F33" w:rsidRDefault="00ED1F33" w:rsidP="00397CBC">
      <w:pPr>
        <w:tabs>
          <w:tab w:val="left" w:pos="720"/>
          <w:tab w:val="left" w:pos="1440"/>
          <w:tab w:val="left" w:pos="2160"/>
          <w:tab w:val="left" w:pos="3570"/>
        </w:tabs>
        <w:jc w:val="both"/>
        <w:rPr>
          <w:rFonts w:ascii="Times New Roman" w:hAnsi="Times New Roman"/>
        </w:rPr>
      </w:pPr>
    </w:p>
    <w:p w14:paraId="173D077B" w14:textId="65829CE2" w:rsidR="00397CBC" w:rsidRPr="00397CBC" w:rsidRDefault="00397CBC" w:rsidP="00397CBC">
      <w:pPr>
        <w:tabs>
          <w:tab w:val="left" w:pos="720"/>
          <w:tab w:val="left" w:pos="1440"/>
          <w:tab w:val="left" w:pos="2160"/>
          <w:tab w:val="left" w:pos="3570"/>
        </w:tabs>
        <w:jc w:val="both"/>
        <w:rPr>
          <w:rFonts w:ascii="Times New Roman" w:hAnsi="Times New Roman"/>
        </w:rPr>
      </w:pPr>
      <w:r w:rsidRPr="00397CBC">
        <w:rPr>
          <w:rFonts w:ascii="Times New Roman" w:hAnsi="Times New Roman"/>
        </w:rPr>
        <w:t>Attachme</w:t>
      </w:r>
      <w:r w:rsidR="00ED1F33">
        <w:rPr>
          <w:rFonts w:ascii="Times New Roman" w:hAnsi="Times New Roman"/>
        </w:rPr>
        <w:t>nt</w:t>
      </w:r>
      <w:r w:rsidRPr="00397CBC">
        <w:rPr>
          <w:rFonts w:ascii="Times New Roman" w:hAnsi="Times New Roman"/>
        </w:rPr>
        <w:t xml:space="preserve"> F</w:t>
      </w:r>
      <w:r w:rsidR="00ED1F33">
        <w:rPr>
          <w:rFonts w:ascii="Times New Roman" w:hAnsi="Times New Roman"/>
        </w:rPr>
        <w:tab/>
      </w:r>
      <w:r w:rsidR="00ED1F33">
        <w:rPr>
          <w:rFonts w:ascii="Times New Roman" w:hAnsi="Times New Roman"/>
        </w:rPr>
        <w:tab/>
        <w:t>Vendor Certification</w:t>
      </w:r>
    </w:p>
    <w:p w14:paraId="57C11B5A" w14:textId="77777777" w:rsidR="00397CBC" w:rsidRPr="00397CBC" w:rsidRDefault="00397CBC" w:rsidP="00004802">
      <w:pPr>
        <w:tabs>
          <w:tab w:val="left" w:pos="720"/>
          <w:tab w:val="left" w:pos="1440"/>
          <w:tab w:val="left" w:pos="2160"/>
          <w:tab w:val="left" w:pos="3570"/>
        </w:tabs>
        <w:jc w:val="both"/>
        <w:rPr>
          <w:rFonts w:ascii="Times New Roman" w:hAnsi="Times New Roman"/>
        </w:rPr>
      </w:pPr>
    </w:p>
    <w:p w14:paraId="1B54C9EF" w14:textId="735444AD" w:rsidR="00397CBC" w:rsidRPr="00397CBC" w:rsidRDefault="00397CBC" w:rsidP="00397CBC">
      <w:pPr>
        <w:tabs>
          <w:tab w:val="left" w:pos="720"/>
          <w:tab w:val="left" w:pos="1440"/>
          <w:tab w:val="left" w:pos="2160"/>
          <w:tab w:val="left" w:pos="3570"/>
        </w:tabs>
        <w:jc w:val="both"/>
        <w:rPr>
          <w:rFonts w:ascii="Times New Roman" w:hAnsi="Times New Roman"/>
        </w:rPr>
      </w:pPr>
      <w:r w:rsidRPr="00397CBC">
        <w:rPr>
          <w:rFonts w:ascii="Times New Roman" w:hAnsi="Times New Roman"/>
        </w:rPr>
        <w:t xml:space="preserve">Attachment G </w:t>
      </w:r>
      <w:r w:rsidR="00ED1F33">
        <w:rPr>
          <w:rFonts w:ascii="Times New Roman" w:hAnsi="Times New Roman"/>
        </w:rPr>
        <w:tab/>
      </w:r>
      <w:r w:rsidR="00ED1F33">
        <w:rPr>
          <w:rFonts w:ascii="Times New Roman" w:hAnsi="Times New Roman"/>
        </w:rPr>
        <w:tab/>
        <w:t>References</w:t>
      </w:r>
    </w:p>
    <w:p w14:paraId="26433545" w14:textId="77777777" w:rsidR="00397CBC" w:rsidRPr="00397CBC" w:rsidRDefault="00397CBC" w:rsidP="00004802">
      <w:pPr>
        <w:tabs>
          <w:tab w:val="left" w:pos="720"/>
          <w:tab w:val="left" w:pos="1440"/>
          <w:tab w:val="left" w:pos="2160"/>
          <w:tab w:val="left" w:pos="3570"/>
        </w:tabs>
        <w:jc w:val="both"/>
        <w:rPr>
          <w:rFonts w:ascii="Times New Roman" w:hAnsi="Times New Roman"/>
        </w:rPr>
      </w:pPr>
    </w:p>
    <w:p w14:paraId="1ED39DE8" w14:textId="025630CE" w:rsidR="00397CBC" w:rsidRPr="00397CBC" w:rsidRDefault="00397CBC" w:rsidP="00397CBC">
      <w:pPr>
        <w:tabs>
          <w:tab w:val="left" w:pos="720"/>
          <w:tab w:val="left" w:pos="1440"/>
          <w:tab w:val="left" w:pos="2160"/>
          <w:tab w:val="left" w:pos="3570"/>
        </w:tabs>
        <w:jc w:val="both"/>
        <w:rPr>
          <w:rFonts w:ascii="Times New Roman" w:hAnsi="Times New Roman"/>
        </w:rPr>
      </w:pPr>
      <w:r w:rsidRPr="00397CBC">
        <w:rPr>
          <w:rFonts w:ascii="Times New Roman" w:hAnsi="Times New Roman"/>
        </w:rPr>
        <w:t xml:space="preserve">Attachment H </w:t>
      </w:r>
      <w:r w:rsidR="00ED1F33">
        <w:rPr>
          <w:rFonts w:ascii="Times New Roman" w:hAnsi="Times New Roman"/>
        </w:rPr>
        <w:tab/>
      </w:r>
      <w:r w:rsidR="00ED1F33">
        <w:rPr>
          <w:rFonts w:ascii="Times New Roman" w:hAnsi="Times New Roman"/>
        </w:rPr>
        <w:tab/>
        <w:t>Staff Resume</w:t>
      </w:r>
    </w:p>
    <w:p w14:paraId="077CF055" w14:textId="77777777" w:rsidR="00397CBC" w:rsidRPr="00397CBC" w:rsidRDefault="00397CBC" w:rsidP="00397CBC">
      <w:pPr>
        <w:tabs>
          <w:tab w:val="left" w:pos="720"/>
          <w:tab w:val="left" w:pos="1440"/>
          <w:tab w:val="left" w:pos="2160"/>
          <w:tab w:val="left" w:pos="3570"/>
        </w:tabs>
        <w:jc w:val="both"/>
        <w:rPr>
          <w:rFonts w:ascii="Times New Roman" w:hAnsi="Times New Roman"/>
        </w:rPr>
      </w:pPr>
    </w:p>
    <w:p w14:paraId="375D9D15" w14:textId="45929AE8" w:rsidR="00397CBC" w:rsidRPr="00397CBC" w:rsidRDefault="00397CBC" w:rsidP="00397CBC">
      <w:pPr>
        <w:tabs>
          <w:tab w:val="left" w:pos="720"/>
          <w:tab w:val="left" w:pos="1440"/>
          <w:tab w:val="left" w:pos="2160"/>
          <w:tab w:val="left" w:pos="3570"/>
        </w:tabs>
        <w:jc w:val="both"/>
        <w:rPr>
          <w:rFonts w:ascii="Times New Roman" w:hAnsi="Times New Roman"/>
        </w:rPr>
      </w:pPr>
      <w:r w:rsidRPr="00397CBC">
        <w:rPr>
          <w:rFonts w:ascii="Times New Roman" w:hAnsi="Times New Roman"/>
        </w:rPr>
        <w:t xml:space="preserve">Attachment I </w:t>
      </w:r>
      <w:r w:rsidR="00ED1F33">
        <w:rPr>
          <w:rFonts w:ascii="Times New Roman" w:hAnsi="Times New Roman"/>
        </w:rPr>
        <w:tab/>
      </w:r>
      <w:r w:rsidR="00ED1F33">
        <w:rPr>
          <w:rFonts w:ascii="Times New Roman" w:hAnsi="Times New Roman"/>
        </w:rPr>
        <w:tab/>
      </w:r>
      <w:r w:rsidR="00857566">
        <w:rPr>
          <w:rFonts w:ascii="Times New Roman" w:hAnsi="Times New Roman"/>
        </w:rPr>
        <w:t>Detailed Sales</w:t>
      </w:r>
      <w:r w:rsidR="00ED1F33">
        <w:rPr>
          <w:rFonts w:ascii="Times New Roman" w:hAnsi="Times New Roman"/>
        </w:rPr>
        <w:t xml:space="preserve"> Report</w:t>
      </w:r>
      <w:r w:rsidR="00857566">
        <w:rPr>
          <w:rFonts w:ascii="Times New Roman" w:hAnsi="Times New Roman"/>
        </w:rPr>
        <w:t xml:space="preserve"> Template</w:t>
      </w:r>
    </w:p>
    <w:p w14:paraId="321A8916" w14:textId="4A933971" w:rsidR="006F1DCF" w:rsidRPr="00397CBC" w:rsidRDefault="006F1DCF" w:rsidP="00004802">
      <w:pPr>
        <w:jc w:val="both"/>
        <w:rPr>
          <w:rFonts w:ascii="Times New Roman" w:hAnsi="Times New Roman"/>
        </w:rPr>
      </w:pPr>
    </w:p>
    <w:p w14:paraId="65367C8F" w14:textId="69D37FD8" w:rsidR="00397CBC" w:rsidRPr="00397CBC" w:rsidRDefault="00397CBC" w:rsidP="00397CBC">
      <w:pPr>
        <w:tabs>
          <w:tab w:val="left" w:pos="720"/>
          <w:tab w:val="left" w:pos="1440"/>
          <w:tab w:val="left" w:pos="2160"/>
          <w:tab w:val="left" w:pos="3570"/>
        </w:tabs>
        <w:jc w:val="both"/>
        <w:rPr>
          <w:rFonts w:ascii="Times New Roman" w:hAnsi="Times New Roman"/>
        </w:rPr>
      </w:pPr>
      <w:r w:rsidRPr="00397CBC">
        <w:rPr>
          <w:rFonts w:ascii="Times New Roman" w:hAnsi="Times New Roman"/>
        </w:rPr>
        <w:t xml:space="preserve">Attachment J </w:t>
      </w:r>
      <w:r w:rsidR="00ED1F33">
        <w:rPr>
          <w:rFonts w:ascii="Times New Roman" w:hAnsi="Times New Roman"/>
        </w:rPr>
        <w:tab/>
      </w:r>
      <w:r w:rsidR="00ED1F33">
        <w:rPr>
          <w:rFonts w:ascii="Times New Roman" w:hAnsi="Times New Roman"/>
        </w:rPr>
        <w:tab/>
        <w:t>Additional Participating States Terms &amp; Conditions</w:t>
      </w:r>
    </w:p>
    <w:p w14:paraId="45FFF593" w14:textId="77777777" w:rsidR="00397CBC" w:rsidRDefault="00397CBC" w:rsidP="00397CBC">
      <w:pPr>
        <w:tabs>
          <w:tab w:val="left" w:pos="720"/>
          <w:tab w:val="left" w:pos="1440"/>
          <w:tab w:val="left" w:pos="2160"/>
          <w:tab w:val="left" w:pos="3570"/>
        </w:tabs>
        <w:jc w:val="both"/>
        <w:rPr>
          <w:rFonts w:ascii="Times New Roman" w:hAnsi="Times New Roman"/>
        </w:rPr>
      </w:pPr>
    </w:p>
    <w:p w14:paraId="1D5FF344" w14:textId="77777777" w:rsidR="00397CBC" w:rsidRDefault="00397CBC" w:rsidP="00397CBC">
      <w:pPr>
        <w:tabs>
          <w:tab w:val="left" w:pos="720"/>
          <w:tab w:val="left" w:pos="1440"/>
          <w:tab w:val="left" w:pos="2160"/>
          <w:tab w:val="left" w:pos="3570"/>
        </w:tabs>
        <w:jc w:val="both"/>
        <w:rPr>
          <w:rFonts w:ascii="Times New Roman" w:hAnsi="Times New Roman"/>
          <w:highlight w:val="yellow"/>
        </w:rPr>
      </w:pPr>
    </w:p>
    <w:p w14:paraId="7DFFA8AC" w14:textId="77777777" w:rsidR="006F1DCF" w:rsidRPr="00B26CA3" w:rsidRDefault="006F1DCF" w:rsidP="00004802">
      <w:pPr>
        <w:widowControl/>
        <w:autoSpaceDE/>
        <w:autoSpaceDN/>
        <w:adjustRightInd/>
        <w:jc w:val="both"/>
        <w:rPr>
          <w:rFonts w:ascii="Times New Roman" w:eastAsiaTheme="majorEastAsia" w:hAnsi="Times New Roman"/>
          <w:b/>
          <w:bCs/>
          <w:color w:val="000000" w:themeColor="text1"/>
          <w:sz w:val="28"/>
          <w:szCs w:val="28"/>
        </w:rPr>
      </w:pPr>
      <w:r w:rsidRPr="00B26CA3">
        <w:rPr>
          <w:rFonts w:ascii="Times New Roman" w:hAnsi="Times New Roman"/>
          <w:sz w:val="28"/>
        </w:rPr>
        <w:br w:type="page"/>
      </w:r>
    </w:p>
    <w:p w14:paraId="033D5F97" w14:textId="065D9D84" w:rsidR="0021123F" w:rsidRPr="00B26CA3" w:rsidRDefault="0021123F" w:rsidP="00397CBC">
      <w:pPr>
        <w:pStyle w:val="Heading1"/>
        <w:keepLines w:val="0"/>
        <w:autoSpaceDE/>
        <w:autoSpaceDN/>
        <w:adjustRightInd/>
        <w:spacing w:before="0"/>
        <w:contextualSpacing/>
        <w:jc w:val="center"/>
        <w:rPr>
          <w:rFonts w:ascii="Times New Roman" w:hAnsi="Times New Roman" w:cs="Times New Roman"/>
          <w:sz w:val="28"/>
        </w:rPr>
      </w:pPr>
      <w:r w:rsidRPr="00B26CA3">
        <w:rPr>
          <w:rFonts w:ascii="Times New Roman" w:hAnsi="Times New Roman" w:cs="Times New Roman"/>
          <w:sz w:val="28"/>
        </w:rPr>
        <w:lastRenderedPageBreak/>
        <w:t>RFP Administrative Information</w:t>
      </w:r>
    </w:p>
    <w:tbl>
      <w:tblPr>
        <w:tblW w:w="11340" w:type="dxa"/>
        <w:tblInd w:w="-90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5700"/>
        <w:gridCol w:w="5640"/>
      </w:tblGrid>
      <w:tr w:rsidR="006E164C" w:rsidRPr="00B26CA3" w14:paraId="2BB561B5" w14:textId="77777777" w:rsidTr="0021123F">
        <w:trPr>
          <w:trHeight w:val="485"/>
        </w:trPr>
        <w:tc>
          <w:tcPr>
            <w:tcW w:w="5700" w:type="dxa"/>
          </w:tcPr>
          <w:p w14:paraId="6488CCFD" w14:textId="77777777" w:rsidR="006E164C" w:rsidRPr="00B26CA3" w:rsidRDefault="006E164C" w:rsidP="00004802">
            <w:pPr>
              <w:contextualSpacing/>
              <w:jc w:val="both"/>
              <w:rPr>
                <w:rFonts w:ascii="Times New Roman" w:hAnsi="Times New Roman"/>
                <w:strike/>
                <w:sz w:val="22"/>
                <w:szCs w:val="22"/>
              </w:rPr>
            </w:pPr>
            <w:r w:rsidRPr="00B26CA3">
              <w:rPr>
                <w:rFonts w:ascii="Times New Roman" w:hAnsi="Times New Roman"/>
                <w:sz w:val="22"/>
                <w:szCs w:val="22"/>
              </w:rPr>
              <w:t>RFP Title:</w:t>
            </w:r>
          </w:p>
        </w:tc>
        <w:tc>
          <w:tcPr>
            <w:tcW w:w="5640" w:type="dxa"/>
          </w:tcPr>
          <w:p w14:paraId="6F2CFB66" w14:textId="59105F56" w:rsidR="006E164C" w:rsidRPr="00B26CA3" w:rsidRDefault="006E164C" w:rsidP="00004802">
            <w:pPr>
              <w:contextualSpacing/>
              <w:jc w:val="both"/>
              <w:rPr>
                <w:rFonts w:ascii="Times New Roman" w:hAnsi="Times New Roman"/>
                <w:sz w:val="22"/>
                <w:szCs w:val="22"/>
              </w:rPr>
            </w:pPr>
            <w:r w:rsidRPr="00B26CA3">
              <w:rPr>
                <w:rFonts w:ascii="Times New Roman" w:hAnsi="Times New Roman"/>
                <w:sz w:val="22"/>
                <w:szCs w:val="22"/>
              </w:rPr>
              <w:t>Security &amp; Fire Protection Services</w:t>
            </w:r>
          </w:p>
        </w:tc>
      </w:tr>
      <w:tr w:rsidR="006E164C" w:rsidRPr="00B26CA3" w14:paraId="3C3867E7" w14:textId="77777777" w:rsidTr="0021123F">
        <w:trPr>
          <w:trHeight w:val="440"/>
        </w:trPr>
        <w:tc>
          <w:tcPr>
            <w:tcW w:w="5700" w:type="dxa"/>
          </w:tcPr>
          <w:p w14:paraId="687214B9" w14:textId="77777777" w:rsidR="006E164C" w:rsidRPr="00B26CA3" w:rsidRDefault="006E164C" w:rsidP="00004802">
            <w:pPr>
              <w:contextualSpacing/>
              <w:jc w:val="both"/>
              <w:rPr>
                <w:rFonts w:ascii="Times New Roman" w:hAnsi="Times New Roman"/>
                <w:sz w:val="22"/>
                <w:szCs w:val="22"/>
              </w:rPr>
            </w:pPr>
            <w:r w:rsidRPr="00B26CA3">
              <w:rPr>
                <w:rFonts w:ascii="Times New Roman" w:hAnsi="Times New Roman"/>
                <w:sz w:val="22"/>
                <w:szCs w:val="22"/>
              </w:rPr>
              <w:t xml:space="preserve">RFP Project Description: </w:t>
            </w:r>
          </w:p>
          <w:p w14:paraId="7B91F158" w14:textId="77777777" w:rsidR="006E164C" w:rsidRPr="00B26CA3" w:rsidRDefault="006E164C" w:rsidP="00004802">
            <w:pPr>
              <w:contextualSpacing/>
              <w:jc w:val="both"/>
              <w:rPr>
                <w:rFonts w:ascii="Times New Roman" w:hAnsi="Times New Roman"/>
                <w:sz w:val="22"/>
                <w:szCs w:val="22"/>
              </w:rPr>
            </w:pPr>
            <w:r w:rsidRPr="00B26CA3">
              <w:rPr>
                <w:rFonts w:ascii="Times New Roman" w:hAnsi="Times New Roman"/>
                <w:sz w:val="22"/>
                <w:szCs w:val="22"/>
              </w:rPr>
              <w:t>(See Section 1.1)</w:t>
            </w:r>
          </w:p>
        </w:tc>
        <w:tc>
          <w:tcPr>
            <w:tcW w:w="5640" w:type="dxa"/>
          </w:tcPr>
          <w:p w14:paraId="64263CB5" w14:textId="77777777" w:rsidR="006E164C" w:rsidRPr="00B26CA3" w:rsidRDefault="006E164C" w:rsidP="00004802">
            <w:pPr>
              <w:contextualSpacing/>
              <w:jc w:val="both"/>
              <w:rPr>
                <w:rFonts w:ascii="Times New Roman" w:hAnsi="Times New Roman"/>
                <w:sz w:val="22"/>
                <w:szCs w:val="22"/>
              </w:rPr>
            </w:pPr>
            <w:r w:rsidRPr="00B26CA3">
              <w:rPr>
                <w:rFonts w:ascii="Times New Roman" w:hAnsi="Times New Roman"/>
                <w:sz w:val="22"/>
                <w:szCs w:val="22"/>
              </w:rPr>
              <w:t>The State of Nevada, in conjunction with NASPO ValuePoint, is seeking vendors to provide Security &amp; Fire Protection Services and related equipment.</w:t>
            </w:r>
          </w:p>
          <w:p w14:paraId="0490A5E1" w14:textId="559498AD" w:rsidR="006E164C" w:rsidRPr="00B26CA3" w:rsidRDefault="006E164C" w:rsidP="00004802">
            <w:pPr>
              <w:contextualSpacing/>
              <w:jc w:val="both"/>
              <w:rPr>
                <w:rFonts w:ascii="Times New Roman" w:hAnsi="Times New Roman"/>
                <w:sz w:val="22"/>
                <w:szCs w:val="22"/>
              </w:rPr>
            </w:pPr>
          </w:p>
        </w:tc>
      </w:tr>
      <w:tr w:rsidR="0021123F" w:rsidRPr="00B26CA3" w14:paraId="7BFD1988" w14:textId="77777777" w:rsidTr="0021123F">
        <w:trPr>
          <w:trHeight w:val="1520"/>
        </w:trPr>
        <w:tc>
          <w:tcPr>
            <w:tcW w:w="5700" w:type="dxa"/>
          </w:tcPr>
          <w:p w14:paraId="5AF6E77A" w14:textId="77777777" w:rsidR="0021123F" w:rsidRPr="00B26CA3" w:rsidRDefault="0021123F" w:rsidP="00004802">
            <w:pPr>
              <w:contextualSpacing/>
              <w:jc w:val="both"/>
              <w:rPr>
                <w:rFonts w:ascii="Times New Roman" w:hAnsi="Times New Roman"/>
                <w:sz w:val="22"/>
                <w:szCs w:val="22"/>
              </w:rPr>
            </w:pPr>
            <w:r w:rsidRPr="00B26CA3">
              <w:rPr>
                <w:rFonts w:ascii="Times New Roman" w:hAnsi="Times New Roman"/>
                <w:sz w:val="22"/>
                <w:szCs w:val="22"/>
              </w:rPr>
              <w:t xml:space="preserve">RFP Lead: </w:t>
            </w:r>
          </w:p>
          <w:p w14:paraId="4D1B1600" w14:textId="77777777" w:rsidR="0021123F" w:rsidRPr="00B26CA3" w:rsidRDefault="0021123F" w:rsidP="00004802">
            <w:pPr>
              <w:contextualSpacing/>
              <w:jc w:val="both"/>
              <w:rPr>
                <w:rFonts w:ascii="Times New Roman" w:hAnsi="Times New Roman"/>
                <w:sz w:val="22"/>
                <w:szCs w:val="22"/>
              </w:rPr>
            </w:pPr>
            <w:r w:rsidRPr="00B26CA3">
              <w:rPr>
                <w:rFonts w:ascii="Times New Roman" w:hAnsi="Times New Roman"/>
                <w:sz w:val="22"/>
                <w:szCs w:val="22"/>
              </w:rPr>
              <w:t>(See Section 1.2)</w:t>
            </w:r>
          </w:p>
          <w:p w14:paraId="2327E04F" w14:textId="77777777" w:rsidR="0021123F" w:rsidRPr="00B26CA3" w:rsidRDefault="0021123F" w:rsidP="00004802">
            <w:pPr>
              <w:contextualSpacing/>
              <w:jc w:val="both"/>
              <w:rPr>
                <w:rFonts w:ascii="Times New Roman" w:hAnsi="Times New Roman"/>
                <w:sz w:val="22"/>
                <w:szCs w:val="22"/>
              </w:rPr>
            </w:pPr>
          </w:p>
          <w:p w14:paraId="4BD4F62A" w14:textId="77777777" w:rsidR="0021123F" w:rsidRPr="00B26CA3" w:rsidRDefault="0021123F" w:rsidP="00004802">
            <w:pPr>
              <w:contextualSpacing/>
              <w:jc w:val="both"/>
              <w:rPr>
                <w:rFonts w:ascii="Times New Roman" w:hAnsi="Times New Roman"/>
                <w:sz w:val="22"/>
                <w:szCs w:val="22"/>
              </w:rPr>
            </w:pPr>
          </w:p>
        </w:tc>
        <w:tc>
          <w:tcPr>
            <w:tcW w:w="5640" w:type="dxa"/>
          </w:tcPr>
          <w:p w14:paraId="43F47D54" w14:textId="4A8D471C" w:rsidR="0021123F" w:rsidRPr="00B26CA3" w:rsidRDefault="00A972CD" w:rsidP="00004802">
            <w:pPr>
              <w:contextualSpacing/>
              <w:jc w:val="both"/>
              <w:rPr>
                <w:rFonts w:ascii="Times New Roman" w:hAnsi="Times New Roman"/>
                <w:sz w:val="22"/>
                <w:szCs w:val="22"/>
              </w:rPr>
            </w:pPr>
            <w:r>
              <w:rPr>
                <w:rFonts w:ascii="Times New Roman" w:hAnsi="Times New Roman"/>
                <w:sz w:val="22"/>
                <w:szCs w:val="22"/>
              </w:rPr>
              <w:t>Ronda Miller</w:t>
            </w:r>
          </w:p>
          <w:p w14:paraId="1578D1B7" w14:textId="17C0CDE4" w:rsidR="0021123F" w:rsidRPr="00B26CA3" w:rsidRDefault="00A972CD" w:rsidP="00004802">
            <w:pPr>
              <w:contextualSpacing/>
              <w:jc w:val="both"/>
              <w:rPr>
                <w:rFonts w:ascii="Times New Roman" w:hAnsi="Times New Roman"/>
                <w:sz w:val="22"/>
                <w:szCs w:val="22"/>
              </w:rPr>
            </w:pPr>
            <w:r>
              <w:rPr>
                <w:rFonts w:ascii="Times New Roman" w:hAnsi="Times New Roman"/>
                <w:sz w:val="22"/>
                <w:szCs w:val="22"/>
              </w:rPr>
              <w:t>Nevada State Purchasing</w:t>
            </w:r>
          </w:p>
          <w:p w14:paraId="571216EC" w14:textId="50BB77C7" w:rsidR="0021123F" w:rsidRPr="00B26CA3" w:rsidRDefault="00A972CD" w:rsidP="00004802">
            <w:pPr>
              <w:contextualSpacing/>
              <w:jc w:val="both"/>
              <w:rPr>
                <w:rFonts w:ascii="Times New Roman" w:hAnsi="Times New Roman"/>
                <w:sz w:val="22"/>
                <w:szCs w:val="22"/>
              </w:rPr>
            </w:pPr>
            <w:r>
              <w:rPr>
                <w:rFonts w:ascii="Times New Roman" w:hAnsi="Times New Roman"/>
                <w:sz w:val="22"/>
                <w:szCs w:val="22"/>
              </w:rPr>
              <w:t>515 E. Musser St, Rm 300</w:t>
            </w:r>
          </w:p>
          <w:p w14:paraId="6C063379" w14:textId="0F206238" w:rsidR="0021123F" w:rsidRPr="00B26CA3" w:rsidRDefault="00A972CD" w:rsidP="00004802">
            <w:pPr>
              <w:contextualSpacing/>
              <w:jc w:val="both"/>
              <w:rPr>
                <w:rFonts w:ascii="Times New Roman" w:hAnsi="Times New Roman"/>
                <w:sz w:val="22"/>
                <w:szCs w:val="22"/>
              </w:rPr>
            </w:pPr>
            <w:r>
              <w:rPr>
                <w:rFonts w:ascii="Times New Roman" w:hAnsi="Times New Roman"/>
                <w:sz w:val="22"/>
                <w:szCs w:val="22"/>
              </w:rPr>
              <w:t>Carson City, NV  89701</w:t>
            </w:r>
          </w:p>
          <w:p w14:paraId="44F19DB2" w14:textId="042373FA" w:rsidR="0021123F" w:rsidRPr="00B26CA3" w:rsidRDefault="00A972CD" w:rsidP="00004802">
            <w:pPr>
              <w:contextualSpacing/>
              <w:jc w:val="both"/>
              <w:rPr>
                <w:rFonts w:ascii="Times New Roman" w:hAnsi="Times New Roman"/>
                <w:sz w:val="22"/>
                <w:szCs w:val="22"/>
              </w:rPr>
            </w:pPr>
            <w:r>
              <w:rPr>
                <w:rFonts w:ascii="Times New Roman" w:hAnsi="Times New Roman"/>
                <w:sz w:val="22"/>
                <w:szCs w:val="22"/>
              </w:rPr>
              <w:t xml:space="preserve">E-mail: </w:t>
            </w:r>
            <w:hyperlink r:id="rId13" w:history="1">
              <w:r w:rsidRPr="00A6406A">
                <w:rPr>
                  <w:rStyle w:val="Hyperlink"/>
                  <w:rFonts w:ascii="Times New Roman" w:hAnsi="Times New Roman"/>
                  <w:sz w:val="22"/>
                  <w:szCs w:val="22"/>
                </w:rPr>
                <w:t>rlmiller@admin.nv.gov</w:t>
              </w:r>
            </w:hyperlink>
            <w:r>
              <w:rPr>
                <w:rFonts w:ascii="Times New Roman" w:hAnsi="Times New Roman"/>
                <w:sz w:val="22"/>
                <w:szCs w:val="22"/>
              </w:rPr>
              <w:t xml:space="preserve"> </w:t>
            </w:r>
          </w:p>
          <w:p w14:paraId="043B8F82" w14:textId="0DF7B98F" w:rsidR="0021123F" w:rsidRPr="00B26CA3" w:rsidRDefault="00A972CD" w:rsidP="00004802">
            <w:pPr>
              <w:contextualSpacing/>
              <w:jc w:val="both"/>
              <w:rPr>
                <w:rFonts w:ascii="Times New Roman" w:hAnsi="Times New Roman"/>
                <w:sz w:val="22"/>
                <w:szCs w:val="22"/>
              </w:rPr>
            </w:pPr>
            <w:r>
              <w:rPr>
                <w:rFonts w:ascii="Times New Roman" w:hAnsi="Times New Roman"/>
                <w:sz w:val="22"/>
                <w:szCs w:val="22"/>
              </w:rPr>
              <w:t>Phone: 775-684-0182</w:t>
            </w:r>
          </w:p>
        </w:tc>
      </w:tr>
      <w:tr w:rsidR="0021123F" w:rsidRPr="00B26CA3" w14:paraId="32288F7B" w14:textId="77777777" w:rsidTr="0021123F">
        <w:trPr>
          <w:trHeight w:val="315"/>
        </w:trPr>
        <w:tc>
          <w:tcPr>
            <w:tcW w:w="5700" w:type="dxa"/>
          </w:tcPr>
          <w:p w14:paraId="37C97629" w14:textId="77777777" w:rsidR="0021123F" w:rsidRPr="00B26CA3" w:rsidRDefault="0021123F" w:rsidP="00004802">
            <w:pPr>
              <w:contextualSpacing/>
              <w:jc w:val="both"/>
              <w:rPr>
                <w:rFonts w:ascii="Times New Roman" w:hAnsi="Times New Roman"/>
                <w:sz w:val="22"/>
                <w:szCs w:val="22"/>
              </w:rPr>
            </w:pPr>
            <w:r w:rsidRPr="00B26CA3">
              <w:rPr>
                <w:rFonts w:ascii="Times New Roman" w:hAnsi="Times New Roman"/>
                <w:sz w:val="22"/>
                <w:szCs w:val="22"/>
              </w:rPr>
              <w:t>Submit sealed proposal (if submitting manually):</w:t>
            </w:r>
          </w:p>
          <w:p w14:paraId="46C6D132" w14:textId="77777777" w:rsidR="0021123F" w:rsidRPr="00B26CA3" w:rsidRDefault="0021123F" w:rsidP="00004802">
            <w:pPr>
              <w:contextualSpacing/>
              <w:jc w:val="both"/>
              <w:rPr>
                <w:rFonts w:ascii="Times New Roman" w:hAnsi="Times New Roman"/>
                <w:sz w:val="22"/>
                <w:szCs w:val="22"/>
              </w:rPr>
            </w:pPr>
          </w:p>
          <w:p w14:paraId="54543DE2" w14:textId="77236971" w:rsidR="0021123F" w:rsidRPr="00B26CA3" w:rsidRDefault="0021123F" w:rsidP="00004802">
            <w:pPr>
              <w:widowControl/>
              <w:contextualSpacing/>
              <w:jc w:val="both"/>
              <w:rPr>
                <w:rFonts w:ascii="Times New Roman" w:hAnsi="Times New Roman"/>
                <w:sz w:val="22"/>
                <w:szCs w:val="22"/>
              </w:rPr>
            </w:pPr>
            <w:r w:rsidRPr="00B26CA3">
              <w:rPr>
                <w:rFonts w:ascii="Times New Roman" w:hAnsi="Times New Roman"/>
                <w:sz w:val="22"/>
                <w:szCs w:val="22"/>
              </w:rPr>
              <w:t xml:space="preserve">MANUAL PROPOSALS MUST BE RECEIVED AT THE PHYSICAL ADDRESS DESIGNATED FOR COURIER SERVICE AND TIME/DATE STAMPED BY THE </w:t>
            </w:r>
            <w:r w:rsidR="00132237">
              <w:rPr>
                <w:rFonts w:ascii="Times New Roman" w:hAnsi="Times New Roman"/>
                <w:sz w:val="22"/>
                <w:szCs w:val="22"/>
              </w:rPr>
              <w:t>NEVADA</w:t>
            </w:r>
            <w:r w:rsidR="00132237" w:rsidRPr="00B26CA3">
              <w:rPr>
                <w:rFonts w:ascii="Times New Roman" w:hAnsi="Times New Roman"/>
                <w:sz w:val="22"/>
                <w:szCs w:val="22"/>
              </w:rPr>
              <w:t xml:space="preserve"> </w:t>
            </w:r>
            <w:r w:rsidRPr="00B26CA3">
              <w:rPr>
                <w:rFonts w:ascii="Times New Roman" w:hAnsi="Times New Roman"/>
                <w:sz w:val="22"/>
                <w:szCs w:val="22"/>
              </w:rPr>
              <w:t>DIVISION OF PURCHASING PRIOR TO THE CLOSING DATE AND TIME.</w:t>
            </w:r>
          </w:p>
          <w:p w14:paraId="043C995C" w14:textId="48FFB0AF" w:rsidR="0021123F" w:rsidRPr="00B26CA3" w:rsidRDefault="0021123F" w:rsidP="00004802">
            <w:pPr>
              <w:contextualSpacing/>
              <w:jc w:val="both"/>
              <w:rPr>
                <w:rFonts w:ascii="Times New Roman" w:hAnsi="Times New Roman"/>
                <w:sz w:val="22"/>
                <w:szCs w:val="22"/>
              </w:rPr>
            </w:pPr>
          </w:p>
        </w:tc>
        <w:tc>
          <w:tcPr>
            <w:tcW w:w="5640" w:type="dxa"/>
          </w:tcPr>
          <w:p w14:paraId="23D41F76" w14:textId="77777777" w:rsidR="0021123F" w:rsidRPr="00B26CA3" w:rsidRDefault="0021123F" w:rsidP="00004802">
            <w:pPr>
              <w:contextualSpacing/>
              <w:jc w:val="both"/>
              <w:rPr>
                <w:rFonts w:ascii="Times New Roman" w:hAnsi="Times New Roman"/>
                <w:sz w:val="22"/>
                <w:szCs w:val="22"/>
              </w:rPr>
            </w:pPr>
            <w:r w:rsidRPr="00B26CA3">
              <w:rPr>
                <w:rFonts w:ascii="Times New Roman" w:hAnsi="Times New Roman"/>
                <w:sz w:val="22"/>
                <w:szCs w:val="22"/>
              </w:rPr>
              <w:t>Address for Courier:</w:t>
            </w:r>
          </w:p>
          <w:p w14:paraId="0191F635" w14:textId="77777777" w:rsidR="00D71E2B" w:rsidRPr="00B26CA3" w:rsidRDefault="00D71E2B" w:rsidP="00004802">
            <w:pPr>
              <w:contextualSpacing/>
              <w:jc w:val="both"/>
              <w:rPr>
                <w:rFonts w:ascii="Times New Roman" w:hAnsi="Times New Roman"/>
                <w:sz w:val="22"/>
                <w:szCs w:val="22"/>
              </w:rPr>
            </w:pPr>
            <w:r w:rsidRPr="00B26CA3">
              <w:rPr>
                <w:rFonts w:ascii="Times New Roman" w:hAnsi="Times New Roman"/>
                <w:sz w:val="22"/>
                <w:szCs w:val="22"/>
              </w:rPr>
              <w:t>515 E. Musser St, Rm 300</w:t>
            </w:r>
          </w:p>
          <w:p w14:paraId="1BC7BED2" w14:textId="5E96DD9D" w:rsidR="0021123F" w:rsidRPr="00B26CA3" w:rsidRDefault="00D71E2B" w:rsidP="00004802">
            <w:pPr>
              <w:contextualSpacing/>
              <w:jc w:val="both"/>
              <w:rPr>
                <w:rFonts w:ascii="Times New Roman" w:hAnsi="Times New Roman"/>
                <w:sz w:val="22"/>
                <w:szCs w:val="22"/>
              </w:rPr>
            </w:pPr>
            <w:r w:rsidRPr="00B26CA3">
              <w:rPr>
                <w:rFonts w:ascii="Times New Roman" w:hAnsi="Times New Roman"/>
                <w:sz w:val="22"/>
                <w:szCs w:val="22"/>
              </w:rPr>
              <w:t>Carson City, NV  89701</w:t>
            </w:r>
          </w:p>
          <w:p w14:paraId="58F046AB" w14:textId="77777777" w:rsidR="0021123F" w:rsidRPr="00B26CA3" w:rsidRDefault="0021123F" w:rsidP="00004802">
            <w:pPr>
              <w:contextualSpacing/>
              <w:jc w:val="both"/>
              <w:rPr>
                <w:rFonts w:ascii="Times New Roman" w:hAnsi="Times New Roman"/>
                <w:sz w:val="22"/>
                <w:szCs w:val="22"/>
              </w:rPr>
            </w:pPr>
          </w:p>
          <w:p w14:paraId="7D30937D" w14:textId="77777777" w:rsidR="00D71E2B" w:rsidRPr="00B26CA3" w:rsidRDefault="0021123F" w:rsidP="00A972CD">
            <w:pPr>
              <w:contextualSpacing/>
              <w:rPr>
                <w:rFonts w:ascii="Times New Roman" w:hAnsi="Times New Roman"/>
                <w:sz w:val="22"/>
                <w:szCs w:val="22"/>
              </w:rPr>
            </w:pPr>
            <w:r w:rsidRPr="00B26CA3">
              <w:rPr>
                <w:rFonts w:ascii="Times New Roman" w:hAnsi="Times New Roman"/>
                <w:sz w:val="22"/>
                <w:szCs w:val="22"/>
              </w:rPr>
              <w:t>Address for US Mail:</w:t>
            </w:r>
            <w:r w:rsidRPr="00B26CA3">
              <w:rPr>
                <w:rFonts w:ascii="Times New Roman" w:hAnsi="Times New Roman"/>
                <w:sz w:val="22"/>
                <w:szCs w:val="22"/>
              </w:rPr>
              <w:br/>
            </w:r>
            <w:r w:rsidR="00D71E2B" w:rsidRPr="00B26CA3">
              <w:rPr>
                <w:rFonts w:ascii="Times New Roman" w:hAnsi="Times New Roman"/>
                <w:sz w:val="22"/>
                <w:szCs w:val="22"/>
              </w:rPr>
              <w:t>515 E. Musser St, Rm 300</w:t>
            </w:r>
          </w:p>
          <w:p w14:paraId="16F0E25C" w14:textId="142A0849" w:rsidR="0021123F" w:rsidRPr="00B26CA3" w:rsidRDefault="00D71E2B" w:rsidP="00A972CD">
            <w:pPr>
              <w:contextualSpacing/>
              <w:jc w:val="both"/>
              <w:rPr>
                <w:rFonts w:ascii="Times New Roman" w:hAnsi="Times New Roman"/>
                <w:sz w:val="22"/>
                <w:szCs w:val="22"/>
              </w:rPr>
            </w:pPr>
            <w:r w:rsidRPr="00B26CA3">
              <w:rPr>
                <w:rFonts w:ascii="Times New Roman" w:hAnsi="Times New Roman"/>
                <w:sz w:val="22"/>
                <w:szCs w:val="22"/>
              </w:rPr>
              <w:t>Carson City, NV  89701</w:t>
            </w:r>
          </w:p>
        </w:tc>
      </w:tr>
      <w:tr w:rsidR="0021123F" w:rsidRPr="00B26CA3" w14:paraId="25A292DE" w14:textId="77777777" w:rsidTr="0021123F">
        <w:trPr>
          <w:trHeight w:val="270"/>
        </w:trPr>
        <w:tc>
          <w:tcPr>
            <w:tcW w:w="5700" w:type="dxa"/>
          </w:tcPr>
          <w:p w14:paraId="73DC12D4" w14:textId="249111A2" w:rsidR="0021123F" w:rsidRDefault="00A972CD" w:rsidP="00004802">
            <w:pPr>
              <w:jc w:val="both"/>
              <w:rPr>
                <w:rFonts w:ascii="Times New Roman" w:hAnsi="Times New Roman"/>
                <w:sz w:val="22"/>
                <w:szCs w:val="22"/>
              </w:rPr>
            </w:pPr>
            <w:r>
              <w:rPr>
                <w:rFonts w:ascii="Times New Roman" w:hAnsi="Times New Roman"/>
                <w:szCs w:val="24"/>
              </w:rPr>
              <w:t>1</w:t>
            </w:r>
            <w:r w:rsidRPr="00F93D2C">
              <w:rPr>
                <w:rFonts w:ascii="Times New Roman" w:hAnsi="Times New Roman"/>
                <w:szCs w:val="24"/>
                <w:vertAlign w:val="superscript"/>
              </w:rPr>
              <w:t>st</w:t>
            </w:r>
            <w:r>
              <w:rPr>
                <w:rFonts w:ascii="Times New Roman" w:hAnsi="Times New Roman"/>
                <w:szCs w:val="24"/>
              </w:rPr>
              <w:t xml:space="preserve"> Set of </w:t>
            </w:r>
            <w:r w:rsidRPr="00B26CA3">
              <w:rPr>
                <w:rFonts w:ascii="Times New Roman" w:hAnsi="Times New Roman"/>
                <w:szCs w:val="24"/>
              </w:rPr>
              <w:t>Question</w:t>
            </w:r>
            <w:r>
              <w:rPr>
                <w:rFonts w:ascii="Times New Roman" w:hAnsi="Times New Roman"/>
                <w:szCs w:val="24"/>
              </w:rPr>
              <w:t>s</w:t>
            </w:r>
            <w:r w:rsidRPr="00B26CA3">
              <w:rPr>
                <w:rFonts w:ascii="Times New Roman" w:hAnsi="Times New Roman"/>
                <w:szCs w:val="24"/>
              </w:rPr>
              <w:t xml:space="preserve"> Deadline:</w:t>
            </w:r>
            <w:r w:rsidRPr="00B26CA3">
              <w:rPr>
                <w:rFonts w:ascii="Times New Roman" w:hAnsi="Times New Roman"/>
                <w:szCs w:val="24"/>
              </w:rPr>
              <w:tab/>
            </w:r>
            <w:r w:rsidRPr="00B26CA3">
              <w:rPr>
                <w:rFonts w:ascii="Times New Roman" w:hAnsi="Times New Roman"/>
                <w:sz w:val="22"/>
                <w:szCs w:val="22"/>
              </w:rPr>
              <w:t xml:space="preserve"> </w:t>
            </w:r>
          </w:p>
          <w:p w14:paraId="14DEE25E" w14:textId="77777777" w:rsidR="00A972CD" w:rsidRDefault="00A972CD" w:rsidP="00004802">
            <w:pPr>
              <w:jc w:val="both"/>
              <w:rPr>
                <w:rFonts w:ascii="Times New Roman" w:hAnsi="Times New Roman"/>
                <w:szCs w:val="24"/>
              </w:rPr>
            </w:pPr>
            <w:r>
              <w:rPr>
                <w:rFonts w:ascii="Times New Roman" w:hAnsi="Times New Roman"/>
                <w:szCs w:val="24"/>
              </w:rPr>
              <w:t>2</w:t>
            </w:r>
            <w:r w:rsidRPr="00F93D2C">
              <w:rPr>
                <w:rFonts w:ascii="Times New Roman" w:hAnsi="Times New Roman"/>
                <w:szCs w:val="24"/>
                <w:vertAlign w:val="superscript"/>
              </w:rPr>
              <w:t>nd</w:t>
            </w:r>
            <w:r>
              <w:rPr>
                <w:rFonts w:ascii="Times New Roman" w:hAnsi="Times New Roman"/>
                <w:szCs w:val="24"/>
              </w:rPr>
              <w:t xml:space="preserve"> Set of </w:t>
            </w:r>
            <w:r w:rsidRPr="00B26CA3">
              <w:rPr>
                <w:rFonts w:ascii="Times New Roman" w:hAnsi="Times New Roman"/>
                <w:szCs w:val="24"/>
              </w:rPr>
              <w:t>Question Deadline:</w:t>
            </w:r>
            <w:r w:rsidRPr="00B26CA3">
              <w:rPr>
                <w:rFonts w:ascii="Times New Roman" w:hAnsi="Times New Roman"/>
                <w:szCs w:val="24"/>
              </w:rPr>
              <w:tab/>
            </w:r>
          </w:p>
          <w:p w14:paraId="1FDE3BFE" w14:textId="3ED0C362" w:rsidR="00132237" w:rsidRPr="00B26CA3" w:rsidRDefault="00132237" w:rsidP="00004802">
            <w:pPr>
              <w:jc w:val="both"/>
              <w:rPr>
                <w:rFonts w:ascii="Times New Roman" w:hAnsi="Times New Roman"/>
                <w:sz w:val="22"/>
                <w:szCs w:val="22"/>
              </w:rPr>
            </w:pPr>
            <w:r w:rsidRPr="00B26CA3">
              <w:rPr>
                <w:rFonts w:ascii="Times New Roman" w:hAnsi="Times New Roman"/>
                <w:sz w:val="22"/>
                <w:szCs w:val="22"/>
              </w:rPr>
              <w:t xml:space="preserve">(See Section </w:t>
            </w:r>
            <w:r>
              <w:rPr>
                <w:rFonts w:ascii="Times New Roman" w:hAnsi="Times New Roman"/>
                <w:sz w:val="22"/>
                <w:szCs w:val="22"/>
              </w:rPr>
              <w:t xml:space="preserve">1.3 and </w:t>
            </w:r>
            <w:r w:rsidRPr="00B26CA3">
              <w:rPr>
                <w:rFonts w:ascii="Times New Roman" w:hAnsi="Times New Roman"/>
                <w:sz w:val="22"/>
                <w:szCs w:val="22"/>
              </w:rPr>
              <w:t>2.1)</w:t>
            </w:r>
          </w:p>
        </w:tc>
        <w:tc>
          <w:tcPr>
            <w:tcW w:w="5640" w:type="dxa"/>
          </w:tcPr>
          <w:p w14:paraId="4BC80A54" w14:textId="2C47B20D" w:rsidR="00A972CD" w:rsidRDefault="00D61D65" w:rsidP="00A972CD">
            <w:pPr>
              <w:tabs>
                <w:tab w:val="left" w:pos="0"/>
              </w:tabs>
              <w:suppressAutoHyphens/>
              <w:spacing w:line="240" w:lineRule="atLeast"/>
              <w:jc w:val="both"/>
              <w:rPr>
                <w:rFonts w:ascii="Times New Roman" w:hAnsi="Times New Roman"/>
                <w:szCs w:val="24"/>
              </w:rPr>
            </w:pPr>
            <w:r>
              <w:rPr>
                <w:rFonts w:ascii="Times New Roman" w:hAnsi="Times New Roman"/>
                <w:szCs w:val="24"/>
              </w:rPr>
              <w:t>April 4, 2017 @ 12:00 p.m.</w:t>
            </w:r>
          </w:p>
          <w:p w14:paraId="54410458" w14:textId="6BA5160D" w:rsidR="00A972CD" w:rsidRPr="00B26CA3" w:rsidRDefault="00D61D65" w:rsidP="00A972CD">
            <w:pPr>
              <w:tabs>
                <w:tab w:val="left" w:pos="0"/>
              </w:tabs>
              <w:suppressAutoHyphens/>
              <w:spacing w:line="240" w:lineRule="atLeast"/>
              <w:jc w:val="both"/>
              <w:rPr>
                <w:rFonts w:ascii="Times New Roman" w:hAnsi="Times New Roman"/>
                <w:szCs w:val="24"/>
              </w:rPr>
            </w:pPr>
            <w:r>
              <w:rPr>
                <w:rFonts w:ascii="Times New Roman" w:hAnsi="Times New Roman"/>
                <w:szCs w:val="24"/>
              </w:rPr>
              <w:t>April 20, 2017 @ 12:00 p.m.</w:t>
            </w:r>
          </w:p>
          <w:p w14:paraId="2BB04DBA" w14:textId="2A16E7D1" w:rsidR="0021123F" w:rsidRPr="00B26CA3" w:rsidRDefault="0021123F" w:rsidP="00004802">
            <w:pPr>
              <w:contextualSpacing/>
              <w:jc w:val="both"/>
              <w:rPr>
                <w:rFonts w:ascii="Times New Roman" w:hAnsi="Times New Roman"/>
                <w:sz w:val="22"/>
                <w:szCs w:val="22"/>
              </w:rPr>
            </w:pPr>
          </w:p>
        </w:tc>
      </w:tr>
      <w:tr w:rsidR="0021123F" w:rsidRPr="00B26CA3" w14:paraId="430E0713" w14:textId="77777777" w:rsidTr="0021123F">
        <w:trPr>
          <w:trHeight w:val="270"/>
        </w:trPr>
        <w:tc>
          <w:tcPr>
            <w:tcW w:w="5700" w:type="dxa"/>
          </w:tcPr>
          <w:p w14:paraId="68E90E43" w14:textId="77777777" w:rsidR="0021123F" w:rsidRPr="00B26CA3" w:rsidRDefault="0021123F" w:rsidP="00004802">
            <w:pPr>
              <w:contextualSpacing/>
              <w:jc w:val="both"/>
              <w:rPr>
                <w:rFonts w:ascii="Times New Roman" w:hAnsi="Times New Roman"/>
                <w:sz w:val="22"/>
                <w:szCs w:val="22"/>
              </w:rPr>
            </w:pPr>
            <w:r w:rsidRPr="00B26CA3">
              <w:rPr>
                <w:rFonts w:ascii="Times New Roman" w:hAnsi="Times New Roman"/>
                <w:sz w:val="22"/>
                <w:szCs w:val="22"/>
              </w:rPr>
              <w:t>Question &amp; Answers:</w:t>
            </w:r>
          </w:p>
          <w:p w14:paraId="4FD50258" w14:textId="40D51D80" w:rsidR="0021123F" w:rsidRPr="00B26CA3" w:rsidRDefault="00132237" w:rsidP="00004802">
            <w:pPr>
              <w:contextualSpacing/>
              <w:jc w:val="both"/>
              <w:rPr>
                <w:rFonts w:ascii="Times New Roman" w:hAnsi="Times New Roman"/>
                <w:sz w:val="22"/>
                <w:szCs w:val="22"/>
              </w:rPr>
            </w:pPr>
            <w:r>
              <w:rPr>
                <w:rFonts w:ascii="Times New Roman" w:hAnsi="Times New Roman"/>
                <w:sz w:val="22"/>
                <w:szCs w:val="22"/>
              </w:rPr>
              <w:t>(</w:t>
            </w:r>
            <w:r w:rsidR="0021123F" w:rsidRPr="00B26CA3">
              <w:rPr>
                <w:rFonts w:ascii="Times New Roman" w:hAnsi="Times New Roman"/>
                <w:sz w:val="22"/>
                <w:szCs w:val="22"/>
              </w:rPr>
              <w:t>See Section 2.1)</w:t>
            </w:r>
          </w:p>
        </w:tc>
        <w:tc>
          <w:tcPr>
            <w:tcW w:w="5640" w:type="dxa"/>
          </w:tcPr>
          <w:p w14:paraId="39C7DA49" w14:textId="6FE41C24" w:rsidR="0021123F" w:rsidRPr="00B26CA3" w:rsidRDefault="0021123F" w:rsidP="00004802">
            <w:pPr>
              <w:tabs>
                <w:tab w:val="left" w:pos="0"/>
              </w:tabs>
              <w:suppressAutoHyphens/>
              <w:spacing w:line="240" w:lineRule="atLeast"/>
              <w:jc w:val="both"/>
              <w:rPr>
                <w:rFonts w:ascii="Times New Roman" w:hAnsi="Times New Roman"/>
                <w:color w:val="000000"/>
                <w:sz w:val="22"/>
                <w:szCs w:val="22"/>
              </w:rPr>
            </w:pPr>
            <w:r w:rsidRPr="00B26CA3">
              <w:rPr>
                <w:rFonts w:ascii="Times New Roman" w:hAnsi="Times New Roman"/>
                <w:color w:val="000000"/>
                <w:sz w:val="22"/>
                <w:szCs w:val="22"/>
              </w:rPr>
              <w:t xml:space="preserve">All questions, </w:t>
            </w:r>
            <w:r w:rsidRPr="00B26CA3">
              <w:rPr>
                <w:rFonts w:ascii="Times New Roman" w:hAnsi="Times New Roman"/>
                <w:sz w:val="22"/>
                <w:szCs w:val="22"/>
              </w:rPr>
              <w:t>including those about Terms and Conditions,</w:t>
            </w:r>
            <w:r w:rsidRPr="00B26CA3">
              <w:rPr>
                <w:rFonts w:ascii="Times New Roman" w:hAnsi="Times New Roman"/>
                <w:color w:val="000000"/>
                <w:sz w:val="22"/>
                <w:szCs w:val="22"/>
              </w:rPr>
              <w:t xml:space="preserve"> must be submitted </w:t>
            </w:r>
            <w:r w:rsidR="00D8719D" w:rsidRPr="00B26CA3">
              <w:rPr>
                <w:rFonts w:ascii="Times New Roman" w:hAnsi="Times New Roman"/>
                <w:color w:val="000000"/>
                <w:sz w:val="22"/>
                <w:szCs w:val="22"/>
              </w:rPr>
              <w:t xml:space="preserve">on the following webpage </w:t>
            </w:r>
            <w:hyperlink r:id="rId14" w:history="1">
              <w:r w:rsidR="00D8719D" w:rsidRPr="00B26CA3">
                <w:rPr>
                  <w:rStyle w:val="Hyperlink"/>
                  <w:rFonts w:ascii="Times New Roman" w:hAnsi="Times New Roman"/>
                  <w:sz w:val="22"/>
                  <w:szCs w:val="22"/>
                </w:rPr>
                <w:t>http://purchasing.nv.gov</w:t>
              </w:r>
            </w:hyperlink>
            <w:r w:rsidRPr="00B26CA3">
              <w:rPr>
                <w:rFonts w:ascii="Times New Roman" w:hAnsi="Times New Roman"/>
                <w:color w:val="000000"/>
                <w:sz w:val="22"/>
                <w:szCs w:val="22"/>
              </w:rPr>
              <w:t>.   Question must be submitted by the question deadline date</w:t>
            </w:r>
          </w:p>
        </w:tc>
      </w:tr>
      <w:tr w:rsidR="0021123F" w:rsidRPr="00B26CA3" w14:paraId="3A0FD665" w14:textId="77777777" w:rsidTr="0021123F">
        <w:trPr>
          <w:trHeight w:val="440"/>
        </w:trPr>
        <w:tc>
          <w:tcPr>
            <w:tcW w:w="5700" w:type="dxa"/>
          </w:tcPr>
          <w:p w14:paraId="0C32349B" w14:textId="38F746A2" w:rsidR="0021123F" w:rsidRPr="00B26CA3" w:rsidRDefault="0021123F" w:rsidP="00004802">
            <w:pPr>
              <w:contextualSpacing/>
              <w:jc w:val="both"/>
              <w:rPr>
                <w:rFonts w:ascii="Times New Roman" w:hAnsi="Times New Roman"/>
                <w:sz w:val="22"/>
                <w:szCs w:val="22"/>
              </w:rPr>
            </w:pPr>
            <w:r w:rsidRPr="00B26CA3">
              <w:rPr>
                <w:rFonts w:ascii="Times New Roman" w:hAnsi="Times New Roman"/>
                <w:sz w:val="22"/>
                <w:szCs w:val="22"/>
              </w:rPr>
              <w:t>RFP Closing Date: (See Section 1.3)</w:t>
            </w:r>
          </w:p>
        </w:tc>
        <w:tc>
          <w:tcPr>
            <w:tcW w:w="5640" w:type="dxa"/>
          </w:tcPr>
          <w:p w14:paraId="7D18C378" w14:textId="374B07EF" w:rsidR="0021123F" w:rsidRPr="00B26CA3" w:rsidRDefault="00D61D65" w:rsidP="00004802">
            <w:pPr>
              <w:contextualSpacing/>
              <w:jc w:val="both"/>
              <w:rPr>
                <w:rFonts w:ascii="Times New Roman" w:hAnsi="Times New Roman"/>
                <w:sz w:val="22"/>
                <w:szCs w:val="22"/>
              </w:rPr>
            </w:pPr>
            <w:r>
              <w:rPr>
                <w:rFonts w:ascii="Times New Roman" w:hAnsi="Times New Roman"/>
                <w:sz w:val="22"/>
                <w:szCs w:val="22"/>
              </w:rPr>
              <w:t>May 23, 2017</w:t>
            </w:r>
          </w:p>
        </w:tc>
      </w:tr>
      <w:tr w:rsidR="0021123F" w:rsidRPr="00B26CA3" w14:paraId="2FE52D36" w14:textId="77777777" w:rsidTr="0021123F">
        <w:trPr>
          <w:trHeight w:val="710"/>
        </w:trPr>
        <w:tc>
          <w:tcPr>
            <w:tcW w:w="5700" w:type="dxa"/>
          </w:tcPr>
          <w:p w14:paraId="0CA0A7A7" w14:textId="0AA7F715" w:rsidR="0021123F" w:rsidRPr="00B26CA3" w:rsidRDefault="0021123F" w:rsidP="00004802">
            <w:pPr>
              <w:contextualSpacing/>
              <w:jc w:val="both"/>
              <w:rPr>
                <w:rFonts w:ascii="Times New Roman" w:hAnsi="Times New Roman"/>
                <w:sz w:val="22"/>
                <w:szCs w:val="22"/>
              </w:rPr>
            </w:pPr>
            <w:r w:rsidRPr="00B26CA3">
              <w:rPr>
                <w:rFonts w:ascii="Times New Roman" w:hAnsi="Times New Roman"/>
                <w:sz w:val="22"/>
                <w:szCs w:val="22"/>
              </w:rPr>
              <w:t xml:space="preserve">RFP </w:t>
            </w:r>
            <w:r w:rsidR="00FF3C62">
              <w:rPr>
                <w:rFonts w:ascii="Times New Roman" w:hAnsi="Times New Roman"/>
                <w:sz w:val="22"/>
                <w:szCs w:val="22"/>
              </w:rPr>
              <w:t>Closing</w:t>
            </w:r>
            <w:r w:rsidR="00FF3C62" w:rsidRPr="00B26CA3">
              <w:rPr>
                <w:rFonts w:ascii="Times New Roman" w:hAnsi="Times New Roman"/>
                <w:sz w:val="22"/>
                <w:szCs w:val="22"/>
              </w:rPr>
              <w:t xml:space="preserve"> </w:t>
            </w:r>
            <w:r w:rsidR="00FF3C62">
              <w:rPr>
                <w:rFonts w:ascii="Times New Roman" w:hAnsi="Times New Roman"/>
                <w:sz w:val="22"/>
                <w:szCs w:val="22"/>
              </w:rPr>
              <w:t>Time</w:t>
            </w:r>
            <w:r w:rsidRPr="00B26CA3">
              <w:rPr>
                <w:rFonts w:ascii="Times New Roman" w:hAnsi="Times New Roman"/>
                <w:sz w:val="22"/>
                <w:szCs w:val="22"/>
              </w:rPr>
              <w:t xml:space="preserve">: </w:t>
            </w:r>
          </w:p>
        </w:tc>
        <w:tc>
          <w:tcPr>
            <w:tcW w:w="5640" w:type="dxa"/>
          </w:tcPr>
          <w:p w14:paraId="0A4C65AC" w14:textId="744FC7D9" w:rsidR="0021123F" w:rsidRPr="00B26CA3" w:rsidRDefault="00482DF3" w:rsidP="00004802">
            <w:pPr>
              <w:contextualSpacing/>
              <w:jc w:val="both"/>
              <w:rPr>
                <w:rFonts w:ascii="Times New Roman" w:hAnsi="Times New Roman"/>
                <w:sz w:val="22"/>
                <w:szCs w:val="22"/>
              </w:rPr>
            </w:pPr>
            <w:r w:rsidRPr="00B26CA3">
              <w:rPr>
                <w:rFonts w:ascii="Times New Roman" w:hAnsi="Times New Roman"/>
                <w:sz w:val="22"/>
                <w:szCs w:val="22"/>
              </w:rPr>
              <w:t>2:00 p</w:t>
            </w:r>
            <w:r w:rsidR="0021123F" w:rsidRPr="00B26CA3">
              <w:rPr>
                <w:rFonts w:ascii="Times New Roman" w:hAnsi="Times New Roman"/>
                <w:sz w:val="22"/>
                <w:szCs w:val="22"/>
              </w:rPr>
              <w:t xml:space="preserve">.m. </w:t>
            </w:r>
            <w:r w:rsidRPr="00B26CA3">
              <w:rPr>
                <w:rFonts w:ascii="Times New Roman" w:hAnsi="Times New Roman"/>
                <w:sz w:val="22"/>
                <w:szCs w:val="22"/>
              </w:rPr>
              <w:t>Pacific</w:t>
            </w:r>
            <w:r w:rsidR="0021123F" w:rsidRPr="00B26CA3">
              <w:rPr>
                <w:rFonts w:ascii="Times New Roman" w:hAnsi="Times New Roman"/>
                <w:sz w:val="22"/>
                <w:szCs w:val="22"/>
              </w:rPr>
              <w:t xml:space="preserve"> Time</w:t>
            </w:r>
            <w:r w:rsidRPr="00B26CA3">
              <w:rPr>
                <w:rFonts w:ascii="Times New Roman" w:hAnsi="Times New Roman"/>
                <w:sz w:val="22"/>
                <w:szCs w:val="22"/>
              </w:rPr>
              <w:t xml:space="preserve"> </w:t>
            </w:r>
          </w:p>
        </w:tc>
      </w:tr>
      <w:tr w:rsidR="008C15DE" w:rsidRPr="00B26CA3" w14:paraId="1F4E989B" w14:textId="77777777" w:rsidTr="0021123F">
        <w:tc>
          <w:tcPr>
            <w:tcW w:w="5700" w:type="dxa"/>
          </w:tcPr>
          <w:p w14:paraId="06042D2A" w14:textId="77777777" w:rsidR="008C15DE" w:rsidRPr="00B26CA3" w:rsidRDefault="008C15DE" w:rsidP="00004802">
            <w:pPr>
              <w:contextualSpacing/>
              <w:jc w:val="both"/>
              <w:rPr>
                <w:rFonts w:ascii="Times New Roman" w:hAnsi="Times New Roman"/>
                <w:sz w:val="22"/>
                <w:szCs w:val="22"/>
              </w:rPr>
            </w:pPr>
            <w:r w:rsidRPr="00B26CA3">
              <w:rPr>
                <w:rFonts w:ascii="Times New Roman" w:hAnsi="Times New Roman"/>
                <w:sz w:val="22"/>
                <w:szCs w:val="22"/>
              </w:rPr>
              <w:t>Initial Term of Contract and Renewals:</w:t>
            </w:r>
          </w:p>
          <w:p w14:paraId="69454EBD" w14:textId="77777777" w:rsidR="008C15DE" w:rsidRPr="00B26CA3" w:rsidRDefault="008C15DE" w:rsidP="00004802">
            <w:pPr>
              <w:contextualSpacing/>
              <w:jc w:val="both"/>
              <w:rPr>
                <w:rFonts w:ascii="Times New Roman" w:hAnsi="Times New Roman"/>
                <w:sz w:val="22"/>
                <w:szCs w:val="22"/>
              </w:rPr>
            </w:pPr>
            <w:r w:rsidRPr="00B26CA3">
              <w:rPr>
                <w:rFonts w:ascii="Times New Roman" w:hAnsi="Times New Roman"/>
                <w:sz w:val="22"/>
                <w:szCs w:val="22"/>
              </w:rPr>
              <w:t xml:space="preserve">(See </w:t>
            </w:r>
            <w:r w:rsidRPr="0064451A">
              <w:rPr>
                <w:rFonts w:ascii="Times New Roman" w:hAnsi="Times New Roman"/>
                <w:b/>
                <w:i/>
                <w:sz w:val="22"/>
                <w:szCs w:val="22"/>
              </w:rPr>
              <w:t>Attachment A</w:t>
            </w:r>
            <w:r w:rsidRPr="00B26CA3">
              <w:rPr>
                <w:rFonts w:ascii="Times New Roman" w:hAnsi="Times New Roman"/>
                <w:sz w:val="22"/>
                <w:szCs w:val="22"/>
              </w:rPr>
              <w:t>, Section 3)</w:t>
            </w:r>
          </w:p>
        </w:tc>
        <w:tc>
          <w:tcPr>
            <w:tcW w:w="5640" w:type="dxa"/>
          </w:tcPr>
          <w:p w14:paraId="22EAA87D" w14:textId="39EE2914" w:rsidR="008C15DE" w:rsidRPr="00B26CA3" w:rsidRDefault="008C15DE" w:rsidP="00941787">
            <w:pPr>
              <w:contextualSpacing/>
              <w:jc w:val="both"/>
              <w:rPr>
                <w:rFonts w:ascii="Times New Roman" w:hAnsi="Times New Roman"/>
                <w:sz w:val="22"/>
                <w:szCs w:val="22"/>
              </w:rPr>
            </w:pPr>
            <w:r w:rsidRPr="00B26CA3">
              <w:rPr>
                <w:rFonts w:ascii="Times New Roman" w:hAnsi="Times New Roman"/>
                <w:sz w:val="22"/>
                <w:szCs w:val="22"/>
              </w:rPr>
              <w:t>The initial term of the Contract will be two (2) years with the option, upon mutual written agreement, for t</w:t>
            </w:r>
            <w:r w:rsidR="00941787">
              <w:rPr>
                <w:rFonts w:ascii="Times New Roman" w:hAnsi="Times New Roman"/>
                <w:sz w:val="22"/>
                <w:szCs w:val="22"/>
              </w:rPr>
              <w:t xml:space="preserve">hree </w:t>
            </w:r>
            <w:r w:rsidRPr="00B26CA3">
              <w:rPr>
                <w:rFonts w:ascii="Times New Roman" w:hAnsi="Times New Roman"/>
                <w:sz w:val="22"/>
                <w:szCs w:val="22"/>
              </w:rPr>
              <w:t>(</w:t>
            </w:r>
            <w:r w:rsidR="00941787">
              <w:rPr>
                <w:rFonts w:ascii="Times New Roman" w:hAnsi="Times New Roman"/>
                <w:sz w:val="22"/>
                <w:szCs w:val="22"/>
              </w:rPr>
              <w:t>3</w:t>
            </w:r>
            <w:r w:rsidRPr="00B26CA3">
              <w:rPr>
                <w:rFonts w:ascii="Times New Roman" w:hAnsi="Times New Roman"/>
                <w:sz w:val="22"/>
                <w:szCs w:val="22"/>
              </w:rPr>
              <w:t>) additional years.  Upon mutual agreement, the contract may be extended or amended.</w:t>
            </w:r>
          </w:p>
        </w:tc>
      </w:tr>
      <w:tr w:rsidR="0021123F" w:rsidRPr="00B26CA3" w14:paraId="52589EE7" w14:textId="77777777" w:rsidTr="0021123F">
        <w:trPr>
          <w:trHeight w:val="980"/>
        </w:trPr>
        <w:tc>
          <w:tcPr>
            <w:tcW w:w="11340" w:type="dxa"/>
            <w:gridSpan w:val="2"/>
          </w:tcPr>
          <w:p w14:paraId="254139F1" w14:textId="68BE91A1" w:rsidR="0021123F" w:rsidRPr="00B26CA3" w:rsidRDefault="0021123F" w:rsidP="00004802">
            <w:pPr>
              <w:contextualSpacing/>
              <w:jc w:val="both"/>
              <w:rPr>
                <w:rFonts w:ascii="Times New Roman" w:hAnsi="Times New Roman"/>
                <w:b/>
                <w:sz w:val="20"/>
              </w:rPr>
            </w:pPr>
            <w:r w:rsidRPr="00B26CA3">
              <w:rPr>
                <w:rFonts w:ascii="Times New Roman" w:hAnsi="Times New Roman"/>
                <w:b/>
                <w:sz w:val="20"/>
              </w:rPr>
              <w:t xml:space="preserve">TAKE NOTE OF THE 0.25% NASPO VALUEPOINT ADMINISTRATIVE FEE DETAILED IN </w:t>
            </w:r>
            <w:r w:rsidR="0037208D" w:rsidRPr="00B26CA3">
              <w:rPr>
                <w:rFonts w:ascii="Times New Roman" w:hAnsi="Times New Roman"/>
                <w:b/>
                <w:sz w:val="20"/>
              </w:rPr>
              <w:t>SECTION</w:t>
            </w:r>
            <w:r w:rsidRPr="00B26CA3">
              <w:rPr>
                <w:rFonts w:ascii="Times New Roman" w:hAnsi="Times New Roman"/>
                <w:b/>
                <w:sz w:val="20"/>
              </w:rPr>
              <w:t xml:space="preserve"> 6 OF THE NASPO VALUEPOINT STANDARD TERMS AND CONDITIONS, WHICH MUST BE INCORPORATED INTO YOUR BASE PRICE.  OTHER STATES, MAY NEGOTIATE ADDITIONAL ADMINISTRATIVE FEES IN THEIR PARTICIPATING ADDENDA FOLLOWING AWARD OF A MASTER AGREEMENT.</w:t>
            </w:r>
          </w:p>
        </w:tc>
      </w:tr>
    </w:tbl>
    <w:p w14:paraId="4BFE3357" w14:textId="77777777" w:rsidR="0021123F" w:rsidRPr="00B26CA3" w:rsidRDefault="0021123F" w:rsidP="00004802">
      <w:pPr>
        <w:tabs>
          <w:tab w:val="left" w:pos="0"/>
        </w:tabs>
        <w:suppressAutoHyphens/>
        <w:spacing w:line="240" w:lineRule="atLeast"/>
        <w:jc w:val="both"/>
        <w:rPr>
          <w:rFonts w:ascii="Times New Roman" w:hAnsi="Times New Roman"/>
          <w:b/>
          <w:bCs/>
          <w:color w:val="000000"/>
          <w:sz w:val="28"/>
          <w:szCs w:val="28"/>
        </w:rPr>
      </w:pPr>
    </w:p>
    <w:p w14:paraId="7C648752" w14:textId="35FA5273" w:rsidR="00A972CD" w:rsidRDefault="00A972CD">
      <w:pPr>
        <w:widowControl/>
        <w:autoSpaceDE/>
        <w:autoSpaceDN/>
        <w:adjustRightInd/>
        <w:rPr>
          <w:rFonts w:ascii="Times New Roman" w:hAnsi="Times New Roman"/>
          <w:b/>
          <w:bCs/>
          <w:color w:val="000000"/>
          <w:sz w:val="28"/>
          <w:szCs w:val="28"/>
        </w:rPr>
      </w:pPr>
      <w:r>
        <w:rPr>
          <w:rFonts w:ascii="Times New Roman" w:hAnsi="Times New Roman"/>
          <w:b/>
          <w:bCs/>
          <w:color w:val="000000"/>
          <w:sz w:val="28"/>
          <w:szCs w:val="28"/>
        </w:rPr>
        <w:br w:type="page"/>
      </w:r>
    </w:p>
    <w:p w14:paraId="2A523F24" w14:textId="77777777" w:rsidR="00A204BD" w:rsidRPr="00B26CA3" w:rsidRDefault="00A204BD" w:rsidP="00A972CD">
      <w:pPr>
        <w:tabs>
          <w:tab w:val="left" w:pos="0"/>
        </w:tabs>
        <w:suppressAutoHyphens/>
        <w:spacing w:line="240" w:lineRule="atLeast"/>
        <w:jc w:val="center"/>
        <w:rPr>
          <w:rFonts w:ascii="Times New Roman" w:hAnsi="Times New Roman"/>
          <w:b/>
          <w:bCs/>
          <w:color w:val="000000"/>
          <w:sz w:val="28"/>
          <w:szCs w:val="28"/>
        </w:rPr>
      </w:pPr>
      <w:r w:rsidRPr="00B26CA3">
        <w:rPr>
          <w:rFonts w:ascii="Times New Roman" w:hAnsi="Times New Roman"/>
          <w:b/>
          <w:bCs/>
          <w:color w:val="000000"/>
          <w:sz w:val="28"/>
          <w:szCs w:val="28"/>
        </w:rPr>
        <w:lastRenderedPageBreak/>
        <w:t>REQUEST FOR PROPOSAL</w:t>
      </w:r>
    </w:p>
    <w:p w14:paraId="05D25F48" w14:textId="77777777" w:rsidR="008C15DE" w:rsidRPr="00B26CA3" w:rsidRDefault="008C15DE" w:rsidP="00A972CD">
      <w:pPr>
        <w:tabs>
          <w:tab w:val="left" w:pos="0"/>
        </w:tabs>
        <w:suppressAutoHyphens/>
        <w:spacing w:line="240" w:lineRule="atLeast"/>
        <w:jc w:val="center"/>
        <w:rPr>
          <w:rFonts w:ascii="Times New Roman" w:hAnsi="Times New Roman"/>
          <w:b/>
          <w:bCs/>
          <w:color w:val="000000"/>
          <w:sz w:val="28"/>
          <w:szCs w:val="28"/>
        </w:rPr>
      </w:pPr>
      <w:r w:rsidRPr="00B26CA3">
        <w:rPr>
          <w:rFonts w:ascii="Times New Roman" w:hAnsi="Times New Roman"/>
          <w:b/>
          <w:bCs/>
          <w:color w:val="000000"/>
          <w:sz w:val="28"/>
          <w:szCs w:val="28"/>
        </w:rPr>
        <w:t>Security &amp; Fire Protection Services</w:t>
      </w:r>
    </w:p>
    <w:p w14:paraId="182C9C4A" w14:textId="77777777" w:rsidR="00A204BD" w:rsidRPr="00B26CA3" w:rsidRDefault="00A204BD" w:rsidP="00004802">
      <w:pPr>
        <w:tabs>
          <w:tab w:val="left" w:pos="0"/>
        </w:tabs>
        <w:suppressAutoHyphens/>
        <w:spacing w:line="240" w:lineRule="atLeast"/>
        <w:jc w:val="both"/>
        <w:rPr>
          <w:rFonts w:ascii="Times New Roman" w:hAnsi="Times New Roman"/>
          <w:b/>
          <w:bCs/>
          <w:color w:val="000000"/>
          <w:sz w:val="28"/>
          <w:szCs w:val="28"/>
        </w:rPr>
      </w:pPr>
    </w:p>
    <w:p w14:paraId="02748832" w14:textId="23CC0745" w:rsidR="00A204BD" w:rsidRPr="00B26CA3" w:rsidRDefault="00A204BD" w:rsidP="00A972CD">
      <w:pPr>
        <w:tabs>
          <w:tab w:val="left" w:pos="0"/>
        </w:tabs>
        <w:suppressAutoHyphens/>
        <w:spacing w:line="240" w:lineRule="atLeast"/>
        <w:jc w:val="center"/>
        <w:rPr>
          <w:rFonts w:ascii="Times New Roman" w:hAnsi="Times New Roman"/>
          <w:b/>
          <w:bCs/>
          <w:color w:val="000000"/>
          <w:szCs w:val="24"/>
        </w:rPr>
      </w:pPr>
      <w:r w:rsidRPr="00B26CA3">
        <w:rPr>
          <w:rFonts w:ascii="Times New Roman" w:hAnsi="Times New Roman"/>
          <w:b/>
          <w:bCs/>
          <w:color w:val="000000"/>
          <w:szCs w:val="24"/>
        </w:rPr>
        <w:t xml:space="preserve">Solicitation # </w:t>
      </w:r>
      <w:r w:rsidR="007C4D4A" w:rsidRPr="00B26CA3">
        <w:rPr>
          <w:rFonts w:ascii="Times New Roman" w:hAnsi="Times New Roman"/>
          <w:b/>
          <w:bCs/>
          <w:color w:val="000000"/>
          <w:szCs w:val="24"/>
        </w:rPr>
        <w:t>3407</w:t>
      </w:r>
    </w:p>
    <w:p w14:paraId="06244859" w14:textId="77777777" w:rsidR="00A204BD" w:rsidRPr="00B26CA3" w:rsidRDefault="00115752" w:rsidP="00004802">
      <w:pPr>
        <w:pStyle w:val="Heading1"/>
        <w:jc w:val="both"/>
        <w:rPr>
          <w:rFonts w:ascii="Times New Roman" w:hAnsi="Times New Roman" w:cs="Times New Roman"/>
        </w:rPr>
      </w:pPr>
      <w:r w:rsidRPr="00B26CA3">
        <w:rPr>
          <w:rFonts w:ascii="Times New Roman" w:hAnsi="Times New Roman" w:cs="Times New Roman"/>
        </w:rPr>
        <w:t xml:space="preserve">Section 1: </w:t>
      </w:r>
      <w:r w:rsidR="00766534" w:rsidRPr="00B26CA3">
        <w:rPr>
          <w:rFonts w:ascii="Times New Roman" w:hAnsi="Times New Roman" w:cs="Times New Roman"/>
        </w:rPr>
        <w:t>NASPO ValuePoint</w:t>
      </w:r>
      <w:r w:rsidR="001623F0" w:rsidRPr="00B26CA3">
        <w:rPr>
          <w:rFonts w:ascii="Times New Roman" w:hAnsi="Times New Roman" w:cs="Times New Roman"/>
        </w:rPr>
        <w:t xml:space="preserve"> </w:t>
      </w:r>
      <w:r w:rsidR="00A204BD" w:rsidRPr="00B26CA3">
        <w:rPr>
          <w:rFonts w:ascii="Times New Roman" w:hAnsi="Times New Roman" w:cs="Times New Roman"/>
        </w:rPr>
        <w:t xml:space="preserve">Solicitation </w:t>
      </w:r>
      <w:r w:rsidR="001623F0" w:rsidRPr="00B26CA3">
        <w:rPr>
          <w:rFonts w:ascii="Times New Roman" w:hAnsi="Times New Roman" w:cs="Times New Roman"/>
        </w:rPr>
        <w:t xml:space="preserve">- </w:t>
      </w:r>
      <w:r w:rsidR="00A204BD" w:rsidRPr="00B26CA3">
        <w:rPr>
          <w:rFonts w:ascii="Times New Roman" w:hAnsi="Times New Roman" w:cs="Times New Roman"/>
        </w:rPr>
        <w:t>General Information</w:t>
      </w:r>
    </w:p>
    <w:p w14:paraId="38F82A3E" w14:textId="77777777" w:rsidR="000E184A" w:rsidRPr="00B26CA3" w:rsidRDefault="000E184A" w:rsidP="00004802">
      <w:pPr>
        <w:pStyle w:val="Heading2"/>
        <w:jc w:val="both"/>
        <w:rPr>
          <w:rFonts w:ascii="Times New Roman" w:hAnsi="Times New Roman" w:cs="Times New Roman"/>
        </w:rPr>
      </w:pPr>
      <w:r w:rsidRPr="00B26CA3">
        <w:rPr>
          <w:rFonts w:ascii="Times New Roman" w:hAnsi="Times New Roman" w:cs="Times New Roman"/>
        </w:rPr>
        <w:t xml:space="preserve">1.1. </w:t>
      </w:r>
      <w:r w:rsidR="00025225" w:rsidRPr="00B26CA3">
        <w:rPr>
          <w:rFonts w:ascii="Times New Roman" w:hAnsi="Times New Roman" w:cs="Times New Roman"/>
        </w:rPr>
        <w:t>Purpose</w:t>
      </w:r>
    </w:p>
    <w:p w14:paraId="237950EF" w14:textId="71E5C5BF" w:rsidR="007905C8" w:rsidRPr="00B26CA3" w:rsidRDefault="009753D4" w:rsidP="00004802">
      <w:pPr>
        <w:jc w:val="both"/>
        <w:rPr>
          <w:rFonts w:ascii="Times New Roman" w:hAnsi="Times New Roman"/>
        </w:rPr>
      </w:pPr>
      <w:r w:rsidRPr="00B26CA3">
        <w:rPr>
          <w:rFonts w:ascii="Times New Roman" w:hAnsi="Times New Roman"/>
          <w:color w:val="000000"/>
          <w:szCs w:val="24"/>
        </w:rPr>
        <w:t xml:space="preserve">The State of </w:t>
      </w:r>
      <w:r w:rsidR="008C15DE" w:rsidRPr="00B26CA3">
        <w:rPr>
          <w:rFonts w:ascii="Times New Roman" w:hAnsi="Times New Roman"/>
          <w:color w:val="000000"/>
          <w:szCs w:val="24"/>
        </w:rPr>
        <w:t>Nevada, Purchasing Division</w:t>
      </w:r>
      <w:r w:rsidRPr="00B26CA3">
        <w:rPr>
          <w:rFonts w:ascii="Times New Roman" w:hAnsi="Times New Roman"/>
          <w:color w:val="000000"/>
          <w:szCs w:val="24"/>
        </w:rPr>
        <w:t xml:space="preserve"> (Lead State) is requesting proposals for </w:t>
      </w:r>
      <w:r w:rsidR="008C15DE" w:rsidRPr="00B26CA3">
        <w:rPr>
          <w:rFonts w:ascii="Times New Roman" w:hAnsi="Times New Roman"/>
          <w:color w:val="000000"/>
          <w:szCs w:val="24"/>
        </w:rPr>
        <w:t xml:space="preserve">Security &amp; Fire Protection Services </w:t>
      </w:r>
      <w:r w:rsidRPr="00B26CA3">
        <w:rPr>
          <w:rFonts w:ascii="Times New Roman" w:hAnsi="Times New Roman"/>
          <w:color w:val="000000"/>
          <w:szCs w:val="24"/>
        </w:rPr>
        <w:t xml:space="preserve">in furtherance of the </w:t>
      </w:r>
      <w:r w:rsidR="00766534" w:rsidRPr="00B26CA3">
        <w:rPr>
          <w:rFonts w:ascii="Times New Roman" w:hAnsi="Times New Roman"/>
          <w:color w:val="000000"/>
          <w:szCs w:val="24"/>
        </w:rPr>
        <w:t>NASPO ValuePoint</w:t>
      </w:r>
      <w:r w:rsidRPr="00B26CA3">
        <w:rPr>
          <w:rFonts w:ascii="Times New Roman" w:hAnsi="Times New Roman"/>
          <w:color w:val="000000"/>
          <w:szCs w:val="24"/>
        </w:rPr>
        <w:t xml:space="preserve"> Cooperative Purchasing Program.  The purpose of this Request for Proposals </w:t>
      </w:r>
      <w:r w:rsidR="005910BA" w:rsidRPr="00B26CA3">
        <w:rPr>
          <w:rFonts w:ascii="Times New Roman" w:hAnsi="Times New Roman"/>
          <w:color w:val="000000"/>
          <w:szCs w:val="24"/>
        </w:rPr>
        <w:t xml:space="preserve">(RFP) </w:t>
      </w:r>
      <w:r w:rsidRPr="00B26CA3">
        <w:rPr>
          <w:rFonts w:ascii="Times New Roman" w:hAnsi="Times New Roman"/>
          <w:color w:val="000000"/>
          <w:szCs w:val="24"/>
        </w:rPr>
        <w:t xml:space="preserve">is to establish Master Agreements with qualified offerors to provide </w:t>
      </w:r>
      <w:r w:rsidR="008C15DE" w:rsidRPr="00B26CA3">
        <w:rPr>
          <w:rFonts w:ascii="Times New Roman" w:hAnsi="Times New Roman"/>
          <w:color w:val="000000"/>
          <w:szCs w:val="24"/>
        </w:rPr>
        <w:t>Security &amp; Fire Protection Services and related equipment for all Participating States</w:t>
      </w:r>
      <w:r w:rsidRPr="00B26CA3">
        <w:rPr>
          <w:rFonts w:ascii="Times New Roman" w:hAnsi="Times New Roman"/>
          <w:color w:val="000000"/>
          <w:szCs w:val="24"/>
        </w:rPr>
        <w:t xml:space="preserve">. </w:t>
      </w:r>
      <w:r w:rsidR="00DA6CD3" w:rsidRPr="00B26CA3">
        <w:rPr>
          <w:rFonts w:ascii="Times New Roman" w:hAnsi="Times New Roman"/>
          <w:szCs w:val="24"/>
        </w:rPr>
        <w:t xml:space="preserve">The objective of this RFP is to obtain best value, and in some cases achieve more favorable pricing, than </w:t>
      </w:r>
      <w:r w:rsidR="005910BA" w:rsidRPr="00B26CA3">
        <w:rPr>
          <w:rFonts w:ascii="Times New Roman" w:hAnsi="Times New Roman"/>
          <w:szCs w:val="24"/>
        </w:rPr>
        <w:t xml:space="preserve">is </w:t>
      </w:r>
      <w:r w:rsidR="00DA6CD3" w:rsidRPr="00B26CA3">
        <w:rPr>
          <w:rFonts w:ascii="Times New Roman" w:hAnsi="Times New Roman"/>
          <w:szCs w:val="24"/>
        </w:rPr>
        <w:t xml:space="preserve">obtainable by an individual state or local government entity because of the collective volume of potential purchases by numerous state and local government entities. </w:t>
      </w:r>
      <w:r w:rsidRPr="00B26CA3">
        <w:rPr>
          <w:rFonts w:ascii="Times New Roman" w:hAnsi="Times New Roman"/>
          <w:color w:val="000000"/>
          <w:szCs w:val="24"/>
        </w:rPr>
        <w:t xml:space="preserve"> </w:t>
      </w:r>
      <w:r w:rsidR="00DA6CD3" w:rsidRPr="00B26CA3">
        <w:rPr>
          <w:rFonts w:ascii="Times New Roman" w:hAnsi="Times New Roman"/>
          <w:szCs w:val="24"/>
        </w:rPr>
        <w:t>The Master Agreement(s) resulting from this procurement may be used by state governments (including departments, agencies, institutions), institutions of higher education, political subdivisions (i.e., colleges, school districts, counties, cities, etc.), the District of Columbia, territories of the United States, and other eligible entities subject to approval of the individual state procurement director and compliance with local statutory and regulatory provisions</w:t>
      </w:r>
      <w:r w:rsidR="005D01AE" w:rsidRPr="00B26CA3">
        <w:rPr>
          <w:rFonts w:ascii="Times New Roman" w:hAnsi="Times New Roman"/>
          <w:szCs w:val="24"/>
        </w:rPr>
        <w:t xml:space="preserve">.  </w:t>
      </w:r>
      <w:r w:rsidRPr="00B26CA3">
        <w:rPr>
          <w:rFonts w:ascii="Times New Roman" w:hAnsi="Times New Roman"/>
        </w:rPr>
        <w:t xml:space="preserve">The initial term of the master agreement shall be </w:t>
      </w:r>
      <w:r w:rsidR="0035533C" w:rsidRPr="00B26CA3">
        <w:rPr>
          <w:rFonts w:ascii="Times New Roman" w:hAnsi="Times New Roman"/>
        </w:rPr>
        <w:t>two (2)</w:t>
      </w:r>
      <w:r w:rsidRPr="00B26CA3">
        <w:rPr>
          <w:rFonts w:ascii="Times New Roman" w:hAnsi="Times New Roman"/>
        </w:rPr>
        <w:t xml:space="preserve"> years with renewal provisions as outlined in Section 3 of the </w:t>
      </w:r>
      <w:r w:rsidR="00766534" w:rsidRPr="00B26CA3">
        <w:rPr>
          <w:rFonts w:ascii="Times New Roman" w:hAnsi="Times New Roman"/>
        </w:rPr>
        <w:t>NASPO ValuePoint</w:t>
      </w:r>
      <w:r w:rsidRPr="00B26CA3">
        <w:rPr>
          <w:rFonts w:ascii="Times New Roman" w:hAnsi="Times New Roman"/>
        </w:rPr>
        <w:t xml:space="preserve"> Master Terms and </w:t>
      </w:r>
      <w:r w:rsidR="00765F2E">
        <w:rPr>
          <w:rFonts w:ascii="Times New Roman" w:hAnsi="Times New Roman"/>
        </w:rPr>
        <w:t>C</w:t>
      </w:r>
      <w:r w:rsidRPr="00B26CA3">
        <w:rPr>
          <w:rFonts w:ascii="Times New Roman" w:hAnsi="Times New Roman"/>
        </w:rPr>
        <w:t>onditions (</w:t>
      </w:r>
      <w:r w:rsidR="00C00B32" w:rsidRPr="0064451A">
        <w:rPr>
          <w:rFonts w:ascii="Times New Roman" w:hAnsi="Times New Roman"/>
          <w:b/>
          <w:i/>
        </w:rPr>
        <w:t>Attachment</w:t>
      </w:r>
      <w:r w:rsidRPr="0064451A">
        <w:rPr>
          <w:rFonts w:ascii="Times New Roman" w:hAnsi="Times New Roman"/>
          <w:b/>
          <w:i/>
        </w:rPr>
        <w:t xml:space="preserve"> A</w:t>
      </w:r>
      <w:r w:rsidRPr="00B26CA3">
        <w:rPr>
          <w:rFonts w:ascii="Times New Roman" w:hAnsi="Times New Roman"/>
        </w:rPr>
        <w:t>)</w:t>
      </w:r>
      <w:r w:rsidR="005910BA" w:rsidRPr="00B26CA3">
        <w:rPr>
          <w:rFonts w:ascii="Times New Roman" w:hAnsi="Times New Roman"/>
        </w:rPr>
        <w:t>.</w:t>
      </w:r>
    </w:p>
    <w:p w14:paraId="0022B473" w14:textId="77777777" w:rsidR="000E184A" w:rsidRPr="00B26CA3" w:rsidRDefault="000E184A" w:rsidP="00004802">
      <w:pPr>
        <w:jc w:val="both"/>
        <w:rPr>
          <w:rFonts w:ascii="Times New Roman" w:hAnsi="Times New Roman"/>
          <w:color w:val="000000"/>
          <w:szCs w:val="24"/>
        </w:rPr>
      </w:pPr>
    </w:p>
    <w:p w14:paraId="4E71482A" w14:textId="274089FA" w:rsidR="000E184A" w:rsidRPr="00B26CA3" w:rsidRDefault="000E184A" w:rsidP="00004802">
      <w:pPr>
        <w:tabs>
          <w:tab w:val="left" w:pos="0"/>
        </w:tabs>
        <w:suppressAutoHyphens/>
        <w:spacing w:line="240" w:lineRule="atLeast"/>
        <w:jc w:val="both"/>
        <w:rPr>
          <w:rFonts w:ascii="Times New Roman" w:hAnsi="Times New Roman"/>
          <w:color w:val="000000"/>
          <w:szCs w:val="24"/>
        </w:rPr>
      </w:pPr>
      <w:r w:rsidRPr="00B26CA3">
        <w:rPr>
          <w:rFonts w:ascii="Times New Roman" w:hAnsi="Times New Roman"/>
          <w:color w:val="000000"/>
          <w:szCs w:val="24"/>
        </w:rPr>
        <w:t>It is anticipated that this RFP may result in Master Agreement awards to multiple contractors, in the Lead State’s</w:t>
      </w:r>
      <w:r w:rsidR="00025225" w:rsidRPr="00B26CA3">
        <w:rPr>
          <w:rFonts w:ascii="Times New Roman" w:hAnsi="Times New Roman"/>
          <w:color w:val="000000"/>
          <w:szCs w:val="24"/>
        </w:rPr>
        <w:t xml:space="preserve"> </w:t>
      </w:r>
      <w:r w:rsidRPr="00B26CA3">
        <w:rPr>
          <w:rFonts w:ascii="Times New Roman" w:hAnsi="Times New Roman"/>
          <w:color w:val="000000"/>
          <w:szCs w:val="24"/>
        </w:rPr>
        <w:t xml:space="preserve">discretion. </w:t>
      </w:r>
    </w:p>
    <w:p w14:paraId="6AEA496D" w14:textId="77777777" w:rsidR="000E184A" w:rsidRPr="00B26CA3" w:rsidRDefault="000E184A" w:rsidP="00004802">
      <w:pPr>
        <w:tabs>
          <w:tab w:val="left" w:pos="0"/>
        </w:tabs>
        <w:suppressAutoHyphens/>
        <w:spacing w:line="240" w:lineRule="atLeast"/>
        <w:jc w:val="both"/>
        <w:rPr>
          <w:rFonts w:ascii="Times New Roman" w:hAnsi="Times New Roman"/>
          <w:color w:val="000000"/>
          <w:szCs w:val="24"/>
        </w:rPr>
      </w:pPr>
    </w:p>
    <w:p w14:paraId="43CE3608" w14:textId="77777777" w:rsidR="00845BBD" w:rsidRPr="00B26CA3" w:rsidRDefault="000E184A" w:rsidP="00004802">
      <w:pPr>
        <w:tabs>
          <w:tab w:val="left" w:pos="0"/>
        </w:tabs>
        <w:suppressAutoHyphens/>
        <w:spacing w:line="240" w:lineRule="atLeast"/>
        <w:jc w:val="both"/>
        <w:rPr>
          <w:rFonts w:ascii="Times New Roman" w:hAnsi="Times New Roman"/>
          <w:szCs w:val="24"/>
        </w:rPr>
      </w:pPr>
      <w:r w:rsidRPr="00B26CA3">
        <w:rPr>
          <w:rFonts w:ascii="Times New Roman" w:hAnsi="Times New Roman"/>
          <w:color w:val="000000"/>
          <w:szCs w:val="24"/>
        </w:rPr>
        <w:t xml:space="preserve">This RFP is designed to provide interested Offerors with sufficient information to submit proposals meeting minimum requirements, but is not intended to limit a proposal's content or exclude any relevant or essential data.  Offerors are encouraged to expand upon the specifications to add service and value consistent with state requirements. </w:t>
      </w:r>
    </w:p>
    <w:p w14:paraId="39B01D86" w14:textId="77777777" w:rsidR="00845BBD" w:rsidRPr="00B26CA3" w:rsidRDefault="00845BBD" w:rsidP="00004802">
      <w:pPr>
        <w:tabs>
          <w:tab w:val="left" w:pos="0"/>
        </w:tabs>
        <w:suppressAutoHyphens/>
        <w:spacing w:line="240" w:lineRule="atLeast"/>
        <w:jc w:val="both"/>
        <w:rPr>
          <w:rFonts w:ascii="Times New Roman" w:hAnsi="Times New Roman"/>
          <w:szCs w:val="24"/>
        </w:rPr>
      </w:pPr>
    </w:p>
    <w:p w14:paraId="07970014" w14:textId="77777777" w:rsidR="00890B2C" w:rsidRPr="00B26CA3" w:rsidRDefault="00890B2C" w:rsidP="00004802">
      <w:pPr>
        <w:pStyle w:val="Heading2"/>
        <w:jc w:val="both"/>
        <w:rPr>
          <w:rFonts w:ascii="Times New Roman" w:hAnsi="Times New Roman" w:cs="Times New Roman"/>
        </w:rPr>
      </w:pPr>
      <w:r w:rsidRPr="00B26CA3">
        <w:rPr>
          <w:rFonts w:ascii="Times New Roman" w:hAnsi="Times New Roman" w:cs="Times New Roman"/>
        </w:rPr>
        <w:t>1.</w:t>
      </w:r>
      <w:r w:rsidR="00DA6CD3" w:rsidRPr="00B26CA3">
        <w:rPr>
          <w:rFonts w:ascii="Times New Roman" w:hAnsi="Times New Roman" w:cs="Times New Roman"/>
        </w:rPr>
        <w:t>2</w:t>
      </w:r>
      <w:r w:rsidRPr="00B26CA3">
        <w:rPr>
          <w:rFonts w:ascii="Times New Roman" w:hAnsi="Times New Roman" w:cs="Times New Roman"/>
        </w:rPr>
        <w:t>. Lead State</w:t>
      </w:r>
      <w:r w:rsidR="00D22D8B" w:rsidRPr="00B26CA3">
        <w:rPr>
          <w:rFonts w:ascii="Times New Roman" w:hAnsi="Times New Roman" w:cs="Times New Roman"/>
        </w:rPr>
        <w:t>,</w:t>
      </w:r>
      <w:r w:rsidRPr="00B26CA3">
        <w:rPr>
          <w:rFonts w:ascii="Times New Roman" w:hAnsi="Times New Roman" w:cs="Times New Roman"/>
        </w:rPr>
        <w:t xml:space="preserve"> Solicitation Number</w:t>
      </w:r>
      <w:r w:rsidR="00D22D8B" w:rsidRPr="00B26CA3">
        <w:rPr>
          <w:rFonts w:ascii="Times New Roman" w:hAnsi="Times New Roman" w:cs="Times New Roman"/>
        </w:rPr>
        <w:t xml:space="preserve"> and </w:t>
      </w:r>
      <w:r w:rsidR="005D01AE" w:rsidRPr="00B26CA3">
        <w:rPr>
          <w:rFonts w:ascii="Times New Roman" w:hAnsi="Times New Roman" w:cs="Times New Roman"/>
        </w:rPr>
        <w:t>Lead State Contract Administrator</w:t>
      </w:r>
    </w:p>
    <w:p w14:paraId="46EAA10F" w14:textId="5A5BEFFA" w:rsidR="00890B2C" w:rsidRPr="00B26CA3" w:rsidRDefault="00890B2C" w:rsidP="00004802">
      <w:pPr>
        <w:tabs>
          <w:tab w:val="left" w:pos="0"/>
        </w:tabs>
        <w:suppressAutoHyphens/>
        <w:spacing w:line="240" w:lineRule="atLeast"/>
        <w:jc w:val="both"/>
        <w:rPr>
          <w:rFonts w:ascii="Times New Roman" w:hAnsi="Times New Roman"/>
          <w:color w:val="000000"/>
          <w:szCs w:val="24"/>
        </w:rPr>
      </w:pPr>
      <w:r w:rsidRPr="00B26CA3">
        <w:rPr>
          <w:rFonts w:ascii="Times New Roman" w:hAnsi="Times New Roman"/>
          <w:color w:val="000000"/>
          <w:szCs w:val="24"/>
        </w:rPr>
        <w:t xml:space="preserve">The State of </w:t>
      </w:r>
      <w:r w:rsidR="00F00F7B" w:rsidRPr="00B26CA3">
        <w:rPr>
          <w:rFonts w:ascii="Times New Roman" w:hAnsi="Times New Roman"/>
          <w:color w:val="000000"/>
          <w:szCs w:val="24"/>
        </w:rPr>
        <w:t>Nevada Purchasing Division</w:t>
      </w:r>
      <w:r w:rsidRPr="00B26CA3">
        <w:rPr>
          <w:rFonts w:ascii="Times New Roman" w:hAnsi="Times New Roman"/>
          <w:color w:val="000000"/>
          <w:szCs w:val="24"/>
        </w:rPr>
        <w:t xml:space="preserve"> is the Lead State and issuing office for this document and all subsequent addenda relating to it.  The reference number for the transaction is Solicitation #</w:t>
      </w:r>
      <w:r w:rsidR="007C4D4A" w:rsidRPr="00B26CA3">
        <w:rPr>
          <w:rFonts w:ascii="Times New Roman" w:hAnsi="Times New Roman"/>
          <w:color w:val="000000"/>
          <w:szCs w:val="24"/>
        </w:rPr>
        <w:t>3407.</w:t>
      </w:r>
      <w:r w:rsidRPr="00B26CA3">
        <w:rPr>
          <w:rFonts w:ascii="Times New Roman" w:hAnsi="Times New Roman"/>
          <w:color w:val="000000"/>
          <w:szCs w:val="24"/>
        </w:rPr>
        <w:t xml:space="preserve">  This number must be referred to on all proposals, correspondence, and documentation relating to the RFP.</w:t>
      </w:r>
    </w:p>
    <w:p w14:paraId="32319338" w14:textId="77777777" w:rsidR="00890B2C" w:rsidRPr="00B26CA3" w:rsidRDefault="00890B2C" w:rsidP="00004802">
      <w:pPr>
        <w:tabs>
          <w:tab w:val="left" w:pos="0"/>
        </w:tabs>
        <w:suppressAutoHyphens/>
        <w:spacing w:line="240" w:lineRule="atLeast"/>
        <w:jc w:val="both"/>
        <w:rPr>
          <w:rFonts w:ascii="Times New Roman" w:hAnsi="Times New Roman"/>
          <w:color w:val="000000"/>
          <w:szCs w:val="24"/>
        </w:rPr>
      </w:pPr>
    </w:p>
    <w:p w14:paraId="32E98BDC" w14:textId="50419BB3" w:rsidR="00890B2C" w:rsidRPr="00B26CA3" w:rsidRDefault="00890B2C" w:rsidP="00004802">
      <w:pPr>
        <w:tabs>
          <w:tab w:val="num" w:pos="720"/>
        </w:tabs>
        <w:jc w:val="both"/>
        <w:rPr>
          <w:rFonts w:ascii="Times New Roman" w:hAnsi="Times New Roman"/>
          <w:szCs w:val="24"/>
        </w:rPr>
      </w:pPr>
      <w:r w:rsidRPr="00B26CA3">
        <w:rPr>
          <w:rFonts w:ascii="Times New Roman" w:hAnsi="Times New Roman"/>
          <w:szCs w:val="24"/>
        </w:rPr>
        <w:t>The Lead State Contract Administrator</w:t>
      </w:r>
      <w:r w:rsidR="00DA6CD3" w:rsidRPr="00B26CA3">
        <w:rPr>
          <w:rFonts w:ascii="Times New Roman" w:hAnsi="Times New Roman"/>
          <w:szCs w:val="24"/>
        </w:rPr>
        <w:t xml:space="preserve"> identified below is the </w:t>
      </w:r>
      <w:r w:rsidR="005D01AE" w:rsidRPr="00B26CA3">
        <w:rPr>
          <w:rFonts w:ascii="Times New Roman" w:hAnsi="Times New Roman"/>
          <w:szCs w:val="24"/>
        </w:rPr>
        <w:t>single</w:t>
      </w:r>
      <w:r w:rsidR="00DA6CD3" w:rsidRPr="00B26CA3">
        <w:rPr>
          <w:rFonts w:ascii="Times New Roman" w:hAnsi="Times New Roman"/>
          <w:szCs w:val="24"/>
        </w:rPr>
        <w:t xml:space="preserve"> point of contact during this procurement process.  Offerors and interested persons shall direct to the </w:t>
      </w:r>
      <w:r w:rsidR="00F120AF" w:rsidRPr="00B26CA3">
        <w:rPr>
          <w:rFonts w:ascii="Times New Roman" w:hAnsi="Times New Roman"/>
          <w:szCs w:val="24"/>
        </w:rPr>
        <w:t xml:space="preserve">Lead State Contract Administrator </w:t>
      </w:r>
      <w:r w:rsidR="00DA6CD3" w:rsidRPr="00B26CA3">
        <w:rPr>
          <w:rFonts w:ascii="Times New Roman" w:hAnsi="Times New Roman"/>
          <w:szCs w:val="24"/>
        </w:rPr>
        <w:t>all questions concerning the procurement process, technical requirements of this RFP, contractual requirements, requests for brand approval, change</w:t>
      </w:r>
      <w:r w:rsidR="005910BA" w:rsidRPr="00B26CA3">
        <w:rPr>
          <w:rFonts w:ascii="Times New Roman" w:hAnsi="Times New Roman"/>
          <w:szCs w:val="24"/>
        </w:rPr>
        <w:t>s</w:t>
      </w:r>
      <w:r w:rsidR="00DA6CD3" w:rsidRPr="00B26CA3">
        <w:rPr>
          <w:rFonts w:ascii="Times New Roman" w:hAnsi="Times New Roman"/>
          <w:szCs w:val="24"/>
        </w:rPr>
        <w:t>, clarification</w:t>
      </w:r>
      <w:r w:rsidR="005910BA" w:rsidRPr="00B26CA3">
        <w:rPr>
          <w:rFonts w:ascii="Times New Roman" w:hAnsi="Times New Roman"/>
          <w:szCs w:val="24"/>
        </w:rPr>
        <w:t>s</w:t>
      </w:r>
      <w:r w:rsidR="00DA6CD3" w:rsidRPr="00B26CA3">
        <w:rPr>
          <w:rFonts w:ascii="Times New Roman" w:hAnsi="Times New Roman"/>
          <w:szCs w:val="24"/>
        </w:rPr>
        <w:t>, and protests, the award process, and any other questions that may arise related to this solicitation</w:t>
      </w:r>
      <w:r w:rsidR="00F34824" w:rsidRPr="00B26CA3">
        <w:rPr>
          <w:rFonts w:ascii="Times New Roman" w:hAnsi="Times New Roman"/>
          <w:szCs w:val="24"/>
        </w:rPr>
        <w:t xml:space="preserve"> and the </w:t>
      </w:r>
      <w:r w:rsidR="00F34824" w:rsidRPr="00B26CA3">
        <w:rPr>
          <w:rFonts w:ascii="Times New Roman" w:hAnsi="Times New Roman"/>
          <w:szCs w:val="24"/>
        </w:rPr>
        <w:lastRenderedPageBreak/>
        <w:t>resulting Master Agreement</w:t>
      </w:r>
      <w:r w:rsidR="00DA6CD3" w:rsidRPr="00B26CA3">
        <w:rPr>
          <w:rFonts w:ascii="Times New Roman" w:hAnsi="Times New Roman"/>
          <w:szCs w:val="24"/>
        </w:rPr>
        <w:t>.</w:t>
      </w:r>
      <w:r w:rsidR="005D6397" w:rsidRPr="00B26CA3">
        <w:rPr>
          <w:rFonts w:ascii="Times New Roman" w:hAnsi="Times New Roman"/>
          <w:szCs w:val="24"/>
        </w:rPr>
        <w:t xml:space="preserve">  </w:t>
      </w:r>
      <w:r w:rsidRPr="00B26CA3">
        <w:rPr>
          <w:rFonts w:ascii="Times New Roman" w:hAnsi="Times New Roman"/>
          <w:szCs w:val="24"/>
        </w:rPr>
        <w:t xml:space="preserve">The </w:t>
      </w:r>
      <w:r w:rsidR="00F120AF" w:rsidRPr="00B26CA3">
        <w:rPr>
          <w:rFonts w:ascii="Times New Roman" w:hAnsi="Times New Roman"/>
          <w:szCs w:val="24"/>
        </w:rPr>
        <w:t xml:space="preserve">Lead State Contract Administrator </w:t>
      </w:r>
      <w:r w:rsidRPr="00B26CA3">
        <w:rPr>
          <w:rFonts w:ascii="Times New Roman" w:hAnsi="Times New Roman"/>
          <w:szCs w:val="24"/>
        </w:rPr>
        <w:t xml:space="preserve">designated by the State of </w:t>
      </w:r>
      <w:r w:rsidR="007C4D4A" w:rsidRPr="00B26CA3">
        <w:rPr>
          <w:rFonts w:ascii="Times New Roman" w:hAnsi="Times New Roman"/>
          <w:szCs w:val="24"/>
        </w:rPr>
        <w:t>Nevada Purchasing Division</w:t>
      </w:r>
      <w:r w:rsidRPr="00B26CA3">
        <w:rPr>
          <w:rFonts w:ascii="Times New Roman" w:hAnsi="Times New Roman"/>
          <w:szCs w:val="24"/>
        </w:rPr>
        <w:t xml:space="preserve"> is: </w:t>
      </w:r>
    </w:p>
    <w:p w14:paraId="44A73975" w14:textId="77777777" w:rsidR="00890B2C" w:rsidRPr="00B26CA3" w:rsidRDefault="00890B2C" w:rsidP="00004802">
      <w:pPr>
        <w:tabs>
          <w:tab w:val="num" w:pos="720"/>
        </w:tabs>
        <w:ind w:left="720"/>
        <w:jc w:val="both"/>
        <w:rPr>
          <w:rFonts w:ascii="Times New Roman" w:hAnsi="Times New Roman"/>
          <w:szCs w:val="24"/>
        </w:rPr>
      </w:pPr>
    </w:p>
    <w:p w14:paraId="52E797AC" w14:textId="77777777" w:rsidR="00FE0BC2" w:rsidRPr="00B26CA3" w:rsidRDefault="00FE0BC2" w:rsidP="00004802">
      <w:pPr>
        <w:tabs>
          <w:tab w:val="num" w:pos="720"/>
        </w:tabs>
        <w:ind w:left="720"/>
        <w:jc w:val="both"/>
        <w:rPr>
          <w:rFonts w:ascii="Times New Roman" w:hAnsi="Times New Roman"/>
          <w:szCs w:val="24"/>
        </w:rPr>
      </w:pPr>
      <w:r w:rsidRPr="00B26CA3">
        <w:rPr>
          <w:rFonts w:ascii="Times New Roman" w:hAnsi="Times New Roman"/>
          <w:szCs w:val="24"/>
        </w:rPr>
        <w:t xml:space="preserve">     Ronda Miller, Purchasing Officer II</w:t>
      </w:r>
    </w:p>
    <w:p w14:paraId="19B2825F" w14:textId="77777777" w:rsidR="00FE0BC2" w:rsidRPr="00B26CA3" w:rsidRDefault="00FE0BC2" w:rsidP="00004802">
      <w:pPr>
        <w:tabs>
          <w:tab w:val="num" w:pos="720"/>
        </w:tabs>
        <w:ind w:left="720"/>
        <w:jc w:val="both"/>
        <w:rPr>
          <w:rFonts w:ascii="Times New Roman" w:hAnsi="Times New Roman"/>
          <w:szCs w:val="24"/>
        </w:rPr>
      </w:pPr>
      <w:r w:rsidRPr="00B26CA3">
        <w:rPr>
          <w:rFonts w:ascii="Times New Roman" w:hAnsi="Times New Roman"/>
          <w:szCs w:val="24"/>
        </w:rPr>
        <w:t xml:space="preserve">     State of Nevada, Purchasing Division</w:t>
      </w:r>
    </w:p>
    <w:p w14:paraId="704024AA" w14:textId="77777777" w:rsidR="00FE0BC2" w:rsidRPr="00B26CA3" w:rsidRDefault="00FE0BC2" w:rsidP="00004802">
      <w:pPr>
        <w:tabs>
          <w:tab w:val="num" w:pos="720"/>
        </w:tabs>
        <w:ind w:left="720"/>
        <w:jc w:val="both"/>
        <w:rPr>
          <w:rFonts w:ascii="Times New Roman" w:hAnsi="Times New Roman"/>
          <w:szCs w:val="24"/>
        </w:rPr>
      </w:pPr>
      <w:r w:rsidRPr="00B26CA3">
        <w:rPr>
          <w:rFonts w:ascii="Times New Roman" w:hAnsi="Times New Roman"/>
          <w:szCs w:val="24"/>
        </w:rPr>
        <w:t xml:space="preserve">     515 E. Musser St., Rm 300</w:t>
      </w:r>
    </w:p>
    <w:p w14:paraId="67CB89C3" w14:textId="77777777" w:rsidR="00FE0BC2" w:rsidRPr="00B26CA3" w:rsidRDefault="00FE0BC2" w:rsidP="00004802">
      <w:pPr>
        <w:tabs>
          <w:tab w:val="num" w:pos="720"/>
        </w:tabs>
        <w:ind w:left="720"/>
        <w:jc w:val="both"/>
        <w:rPr>
          <w:rFonts w:ascii="Times New Roman" w:hAnsi="Times New Roman"/>
          <w:szCs w:val="24"/>
        </w:rPr>
      </w:pPr>
      <w:r w:rsidRPr="00B26CA3">
        <w:rPr>
          <w:rFonts w:ascii="Times New Roman" w:hAnsi="Times New Roman"/>
          <w:szCs w:val="24"/>
        </w:rPr>
        <w:t xml:space="preserve">     Carson City, NV  89701 </w:t>
      </w:r>
    </w:p>
    <w:p w14:paraId="0670EF5C" w14:textId="77777777" w:rsidR="00FE0BC2" w:rsidRPr="00B26CA3" w:rsidRDefault="00FE0BC2" w:rsidP="00004802">
      <w:pPr>
        <w:tabs>
          <w:tab w:val="num" w:pos="720"/>
        </w:tabs>
        <w:ind w:left="720"/>
        <w:jc w:val="both"/>
        <w:rPr>
          <w:rFonts w:ascii="Times New Roman" w:hAnsi="Times New Roman"/>
          <w:szCs w:val="24"/>
        </w:rPr>
      </w:pPr>
      <w:r w:rsidRPr="00B26CA3">
        <w:rPr>
          <w:rFonts w:ascii="Times New Roman" w:hAnsi="Times New Roman"/>
          <w:szCs w:val="24"/>
        </w:rPr>
        <w:t xml:space="preserve">     </w:t>
      </w:r>
      <w:hyperlink r:id="rId15" w:history="1">
        <w:r w:rsidRPr="00B26CA3">
          <w:rPr>
            <w:rStyle w:val="Hyperlink"/>
            <w:rFonts w:ascii="Times New Roman" w:hAnsi="Times New Roman"/>
            <w:szCs w:val="24"/>
          </w:rPr>
          <w:t>rlmiller@admin.nv.gov</w:t>
        </w:r>
      </w:hyperlink>
      <w:r w:rsidRPr="00B26CA3">
        <w:rPr>
          <w:rFonts w:ascii="Times New Roman" w:hAnsi="Times New Roman"/>
          <w:szCs w:val="24"/>
        </w:rPr>
        <w:t xml:space="preserve">  </w:t>
      </w:r>
    </w:p>
    <w:p w14:paraId="359B5704" w14:textId="77777777" w:rsidR="00FE0BC2" w:rsidRPr="00B26CA3" w:rsidRDefault="00FE0BC2" w:rsidP="00004802">
      <w:pPr>
        <w:tabs>
          <w:tab w:val="num" w:pos="720"/>
        </w:tabs>
        <w:ind w:left="720"/>
        <w:jc w:val="both"/>
        <w:rPr>
          <w:rFonts w:ascii="Times New Roman" w:hAnsi="Times New Roman"/>
          <w:bCs/>
          <w:iCs/>
          <w:szCs w:val="24"/>
        </w:rPr>
      </w:pPr>
      <w:r w:rsidRPr="00B26CA3">
        <w:rPr>
          <w:rFonts w:ascii="Times New Roman" w:hAnsi="Times New Roman"/>
          <w:szCs w:val="24"/>
        </w:rPr>
        <w:t xml:space="preserve">     775-684-0182      775-684-0188 </w:t>
      </w:r>
    </w:p>
    <w:p w14:paraId="0A0AE752" w14:textId="77777777" w:rsidR="00213942" w:rsidRPr="00B26CA3" w:rsidRDefault="00213942" w:rsidP="00004802">
      <w:pPr>
        <w:pStyle w:val="Heading2"/>
        <w:jc w:val="both"/>
        <w:rPr>
          <w:rFonts w:ascii="Times New Roman" w:hAnsi="Times New Roman" w:cs="Times New Roman"/>
        </w:rPr>
      </w:pPr>
      <w:r w:rsidRPr="00B26CA3">
        <w:rPr>
          <w:rFonts w:ascii="Times New Roman" w:hAnsi="Times New Roman" w:cs="Times New Roman"/>
        </w:rPr>
        <w:t>1.</w:t>
      </w:r>
      <w:r w:rsidR="00A76754" w:rsidRPr="00B26CA3">
        <w:rPr>
          <w:rFonts w:ascii="Times New Roman" w:hAnsi="Times New Roman" w:cs="Times New Roman"/>
        </w:rPr>
        <w:t>3</w:t>
      </w:r>
      <w:r w:rsidRPr="00B26CA3">
        <w:rPr>
          <w:rFonts w:ascii="Times New Roman" w:hAnsi="Times New Roman" w:cs="Times New Roman"/>
        </w:rPr>
        <w:t xml:space="preserve"> Schedule of Events</w:t>
      </w:r>
    </w:p>
    <w:p w14:paraId="5F58EBEF" w14:textId="77777777" w:rsidR="00213942" w:rsidRPr="00B26CA3" w:rsidRDefault="00213942" w:rsidP="00004802">
      <w:pPr>
        <w:jc w:val="both"/>
        <w:rPr>
          <w:rFonts w:ascii="Times New Roman" w:hAnsi="Times New Roman"/>
        </w:rPr>
      </w:pPr>
    </w:p>
    <w:p w14:paraId="47948E28" w14:textId="7230A082" w:rsidR="0019391B" w:rsidRPr="00B26CA3" w:rsidRDefault="0019391B" w:rsidP="00004802">
      <w:pPr>
        <w:tabs>
          <w:tab w:val="left" w:pos="0"/>
        </w:tabs>
        <w:suppressAutoHyphens/>
        <w:spacing w:line="240" w:lineRule="atLeast"/>
        <w:jc w:val="both"/>
        <w:rPr>
          <w:rFonts w:ascii="Times New Roman" w:hAnsi="Times New Roman"/>
          <w:szCs w:val="24"/>
        </w:rPr>
      </w:pPr>
      <w:r w:rsidRPr="00B26CA3">
        <w:rPr>
          <w:rFonts w:ascii="Times New Roman" w:hAnsi="Times New Roman"/>
          <w:szCs w:val="24"/>
        </w:rPr>
        <w:t>Solicitation Release:</w:t>
      </w:r>
      <w:r w:rsidRPr="00B26CA3">
        <w:rPr>
          <w:rFonts w:ascii="Times New Roman" w:hAnsi="Times New Roman"/>
          <w:szCs w:val="24"/>
        </w:rPr>
        <w:tab/>
      </w:r>
      <w:r w:rsidRPr="00B26CA3">
        <w:rPr>
          <w:rFonts w:ascii="Times New Roman" w:hAnsi="Times New Roman"/>
          <w:szCs w:val="24"/>
        </w:rPr>
        <w:tab/>
      </w:r>
      <w:r w:rsidR="004D228D">
        <w:rPr>
          <w:rFonts w:ascii="Times New Roman" w:hAnsi="Times New Roman"/>
          <w:szCs w:val="24"/>
        </w:rPr>
        <w:tab/>
        <w:t>March 21, 2017</w:t>
      </w:r>
    </w:p>
    <w:p w14:paraId="0D29FEF5" w14:textId="3244E8B9" w:rsidR="0019391B" w:rsidRDefault="00F93D2C" w:rsidP="00004802">
      <w:pPr>
        <w:tabs>
          <w:tab w:val="left" w:pos="0"/>
        </w:tabs>
        <w:suppressAutoHyphens/>
        <w:spacing w:line="240" w:lineRule="atLeast"/>
        <w:jc w:val="both"/>
        <w:rPr>
          <w:rFonts w:ascii="Times New Roman" w:hAnsi="Times New Roman"/>
          <w:szCs w:val="24"/>
        </w:rPr>
      </w:pPr>
      <w:r>
        <w:rPr>
          <w:rFonts w:ascii="Times New Roman" w:hAnsi="Times New Roman"/>
          <w:szCs w:val="24"/>
        </w:rPr>
        <w:t>1</w:t>
      </w:r>
      <w:r w:rsidRPr="00F93D2C">
        <w:rPr>
          <w:rFonts w:ascii="Times New Roman" w:hAnsi="Times New Roman"/>
          <w:szCs w:val="24"/>
          <w:vertAlign w:val="superscript"/>
        </w:rPr>
        <w:t>st</w:t>
      </w:r>
      <w:r>
        <w:rPr>
          <w:rFonts w:ascii="Times New Roman" w:hAnsi="Times New Roman"/>
          <w:szCs w:val="24"/>
        </w:rPr>
        <w:t xml:space="preserve"> Set of </w:t>
      </w:r>
      <w:r w:rsidR="0019391B" w:rsidRPr="00B26CA3">
        <w:rPr>
          <w:rFonts w:ascii="Times New Roman" w:hAnsi="Times New Roman"/>
          <w:szCs w:val="24"/>
        </w:rPr>
        <w:t>Question</w:t>
      </w:r>
      <w:r>
        <w:rPr>
          <w:rFonts w:ascii="Times New Roman" w:hAnsi="Times New Roman"/>
          <w:szCs w:val="24"/>
        </w:rPr>
        <w:t>s</w:t>
      </w:r>
      <w:r w:rsidR="0019391B" w:rsidRPr="00B26CA3">
        <w:rPr>
          <w:rFonts w:ascii="Times New Roman" w:hAnsi="Times New Roman"/>
          <w:szCs w:val="24"/>
        </w:rPr>
        <w:t xml:space="preserve"> Deadline:</w:t>
      </w:r>
      <w:r w:rsidR="0019391B" w:rsidRPr="00B26CA3">
        <w:rPr>
          <w:rFonts w:ascii="Times New Roman" w:hAnsi="Times New Roman"/>
          <w:szCs w:val="24"/>
        </w:rPr>
        <w:tab/>
      </w:r>
      <w:r w:rsidR="007267D2" w:rsidRPr="00B26CA3">
        <w:rPr>
          <w:rFonts w:ascii="Times New Roman" w:hAnsi="Times New Roman"/>
          <w:szCs w:val="24"/>
        </w:rPr>
        <w:tab/>
      </w:r>
      <w:r w:rsidR="004D228D">
        <w:rPr>
          <w:rFonts w:ascii="Times New Roman" w:hAnsi="Times New Roman"/>
          <w:szCs w:val="24"/>
        </w:rPr>
        <w:t xml:space="preserve">April 4, 2017 @ 12:00 pm </w:t>
      </w:r>
    </w:p>
    <w:p w14:paraId="730ABAC2" w14:textId="49B9BF5A" w:rsidR="00B465A2" w:rsidRDefault="00B465A2" w:rsidP="00004802">
      <w:pPr>
        <w:tabs>
          <w:tab w:val="left" w:pos="0"/>
        </w:tabs>
        <w:suppressAutoHyphens/>
        <w:spacing w:line="240" w:lineRule="atLeast"/>
        <w:jc w:val="both"/>
        <w:rPr>
          <w:rFonts w:ascii="Times New Roman" w:hAnsi="Times New Roman"/>
          <w:szCs w:val="24"/>
        </w:rPr>
      </w:pPr>
      <w:r>
        <w:rPr>
          <w:rFonts w:ascii="Times New Roman" w:hAnsi="Times New Roman"/>
          <w:szCs w:val="24"/>
        </w:rPr>
        <w:t>Responses Available on or about:</w:t>
      </w:r>
      <w:r>
        <w:rPr>
          <w:rFonts w:ascii="Times New Roman" w:hAnsi="Times New Roman"/>
          <w:szCs w:val="24"/>
        </w:rPr>
        <w:tab/>
      </w:r>
      <w:r w:rsidR="004D228D">
        <w:rPr>
          <w:rFonts w:ascii="Times New Roman" w:hAnsi="Times New Roman"/>
          <w:szCs w:val="24"/>
        </w:rPr>
        <w:t>April 13, 2017</w:t>
      </w:r>
    </w:p>
    <w:p w14:paraId="616ED694" w14:textId="26C98558" w:rsidR="00F93D2C" w:rsidRDefault="00F93D2C" w:rsidP="00004802">
      <w:pPr>
        <w:tabs>
          <w:tab w:val="left" w:pos="0"/>
        </w:tabs>
        <w:suppressAutoHyphens/>
        <w:spacing w:line="240" w:lineRule="atLeast"/>
        <w:jc w:val="both"/>
        <w:rPr>
          <w:rFonts w:ascii="Times New Roman" w:hAnsi="Times New Roman"/>
          <w:szCs w:val="24"/>
        </w:rPr>
      </w:pPr>
      <w:r>
        <w:rPr>
          <w:rFonts w:ascii="Times New Roman" w:hAnsi="Times New Roman"/>
          <w:szCs w:val="24"/>
        </w:rPr>
        <w:t>2</w:t>
      </w:r>
      <w:r w:rsidRPr="00F93D2C">
        <w:rPr>
          <w:rFonts w:ascii="Times New Roman" w:hAnsi="Times New Roman"/>
          <w:szCs w:val="24"/>
          <w:vertAlign w:val="superscript"/>
        </w:rPr>
        <w:t>nd</w:t>
      </w:r>
      <w:r>
        <w:rPr>
          <w:rFonts w:ascii="Times New Roman" w:hAnsi="Times New Roman"/>
          <w:szCs w:val="24"/>
        </w:rPr>
        <w:t xml:space="preserve"> Set of </w:t>
      </w:r>
      <w:r w:rsidRPr="00B26CA3">
        <w:rPr>
          <w:rFonts w:ascii="Times New Roman" w:hAnsi="Times New Roman"/>
          <w:szCs w:val="24"/>
        </w:rPr>
        <w:t>Question Deadline:</w:t>
      </w:r>
      <w:r w:rsidRPr="00B26CA3">
        <w:rPr>
          <w:rFonts w:ascii="Times New Roman" w:hAnsi="Times New Roman"/>
          <w:szCs w:val="24"/>
        </w:rPr>
        <w:tab/>
      </w:r>
      <w:r w:rsidRPr="00B26CA3">
        <w:rPr>
          <w:rFonts w:ascii="Times New Roman" w:hAnsi="Times New Roman"/>
          <w:szCs w:val="24"/>
        </w:rPr>
        <w:tab/>
      </w:r>
      <w:r w:rsidR="004D228D">
        <w:rPr>
          <w:rFonts w:ascii="Times New Roman" w:hAnsi="Times New Roman"/>
          <w:szCs w:val="24"/>
        </w:rPr>
        <w:t>April 20, 2017 @ 12:00 pm</w:t>
      </w:r>
    </w:p>
    <w:p w14:paraId="5C921E38" w14:textId="57863742" w:rsidR="00DA6809" w:rsidRPr="00B26CA3" w:rsidRDefault="00DA6809" w:rsidP="00004802">
      <w:pPr>
        <w:tabs>
          <w:tab w:val="left" w:pos="0"/>
        </w:tabs>
        <w:suppressAutoHyphens/>
        <w:spacing w:line="240" w:lineRule="atLeast"/>
        <w:jc w:val="both"/>
        <w:rPr>
          <w:rFonts w:ascii="Times New Roman" w:hAnsi="Times New Roman"/>
          <w:szCs w:val="24"/>
        </w:rPr>
      </w:pPr>
      <w:r>
        <w:rPr>
          <w:rFonts w:ascii="Times New Roman" w:hAnsi="Times New Roman"/>
          <w:szCs w:val="24"/>
        </w:rPr>
        <w:t>Re</w:t>
      </w:r>
      <w:r w:rsidR="004D228D">
        <w:rPr>
          <w:rFonts w:ascii="Times New Roman" w:hAnsi="Times New Roman"/>
          <w:szCs w:val="24"/>
        </w:rPr>
        <w:t>sponses Available on or about:</w:t>
      </w:r>
      <w:r w:rsidR="004D228D">
        <w:rPr>
          <w:rFonts w:ascii="Times New Roman" w:hAnsi="Times New Roman"/>
          <w:szCs w:val="24"/>
        </w:rPr>
        <w:tab/>
        <w:t>April 26, 2017</w:t>
      </w:r>
    </w:p>
    <w:p w14:paraId="1F26B919" w14:textId="03F3517B" w:rsidR="0019391B" w:rsidRPr="00B26CA3" w:rsidRDefault="0019391B" w:rsidP="00004802">
      <w:pPr>
        <w:tabs>
          <w:tab w:val="left" w:pos="0"/>
        </w:tabs>
        <w:suppressAutoHyphens/>
        <w:spacing w:line="240" w:lineRule="atLeast"/>
        <w:jc w:val="both"/>
        <w:rPr>
          <w:rFonts w:ascii="Times New Roman" w:hAnsi="Times New Roman"/>
          <w:szCs w:val="24"/>
        </w:rPr>
      </w:pPr>
      <w:r w:rsidRPr="00B26CA3">
        <w:rPr>
          <w:rFonts w:ascii="Times New Roman" w:hAnsi="Times New Roman"/>
          <w:szCs w:val="24"/>
        </w:rPr>
        <w:t>Closing Date</w:t>
      </w:r>
      <w:r w:rsidR="00025225" w:rsidRPr="00B26CA3">
        <w:rPr>
          <w:rFonts w:ascii="Times New Roman" w:hAnsi="Times New Roman"/>
          <w:szCs w:val="24"/>
        </w:rPr>
        <w:t xml:space="preserve"> and Time</w:t>
      </w:r>
      <w:r w:rsidRPr="00B26CA3">
        <w:rPr>
          <w:rFonts w:ascii="Times New Roman" w:hAnsi="Times New Roman"/>
          <w:szCs w:val="24"/>
        </w:rPr>
        <w:t>:</w:t>
      </w:r>
      <w:r w:rsidRPr="00B26CA3">
        <w:rPr>
          <w:rFonts w:ascii="Times New Roman" w:hAnsi="Times New Roman"/>
          <w:szCs w:val="24"/>
        </w:rPr>
        <w:tab/>
      </w:r>
      <w:r w:rsidRPr="00B26CA3">
        <w:rPr>
          <w:rFonts w:ascii="Times New Roman" w:hAnsi="Times New Roman"/>
          <w:szCs w:val="24"/>
        </w:rPr>
        <w:tab/>
      </w:r>
      <w:r w:rsidR="004D228D">
        <w:rPr>
          <w:rFonts w:ascii="Times New Roman" w:hAnsi="Times New Roman"/>
          <w:szCs w:val="24"/>
        </w:rPr>
        <w:t xml:space="preserve">May 23, 2017 </w:t>
      </w:r>
      <w:r w:rsidR="00B3766E">
        <w:rPr>
          <w:rFonts w:ascii="Times New Roman" w:hAnsi="Times New Roman"/>
          <w:szCs w:val="24"/>
        </w:rPr>
        <w:t>at 2:00 p.m.</w:t>
      </w:r>
      <w:r w:rsidRPr="00B26CA3">
        <w:rPr>
          <w:rFonts w:ascii="Times New Roman" w:hAnsi="Times New Roman"/>
          <w:szCs w:val="24"/>
        </w:rPr>
        <w:t>)</w:t>
      </w:r>
    </w:p>
    <w:p w14:paraId="2B97C17C" w14:textId="18E65735" w:rsidR="0019391B" w:rsidRPr="00B26CA3" w:rsidRDefault="0019391B" w:rsidP="00004802">
      <w:pPr>
        <w:tabs>
          <w:tab w:val="left" w:pos="0"/>
        </w:tabs>
        <w:suppressAutoHyphens/>
        <w:spacing w:line="240" w:lineRule="atLeast"/>
        <w:jc w:val="both"/>
        <w:rPr>
          <w:rFonts w:ascii="Times New Roman" w:hAnsi="Times New Roman"/>
          <w:szCs w:val="24"/>
        </w:rPr>
      </w:pPr>
      <w:r w:rsidRPr="00B26CA3">
        <w:rPr>
          <w:rFonts w:ascii="Times New Roman" w:hAnsi="Times New Roman"/>
          <w:szCs w:val="24"/>
        </w:rPr>
        <w:t>Anticipated Award Date:</w:t>
      </w:r>
      <w:r w:rsidR="00004802">
        <w:rPr>
          <w:rFonts w:ascii="Times New Roman" w:hAnsi="Times New Roman"/>
          <w:szCs w:val="24"/>
        </w:rPr>
        <w:tab/>
      </w:r>
      <w:r w:rsidR="00004802">
        <w:rPr>
          <w:rFonts w:ascii="Times New Roman" w:hAnsi="Times New Roman"/>
          <w:szCs w:val="24"/>
        </w:rPr>
        <w:tab/>
      </w:r>
      <w:r w:rsidR="004D228D">
        <w:rPr>
          <w:rFonts w:ascii="Times New Roman" w:hAnsi="Times New Roman"/>
          <w:szCs w:val="24"/>
        </w:rPr>
        <w:t>June23, 2017</w:t>
      </w:r>
    </w:p>
    <w:p w14:paraId="77E67DDF" w14:textId="77777777" w:rsidR="0019391B" w:rsidRPr="00B26CA3" w:rsidRDefault="0019391B" w:rsidP="00004802">
      <w:pPr>
        <w:jc w:val="both"/>
        <w:rPr>
          <w:rFonts w:ascii="Times New Roman" w:hAnsi="Times New Roman"/>
        </w:rPr>
      </w:pPr>
    </w:p>
    <w:p w14:paraId="6077CD52" w14:textId="5A46C99D" w:rsidR="0019391B" w:rsidRPr="00B26CA3" w:rsidRDefault="0019391B" w:rsidP="00004802">
      <w:pPr>
        <w:jc w:val="both"/>
        <w:rPr>
          <w:rFonts w:ascii="Times New Roman" w:hAnsi="Times New Roman"/>
        </w:rPr>
      </w:pPr>
      <w:r w:rsidRPr="00B26CA3">
        <w:rPr>
          <w:rFonts w:ascii="Times New Roman" w:hAnsi="Times New Roman"/>
        </w:rPr>
        <w:t xml:space="preserve">All times are </w:t>
      </w:r>
      <w:r w:rsidR="00A165C8" w:rsidRPr="00B26CA3">
        <w:rPr>
          <w:rFonts w:ascii="Times New Roman" w:hAnsi="Times New Roman"/>
        </w:rPr>
        <w:t xml:space="preserve">Pacific Standard Time (PST) </w:t>
      </w:r>
      <w:r w:rsidRPr="00B26CA3">
        <w:rPr>
          <w:rFonts w:ascii="Times New Roman" w:hAnsi="Times New Roman"/>
        </w:rPr>
        <w:t>unless indicated otherwise.</w:t>
      </w:r>
    </w:p>
    <w:p w14:paraId="6F0C9F9F" w14:textId="77777777" w:rsidR="0019391B" w:rsidRPr="00B26CA3" w:rsidRDefault="0019391B" w:rsidP="00004802">
      <w:pPr>
        <w:jc w:val="both"/>
        <w:rPr>
          <w:rFonts w:ascii="Times New Roman" w:hAnsi="Times New Roman"/>
        </w:rPr>
      </w:pPr>
    </w:p>
    <w:p w14:paraId="525498FC" w14:textId="77777777" w:rsidR="0048728A" w:rsidRPr="00B26CA3" w:rsidRDefault="00115752" w:rsidP="00004802">
      <w:pPr>
        <w:pStyle w:val="Heading2"/>
        <w:jc w:val="both"/>
        <w:rPr>
          <w:rFonts w:ascii="Times New Roman" w:hAnsi="Times New Roman" w:cs="Times New Roman"/>
        </w:rPr>
      </w:pPr>
      <w:r w:rsidRPr="00B26CA3">
        <w:rPr>
          <w:rFonts w:ascii="Times New Roman" w:hAnsi="Times New Roman" w:cs="Times New Roman"/>
        </w:rPr>
        <w:t>1.</w:t>
      </w:r>
      <w:r w:rsidR="00A76754" w:rsidRPr="00B26CA3">
        <w:rPr>
          <w:rFonts w:ascii="Times New Roman" w:hAnsi="Times New Roman" w:cs="Times New Roman"/>
        </w:rPr>
        <w:t>4</w:t>
      </w:r>
      <w:r w:rsidRPr="00B26CA3">
        <w:rPr>
          <w:rFonts w:ascii="Times New Roman" w:hAnsi="Times New Roman" w:cs="Times New Roman"/>
        </w:rPr>
        <w:t xml:space="preserve">. </w:t>
      </w:r>
      <w:r w:rsidR="00D06188" w:rsidRPr="00B26CA3">
        <w:rPr>
          <w:rFonts w:ascii="Times New Roman" w:hAnsi="Times New Roman" w:cs="Times New Roman"/>
        </w:rPr>
        <w:t>Definitions</w:t>
      </w:r>
    </w:p>
    <w:p w14:paraId="127DF010" w14:textId="0FA65291" w:rsidR="00D06188" w:rsidRPr="00B26CA3" w:rsidRDefault="00D06188" w:rsidP="00004802">
      <w:pPr>
        <w:shd w:val="clear" w:color="auto" w:fill="FFFFFF"/>
        <w:jc w:val="both"/>
        <w:rPr>
          <w:rFonts w:ascii="Times New Roman" w:hAnsi="Times New Roman"/>
          <w:color w:val="000000"/>
        </w:rPr>
      </w:pPr>
      <w:r w:rsidRPr="00B26CA3">
        <w:rPr>
          <w:rFonts w:ascii="Times New Roman" w:hAnsi="Times New Roman"/>
          <w:color w:val="000000"/>
        </w:rPr>
        <w:t>The following definitions apply to this solicitation</w:t>
      </w:r>
      <w:r w:rsidR="005D6397" w:rsidRPr="00B26CA3">
        <w:rPr>
          <w:rFonts w:ascii="Times New Roman" w:hAnsi="Times New Roman"/>
          <w:color w:val="000000"/>
        </w:rPr>
        <w:t xml:space="preserve">.  </w:t>
      </w:r>
      <w:r w:rsidR="005D6397" w:rsidRPr="0064451A">
        <w:rPr>
          <w:rFonts w:ascii="Times New Roman" w:hAnsi="Times New Roman"/>
          <w:b/>
          <w:i/>
          <w:color w:val="000000"/>
        </w:rPr>
        <w:t>Attachment A</w:t>
      </w:r>
      <w:r w:rsidR="005D6397" w:rsidRPr="00B26CA3">
        <w:rPr>
          <w:rFonts w:ascii="Times New Roman" w:hAnsi="Times New Roman"/>
          <w:color w:val="000000"/>
        </w:rPr>
        <w:t xml:space="preserve"> also contains </w:t>
      </w:r>
      <w:r w:rsidR="001C25BC" w:rsidRPr="00B26CA3">
        <w:rPr>
          <w:rFonts w:ascii="Times New Roman" w:hAnsi="Times New Roman"/>
          <w:color w:val="000000"/>
        </w:rPr>
        <w:t>definitions of terms used in this solicitation and the</w:t>
      </w:r>
      <w:r w:rsidR="005D6397" w:rsidRPr="00B26CA3">
        <w:rPr>
          <w:rFonts w:ascii="Times New Roman" w:hAnsi="Times New Roman"/>
          <w:color w:val="000000"/>
        </w:rPr>
        <w:t xml:space="preserve"> </w:t>
      </w:r>
      <w:r w:rsidR="00766534" w:rsidRPr="00B26CA3">
        <w:rPr>
          <w:rFonts w:ascii="Times New Roman" w:hAnsi="Times New Roman"/>
          <w:color w:val="000000"/>
        </w:rPr>
        <w:t>NASPO ValuePoint</w:t>
      </w:r>
      <w:r w:rsidR="005D6397" w:rsidRPr="00B26CA3">
        <w:rPr>
          <w:rFonts w:ascii="Times New Roman" w:hAnsi="Times New Roman"/>
          <w:color w:val="000000"/>
        </w:rPr>
        <w:t xml:space="preserve"> Master Agreement </w:t>
      </w:r>
      <w:r w:rsidR="00765F2E">
        <w:rPr>
          <w:rFonts w:ascii="Times New Roman" w:hAnsi="Times New Roman"/>
          <w:color w:val="000000"/>
        </w:rPr>
        <w:t>T</w:t>
      </w:r>
      <w:r w:rsidR="005D6397" w:rsidRPr="00B26CA3">
        <w:rPr>
          <w:rFonts w:ascii="Times New Roman" w:hAnsi="Times New Roman"/>
          <w:color w:val="000000"/>
        </w:rPr>
        <w:t xml:space="preserve">erms and </w:t>
      </w:r>
      <w:r w:rsidR="00765F2E">
        <w:rPr>
          <w:rFonts w:ascii="Times New Roman" w:hAnsi="Times New Roman"/>
          <w:color w:val="000000"/>
        </w:rPr>
        <w:t>C</w:t>
      </w:r>
      <w:r w:rsidR="005D6397" w:rsidRPr="00B26CA3">
        <w:rPr>
          <w:rFonts w:ascii="Times New Roman" w:hAnsi="Times New Roman"/>
          <w:color w:val="000000"/>
        </w:rPr>
        <w:t xml:space="preserve">onditions. </w:t>
      </w:r>
    </w:p>
    <w:p w14:paraId="046F5A9A" w14:textId="77777777" w:rsidR="005D6397" w:rsidRPr="00B26CA3" w:rsidRDefault="005D6397" w:rsidP="00004802">
      <w:pPr>
        <w:shd w:val="clear" w:color="auto" w:fill="FFFFFF"/>
        <w:jc w:val="both"/>
        <w:rPr>
          <w:rFonts w:ascii="Times New Roman" w:hAnsi="Times New Roman"/>
          <w:color w:val="000000"/>
        </w:rPr>
      </w:pPr>
    </w:p>
    <w:p w14:paraId="3775D8E3" w14:textId="0CE95382" w:rsidR="00EE765F" w:rsidRPr="00B26CA3" w:rsidRDefault="00EE765F" w:rsidP="00004802">
      <w:pPr>
        <w:shd w:val="clear" w:color="auto" w:fill="FFFFFF"/>
        <w:jc w:val="both"/>
        <w:rPr>
          <w:rFonts w:ascii="Times New Roman" w:hAnsi="Times New Roman"/>
          <w:color w:val="000000"/>
        </w:rPr>
      </w:pPr>
      <w:r w:rsidRPr="00B26CA3">
        <w:rPr>
          <w:rFonts w:ascii="Times New Roman" w:hAnsi="Times New Roman"/>
          <w:b/>
          <w:bCs/>
          <w:color w:val="000000"/>
        </w:rPr>
        <w:t>Lead State</w:t>
      </w:r>
      <w:r w:rsidR="00D06188" w:rsidRPr="00B26CA3">
        <w:rPr>
          <w:rFonts w:ascii="Times New Roman" w:hAnsi="Times New Roman"/>
          <w:b/>
          <w:bCs/>
          <w:color w:val="000000"/>
        </w:rPr>
        <w:t xml:space="preserve"> </w:t>
      </w:r>
      <w:r w:rsidR="005D6397" w:rsidRPr="00B26CA3">
        <w:rPr>
          <w:rFonts w:ascii="Times New Roman" w:hAnsi="Times New Roman"/>
          <w:bCs/>
          <w:color w:val="000000"/>
        </w:rPr>
        <w:t>means</w:t>
      </w:r>
      <w:r w:rsidRPr="00B26CA3">
        <w:rPr>
          <w:rFonts w:ascii="Times New Roman" w:hAnsi="Times New Roman"/>
          <w:color w:val="000000"/>
        </w:rPr>
        <w:t xml:space="preserve"> the State conducting this coo</w:t>
      </w:r>
      <w:r w:rsidR="00F120AF" w:rsidRPr="00B26CA3">
        <w:rPr>
          <w:rFonts w:ascii="Times New Roman" w:hAnsi="Times New Roman"/>
          <w:color w:val="000000"/>
        </w:rPr>
        <w:t xml:space="preserve">perative procurement, evaluation, </w:t>
      </w:r>
      <w:r w:rsidRPr="00B26CA3">
        <w:rPr>
          <w:rFonts w:ascii="Times New Roman" w:hAnsi="Times New Roman"/>
          <w:color w:val="000000"/>
        </w:rPr>
        <w:t>and award</w:t>
      </w:r>
      <w:r w:rsidR="00391B9B" w:rsidRPr="00B26CA3">
        <w:rPr>
          <w:rFonts w:ascii="Times New Roman" w:hAnsi="Times New Roman"/>
          <w:color w:val="000000"/>
        </w:rPr>
        <w:t>.</w:t>
      </w:r>
      <w:r w:rsidRPr="00B26CA3">
        <w:rPr>
          <w:rFonts w:ascii="Times New Roman" w:hAnsi="Times New Roman"/>
          <w:color w:val="000000"/>
        </w:rPr>
        <w:t xml:space="preserve"> </w:t>
      </w:r>
    </w:p>
    <w:p w14:paraId="3F0E405A" w14:textId="77777777" w:rsidR="00F120AF" w:rsidRPr="00B26CA3" w:rsidRDefault="00F120AF" w:rsidP="00004802">
      <w:pPr>
        <w:shd w:val="clear" w:color="auto" w:fill="FFFFFF"/>
        <w:jc w:val="both"/>
        <w:rPr>
          <w:rFonts w:ascii="Times New Roman" w:hAnsi="Times New Roman"/>
          <w:color w:val="000000"/>
        </w:rPr>
      </w:pPr>
    </w:p>
    <w:p w14:paraId="20C785E7" w14:textId="416F81F4" w:rsidR="00F120AF" w:rsidRPr="00B26CA3" w:rsidRDefault="00F120AF" w:rsidP="00004802">
      <w:pPr>
        <w:shd w:val="clear" w:color="auto" w:fill="FFFFFF"/>
        <w:jc w:val="both"/>
        <w:rPr>
          <w:rFonts w:ascii="Times New Roman" w:hAnsi="Times New Roman"/>
          <w:bCs/>
          <w:color w:val="000000"/>
          <w:szCs w:val="24"/>
        </w:rPr>
      </w:pPr>
      <w:r w:rsidRPr="00B26CA3">
        <w:rPr>
          <w:rFonts w:ascii="Times New Roman" w:hAnsi="Times New Roman"/>
          <w:b/>
          <w:bCs/>
          <w:color w:val="000000"/>
          <w:szCs w:val="24"/>
        </w:rPr>
        <w:t>Offeror</w:t>
      </w:r>
      <w:r w:rsidR="005910BA" w:rsidRPr="00B26CA3">
        <w:rPr>
          <w:rFonts w:ascii="Times New Roman" w:hAnsi="Times New Roman"/>
          <w:b/>
          <w:bCs/>
          <w:color w:val="000000"/>
          <w:szCs w:val="24"/>
        </w:rPr>
        <w:t xml:space="preserve"> </w:t>
      </w:r>
      <w:r w:rsidRPr="00B26CA3">
        <w:rPr>
          <w:rFonts w:ascii="Times New Roman" w:hAnsi="Times New Roman"/>
          <w:bCs/>
          <w:color w:val="000000"/>
          <w:szCs w:val="24"/>
        </w:rPr>
        <w:t>means the company or firm who submits a proposal in response to this Request for Proposal.</w:t>
      </w:r>
    </w:p>
    <w:p w14:paraId="2168B427" w14:textId="77777777" w:rsidR="00F120AF" w:rsidRPr="00B26CA3" w:rsidRDefault="00F120AF" w:rsidP="00004802">
      <w:pPr>
        <w:shd w:val="clear" w:color="auto" w:fill="FFFFFF"/>
        <w:jc w:val="both"/>
        <w:rPr>
          <w:rFonts w:ascii="Times New Roman" w:hAnsi="Times New Roman"/>
          <w:bCs/>
          <w:color w:val="000000"/>
          <w:szCs w:val="24"/>
        </w:rPr>
      </w:pPr>
    </w:p>
    <w:p w14:paraId="48D40FB6" w14:textId="5EA307A4" w:rsidR="005910BA" w:rsidRPr="00B26CA3" w:rsidRDefault="005910BA" w:rsidP="00004802">
      <w:pPr>
        <w:shd w:val="clear" w:color="auto" w:fill="FFFFFF"/>
        <w:jc w:val="both"/>
        <w:rPr>
          <w:rFonts w:ascii="Times New Roman" w:hAnsi="Times New Roman"/>
          <w:bCs/>
          <w:color w:val="000000"/>
          <w:szCs w:val="24"/>
        </w:rPr>
      </w:pPr>
      <w:r w:rsidRPr="00B26CA3">
        <w:rPr>
          <w:rFonts w:ascii="Times New Roman" w:hAnsi="Times New Roman"/>
          <w:b/>
          <w:bCs/>
          <w:color w:val="000000"/>
          <w:szCs w:val="24"/>
        </w:rPr>
        <w:t xml:space="preserve">Proposer </w:t>
      </w:r>
      <w:r w:rsidRPr="00B26CA3">
        <w:rPr>
          <w:rFonts w:ascii="Times New Roman" w:hAnsi="Times New Roman"/>
          <w:bCs/>
          <w:color w:val="000000"/>
          <w:szCs w:val="24"/>
        </w:rPr>
        <w:t>has the same meaning as Offeror</w:t>
      </w:r>
      <w:r w:rsidR="00B3766E">
        <w:rPr>
          <w:rFonts w:ascii="Times New Roman" w:hAnsi="Times New Roman"/>
          <w:bCs/>
          <w:color w:val="000000"/>
          <w:szCs w:val="24"/>
        </w:rPr>
        <w:t>.</w:t>
      </w:r>
    </w:p>
    <w:p w14:paraId="0A6BA744" w14:textId="77777777" w:rsidR="005910BA" w:rsidRPr="00B26CA3" w:rsidRDefault="005910BA" w:rsidP="00004802">
      <w:pPr>
        <w:shd w:val="clear" w:color="auto" w:fill="FFFFFF"/>
        <w:jc w:val="both"/>
        <w:rPr>
          <w:rFonts w:ascii="Times New Roman" w:hAnsi="Times New Roman"/>
          <w:bCs/>
          <w:color w:val="000000"/>
          <w:szCs w:val="24"/>
        </w:rPr>
      </w:pPr>
    </w:p>
    <w:p w14:paraId="5EFC8FA0" w14:textId="77777777" w:rsidR="00F120AF" w:rsidRPr="00B26CA3" w:rsidRDefault="00F120AF" w:rsidP="00004802">
      <w:pPr>
        <w:shd w:val="clear" w:color="auto" w:fill="FFFFFF"/>
        <w:jc w:val="both"/>
        <w:rPr>
          <w:rFonts w:ascii="Times New Roman" w:hAnsi="Times New Roman"/>
          <w:bCs/>
        </w:rPr>
      </w:pPr>
      <w:r w:rsidRPr="00B26CA3">
        <w:rPr>
          <w:rFonts w:ascii="Times New Roman" w:hAnsi="Times New Roman"/>
          <w:b/>
          <w:bCs/>
        </w:rPr>
        <w:t>Proposal</w:t>
      </w:r>
      <w:r w:rsidR="005D6397" w:rsidRPr="00B26CA3">
        <w:rPr>
          <w:rFonts w:ascii="Times New Roman" w:hAnsi="Times New Roman"/>
          <w:b/>
          <w:bCs/>
        </w:rPr>
        <w:t xml:space="preserve"> </w:t>
      </w:r>
      <w:r w:rsidR="005D6397" w:rsidRPr="00B26CA3">
        <w:rPr>
          <w:rFonts w:ascii="Times New Roman" w:hAnsi="Times New Roman"/>
          <w:bCs/>
        </w:rPr>
        <w:t>means t</w:t>
      </w:r>
      <w:r w:rsidRPr="00B26CA3">
        <w:rPr>
          <w:rFonts w:ascii="Times New Roman" w:hAnsi="Times New Roman"/>
          <w:bCs/>
        </w:rPr>
        <w:t>he official written response submitted by an Offeror in response to this Request for Proposal.</w:t>
      </w:r>
    </w:p>
    <w:p w14:paraId="1A1EE89C" w14:textId="77777777" w:rsidR="00F120AF" w:rsidRPr="00B26CA3" w:rsidRDefault="00F120AF" w:rsidP="00004802">
      <w:pPr>
        <w:shd w:val="clear" w:color="auto" w:fill="FFFFFF"/>
        <w:jc w:val="both"/>
        <w:rPr>
          <w:rFonts w:ascii="Times New Roman" w:hAnsi="Times New Roman"/>
          <w:b/>
          <w:bCs/>
        </w:rPr>
      </w:pPr>
    </w:p>
    <w:p w14:paraId="2ECE6956" w14:textId="77777777" w:rsidR="00F120AF" w:rsidRPr="00B26CA3" w:rsidRDefault="00F120AF" w:rsidP="00004802">
      <w:pPr>
        <w:shd w:val="clear" w:color="auto" w:fill="FFFFFF"/>
        <w:jc w:val="both"/>
        <w:rPr>
          <w:rFonts w:ascii="Times New Roman" w:hAnsi="Times New Roman"/>
          <w:szCs w:val="24"/>
        </w:rPr>
      </w:pPr>
      <w:r w:rsidRPr="00B26CA3">
        <w:rPr>
          <w:rFonts w:ascii="Times New Roman" w:hAnsi="Times New Roman"/>
          <w:b/>
          <w:szCs w:val="24"/>
        </w:rPr>
        <w:t>"Request for Proposals" or "RFP</w:t>
      </w:r>
      <w:r w:rsidRPr="00B26CA3">
        <w:rPr>
          <w:rFonts w:ascii="Times New Roman" w:hAnsi="Times New Roman"/>
          <w:szCs w:val="24"/>
        </w:rPr>
        <w:t xml:space="preserve">" </w:t>
      </w:r>
      <w:r w:rsidR="005D6397" w:rsidRPr="00B26CA3">
        <w:rPr>
          <w:rFonts w:ascii="Times New Roman" w:hAnsi="Times New Roman"/>
          <w:szCs w:val="24"/>
        </w:rPr>
        <w:t>means t</w:t>
      </w:r>
      <w:r w:rsidRPr="00B26CA3">
        <w:rPr>
          <w:rFonts w:ascii="Times New Roman" w:hAnsi="Times New Roman"/>
          <w:szCs w:val="24"/>
        </w:rPr>
        <w:t>he entire solicitation document, including all parts, sections, exhibits, attachments, and Addenda.</w:t>
      </w:r>
    </w:p>
    <w:p w14:paraId="3FABD8B7" w14:textId="5AA33110" w:rsidR="00F120AF" w:rsidRDefault="00F120AF" w:rsidP="00004802">
      <w:pPr>
        <w:shd w:val="clear" w:color="auto" w:fill="FFFFFF"/>
        <w:jc w:val="both"/>
        <w:rPr>
          <w:rFonts w:ascii="Times New Roman" w:hAnsi="Times New Roman"/>
          <w:szCs w:val="24"/>
        </w:rPr>
      </w:pPr>
    </w:p>
    <w:p w14:paraId="10448E95" w14:textId="26101CA1" w:rsidR="00B3766E" w:rsidRPr="00B26CA3" w:rsidRDefault="00B3766E" w:rsidP="00B3766E">
      <w:pPr>
        <w:shd w:val="clear" w:color="auto" w:fill="FFFFFF"/>
        <w:jc w:val="both"/>
        <w:rPr>
          <w:rFonts w:ascii="Times New Roman" w:hAnsi="Times New Roman"/>
          <w:bCs/>
          <w:color w:val="000000"/>
          <w:szCs w:val="24"/>
        </w:rPr>
      </w:pPr>
      <w:r>
        <w:rPr>
          <w:rFonts w:ascii="Times New Roman" w:hAnsi="Times New Roman"/>
          <w:b/>
          <w:bCs/>
          <w:color w:val="000000"/>
          <w:szCs w:val="24"/>
        </w:rPr>
        <w:t>Vendor</w:t>
      </w:r>
      <w:r w:rsidRPr="00B26CA3">
        <w:rPr>
          <w:rFonts w:ascii="Times New Roman" w:hAnsi="Times New Roman"/>
          <w:b/>
          <w:bCs/>
          <w:color w:val="000000"/>
          <w:szCs w:val="24"/>
        </w:rPr>
        <w:t xml:space="preserve"> </w:t>
      </w:r>
      <w:r w:rsidRPr="00B26CA3">
        <w:rPr>
          <w:rFonts w:ascii="Times New Roman" w:hAnsi="Times New Roman"/>
          <w:bCs/>
          <w:color w:val="000000"/>
          <w:szCs w:val="24"/>
        </w:rPr>
        <w:t>has the same meaning as Offeror</w:t>
      </w:r>
      <w:r>
        <w:rPr>
          <w:rFonts w:ascii="Times New Roman" w:hAnsi="Times New Roman"/>
          <w:bCs/>
          <w:color w:val="000000"/>
          <w:szCs w:val="24"/>
        </w:rPr>
        <w:t>.</w:t>
      </w:r>
    </w:p>
    <w:p w14:paraId="419E072F" w14:textId="77777777" w:rsidR="00B3766E" w:rsidRPr="00B26CA3" w:rsidRDefault="00B3766E" w:rsidP="00004802">
      <w:pPr>
        <w:shd w:val="clear" w:color="auto" w:fill="FFFFFF"/>
        <w:jc w:val="both"/>
        <w:rPr>
          <w:rFonts w:ascii="Times New Roman" w:hAnsi="Times New Roman"/>
          <w:szCs w:val="24"/>
        </w:rPr>
      </w:pPr>
    </w:p>
    <w:p w14:paraId="3EA5C178" w14:textId="77777777" w:rsidR="00C0099E" w:rsidRPr="00B26CA3" w:rsidRDefault="00115752" w:rsidP="00004802">
      <w:pPr>
        <w:pStyle w:val="Heading2"/>
        <w:jc w:val="both"/>
        <w:rPr>
          <w:rFonts w:ascii="Times New Roman" w:hAnsi="Times New Roman" w:cs="Times New Roman"/>
        </w:rPr>
      </w:pPr>
      <w:r w:rsidRPr="00B26CA3">
        <w:rPr>
          <w:rFonts w:ascii="Times New Roman" w:hAnsi="Times New Roman" w:cs="Times New Roman"/>
        </w:rPr>
        <w:lastRenderedPageBreak/>
        <w:t>1.</w:t>
      </w:r>
      <w:r w:rsidR="00ED2065" w:rsidRPr="00B26CA3">
        <w:rPr>
          <w:rFonts w:ascii="Times New Roman" w:hAnsi="Times New Roman" w:cs="Times New Roman"/>
        </w:rPr>
        <w:t>5</w:t>
      </w:r>
      <w:r w:rsidRPr="00B26CA3">
        <w:rPr>
          <w:rFonts w:ascii="Times New Roman" w:hAnsi="Times New Roman" w:cs="Times New Roman"/>
        </w:rPr>
        <w:t xml:space="preserve">. </w:t>
      </w:r>
      <w:r w:rsidR="00766534" w:rsidRPr="00B26CA3">
        <w:rPr>
          <w:rFonts w:ascii="Times New Roman" w:hAnsi="Times New Roman" w:cs="Times New Roman"/>
        </w:rPr>
        <w:t>NASPO ValuePoint</w:t>
      </w:r>
      <w:r w:rsidR="00C0099E" w:rsidRPr="00B26CA3">
        <w:rPr>
          <w:rFonts w:ascii="Times New Roman" w:hAnsi="Times New Roman" w:cs="Times New Roman"/>
        </w:rPr>
        <w:t xml:space="preserve"> Background Information</w:t>
      </w:r>
    </w:p>
    <w:p w14:paraId="77FBDC07" w14:textId="2D842430" w:rsidR="001B3096" w:rsidRPr="00B26CA3" w:rsidRDefault="00766534" w:rsidP="00004802">
      <w:pPr>
        <w:jc w:val="both"/>
        <w:rPr>
          <w:rFonts w:ascii="Times New Roman" w:hAnsi="Times New Roman"/>
          <w:szCs w:val="24"/>
        </w:rPr>
      </w:pPr>
      <w:r w:rsidRPr="00B26CA3">
        <w:rPr>
          <w:rFonts w:ascii="Times New Roman" w:hAnsi="Times New Roman"/>
          <w:szCs w:val="24"/>
        </w:rPr>
        <w:t>NASPO ValuePoint</w:t>
      </w:r>
      <w:r w:rsidR="00345362" w:rsidRPr="00B26CA3">
        <w:rPr>
          <w:rFonts w:ascii="Times New Roman" w:hAnsi="Times New Roman"/>
          <w:szCs w:val="24"/>
        </w:rPr>
        <w:t xml:space="preserve"> (formerly known as WSCA-NASPO) </w:t>
      </w:r>
      <w:r w:rsidR="00C0099E" w:rsidRPr="00B26CA3">
        <w:rPr>
          <w:rFonts w:ascii="Times New Roman" w:hAnsi="Times New Roman"/>
          <w:szCs w:val="24"/>
        </w:rPr>
        <w:t xml:space="preserve">is a cooperative purchasing </w:t>
      </w:r>
      <w:r w:rsidR="00734529" w:rsidRPr="00B26CA3">
        <w:rPr>
          <w:rFonts w:ascii="Times New Roman" w:hAnsi="Times New Roman"/>
          <w:szCs w:val="24"/>
        </w:rPr>
        <w:t xml:space="preserve">program </w:t>
      </w:r>
      <w:r w:rsidR="00C0099E" w:rsidRPr="00B26CA3">
        <w:rPr>
          <w:rFonts w:ascii="Times New Roman" w:hAnsi="Times New Roman"/>
          <w:szCs w:val="24"/>
        </w:rPr>
        <w:t xml:space="preserve">of all 50 states, the District of Columbia and the </w:t>
      </w:r>
      <w:r w:rsidR="00E01D07" w:rsidRPr="00B26CA3">
        <w:rPr>
          <w:rFonts w:ascii="Times New Roman" w:hAnsi="Times New Roman"/>
          <w:szCs w:val="24"/>
        </w:rPr>
        <w:t>territories of the United States</w:t>
      </w:r>
      <w:r w:rsidR="00C0099E" w:rsidRPr="00B26CA3">
        <w:rPr>
          <w:rFonts w:ascii="Times New Roman" w:hAnsi="Times New Roman"/>
          <w:szCs w:val="24"/>
        </w:rPr>
        <w:t xml:space="preserve">.  </w:t>
      </w:r>
      <w:r w:rsidR="00734529" w:rsidRPr="00B26CA3">
        <w:rPr>
          <w:rFonts w:ascii="Times New Roman" w:hAnsi="Times New Roman"/>
          <w:szCs w:val="24"/>
        </w:rPr>
        <w:t xml:space="preserve">The Program is </w:t>
      </w:r>
      <w:r w:rsidR="00DB697A" w:rsidRPr="00B26CA3">
        <w:rPr>
          <w:rFonts w:ascii="Times New Roman" w:hAnsi="Times New Roman"/>
          <w:szCs w:val="24"/>
        </w:rPr>
        <w:t xml:space="preserve">facilitated </w:t>
      </w:r>
      <w:r w:rsidR="00734529" w:rsidRPr="00B26CA3">
        <w:rPr>
          <w:rFonts w:ascii="Times New Roman" w:hAnsi="Times New Roman"/>
          <w:szCs w:val="24"/>
        </w:rPr>
        <w:t xml:space="preserve">by the </w:t>
      </w:r>
      <w:r w:rsidRPr="00B26CA3">
        <w:rPr>
          <w:rFonts w:ascii="Times New Roman" w:hAnsi="Times New Roman"/>
          <w:szCs w:val="24"/>
        </w:rPr>
        <w:t xml:space="preserve">NASPO </w:t>
      </w:r>
      <w:r w:rsidR="00734529" w:rsidRPr="00B26CA3">
        <w:rPr>
          <w:rFonts w:ascii="Times New Roman" w:hAnsi="Times New Roman"/>
          <w:szCs w:val="24"/>
        </w:rPr>
        <w:t xml:space="preserve">Cooperative Purchasing Organization LLC, a nonprofit </w:t>
      </w:r>
      <w:r w:rsidR="00C0099E" w:rsidRPr="00B26CA3">
        <w:rPr>
          <w:rFonts w:ascii="Times New Roman" w:hAnsi="Times New Roman"/>
          <w:szCs w:val="24"/>
        </w:rPr>
        <w:t>subsidiary of the National Association of State Procurement Officials (NASPO)</w:t>
      </w:r>
      <w:r w:rsidR="003B1A22" w:rsidRPr="00B26CA3">
        <w:rPr>
          <w:rFonts w:ascii="Times New Roman" w:hAnsi="Times New Roman"/>
          <w:szCs w:val="24"/>
        </w:rPr>
        <w:t>, doing business as NASPO ValuePoint</w:t>
      </w:r>
      <w:r w:rsidR="00C0099E" w:rsidRPr="00B26CA3">
        <w:rPr>
          <w:rFonts w:ascii="Times New Roman" w:hAnsi="Times New Roman"/>
          <w:szCs w:val="24"/>
        </w:rPr>
        <w:t>.  NASPO is a non-profit association dedicated to strengthening the procurement community through education, research, and communication. It is made up of the directors of the central purchasing offices in each of the 50 states, the District of Columbia and the territories of the United States.</w:t>
      </w:r>
      <w:r w:rsidR="00C32D36" w:rsidRPr="00B26CA3">
        <w:rPr>
          <w:rFonts w:ascii="Times New Roman" w:hAnsi="Times New Roman"/>
        </w:rPr>
        <w:t xml:space="preserve"> </w:t>
      </w:r>
      <w:r w:rsidRPr="00B26CA3">
        <w:rPr>
          <w:rFonts w:ascii="Times New Roman" w:hAnsi="Times New Roman"/>
        </w:rPr>
        <w:t>NASPO ValuePoint</w:t>
      </w:r>
      <w:r w:rsidR="00C32D36" w:rsidRPr="00B26CA3">
        <w:rPr>
          <w:rFonts w:ascii="Times New Roman" w:hAnsi="Times New Roman"/>
        </w:rPr>
        <w:t xml:space="preserve"> facilitates</w:t>
      </w:r>
      <w:r w:rsidR="00C32D36" w:rsidRPr="00B26CA3" w:rsidDel="00860273">
        <w:rPr>
          <w:rFonts w:ascii="Times New Roman" w:hAnsi="Times New Roman"/>
        </w:rPr>
        <w:t xml:space="preserve"> </w:t>
      </w:r>
      <w:r w:rsidR="00C32D36" w:rsidRPr="00B26CA3">
        <w:rPr>
          <w:rFonts w:ascii="Times New Roman" w:hAnsi="Times New Roman"/>
        </w:rPr>
        <w:t xml:space="preserve">administration of the cooperative group contracting consortium of state chief procurement officials for the benefit of state departments, institutions, agencies, and political subdivisions and other eligible entities (i.e., colleges, school districts, counties, cities, some nonprofit organizations, etc.) for all states, the District of Columbia, and territories of the United States.  </w:t>
      </w:r>
      <w:r w:rsidR="00C0099E" w:rsidRPr="00B26CA3">
        <w:rPr>
          <w:rFonts w:ascii="Times New Roman" w:hAnsi="Times New Roman"/>
          <w:szCs w:val="24"/>
        </w:rPr>
        <w:t xml:space="preserve">For more information consult the following websites </w:t>
      </w:r>
      <w:hyperlink r:id="rId16" w:history="1">
        <w:r w:rsidR="00F622D9" w:rsidRPr="00B26CA3">
          <w:rPr>
            <w:rStyle w:val="Hyperlink"/>
            <w:rFonts w:ascii="Times New Roman" w:hAnsi="Times New Roman"/>
          </w:rPr>
          <w:t>www.naspovaluepoint.org</w:t>
        </w:r>
      </w:hyperlink>
      <w:r w:rsidR="00FA65F7" w:rsidRPr="00B26CA3">
        <w:rPr>
          <w:rFonts w:ascii="Times New Roman" w:hAnsi="Times New Roman"/>
        </w:rPr>
        <w:t xml:space="preserve"> </w:t>
      </w:r>
      <w:r w:rsidR="00C0099E" w:rsidRPr="00B26CA3">
        <w:rPr>
          <w:rFonts w:ascii="Times New Roman" w:hAnsi="Times New Roman"/>
          <w:szCs w:val="24"/>
        </w:rPr>
        <w:t xml:space="preserve">and </w:t>
      </w:r>
      <w:hyperlink r:id="rId17" w:history="1">
        <w:r w:rsidR="0019391B" w:rsidRPr="00B26CA3">
          <w:rPr>
            <w:rStyle w:val="Hyperlink"/>
            <w:rFonts w:ascii="Times New Roman" w:hAnsi="Times New Roman"/>
            <w:szCs w:val="24"/>
          </w:rPr>
          <w:t>www.naspo.org</w:t>
        </w:r>
      </w:hyperlink>
      <w:r w:rsidR="007E28E5" w:rsidRPr="00B26CA3">
        <w:rPr>
          <w:rFonts w:ascii="Times New Roman" w:hAnsi="Times New Roman"/>
          <w:szCs w:val="24"/>
        </w:rPr>
        <w:t>.</w:t>
      </w:r>
    </w:p>
    <w:p w14:paraId="1434E4AB" w14:textId="77777777" w:rsidR="0019391B" w:rsidRPr="00B26CA3" w:rsidRDefault="0019391B" w:rsidP="00004802">
      <w:pPr>
        <w:jc w:val="both"/>
        <w:rPr>
          <w:rFonts w:ascii="Times New Roman" w:hAnsi="Times New Roman"/>
          <w:szCs w:val="24"/>
        </w:rPr>
      </w:pPr>
    </w:p>
    <w:p w14:paraId="4C352BCB" w14:textId="77777777" w:rsidR="0019391B" w:rsidRPr="00B26CA3" w:rsidRDefault="0019391B" w:rsidP="00004802">
      <w:pPr>
        <w:pStyle w:val="Heading2"/>
        <w:jc w:val="both"/>
        <w:rPr>
          <w:rFonts w:ascii="Times New Roman" w:hAnsi="Times New Roman" w:cs="Times New Roman"/>
        </w:rPr>
      </w:pPr>
      <w:r w:rsidRPr="00B26CA3">
        <w:rPr>
          <w:rFonts w:ascii="Times New Roman" w:hAnsi="Times New Roman" w:cs="Times New Roman"/>
        </w:rPr>
        <w:t>1.</w:t>
      </w:r>
      <w:r w:rsidR="00662D34" w:rsidRPr="00B26CA3">
        <w:rPr>
          <w:rFonts w:ascii="Times New Roman" w:hAnsi="Times New Roman" w:cs="Times New Roman"/>
        </w:rPr>
        <w:t>6</w:t>
      </w:r>
      <w:r w:rsidRPr="00B26CA3">
        <w:rPr>
          <w:rFonts w:ascii="Times New Roman" w:hAnsi="Times New Roman" w:cs="Times New Roman"/>
        </w:rPr>
        <w:t xml:space="preserve">. Participating States  </w:t>
      </w:r>
    </w:p>
    <w:p w14:paraId="20AE0529" w14:textId="7903D4F1" w:rsidR="000E36E1" w:rsidRPr="00B26CA3" w:rsidRDefault="000E36E1" w:rsidP="00004802">
      <w:pPr>
        <w:jc w:val="both"/>
        <w:rPr>
          <w:rFonts w:ascii="Times New Roman" w:hAnsi="Times New Roman"/>
          <w:spacing w:val="-2"/>
          <w:sz w:val="22"/>
        </w:rPr>
      </w:pPr>
      <w:r w:rsidRPr="00CA72B8">
        <w:rPr>
          <w:rFonts w:ascii="Times New Roman" w:hAnsi="Times New Roman"/>
          <w:spacing w:val="-2"/>
        </w:rPr>
        <w:t xml:space="preserve">In addition to the Lead State conducting this solicitation, the following Participating States have requested to be named in this RFP as potential users of the resulting Master Agreement: </w:t>
      </w:r>
      <w:r w:rsidR="005D0536">
        <w:rPr>
          <w:rFonts w:ascii="Times New Roman" w:hAnsi="Times New Roman"/>
          <w:spacing w:val="-2"/>
        </w:rPr>
        <w:t>Hawaii, Idaho, Maine, Montana</w:t>
      </w:r>
      <w:bookmarkStart w:id="0" w:name="_GoBack"/>
      <w:bookmarkEnd w:id="0"/>
      <w:r w:rsidR="008424E0" w:rsidRPr="00CA72B8">
        <w:rPr>
          <w:rFonts w:ascii="Times New Roman" w:hAnsi="Times New Roman"/>
          <w:spacing w:val="-2"/>
        </w:rPr>
        <w:t xml:space="preserve">, North Dakota, Ohio, Oklahoma, </w:t>
      </w:r>
      <w:proofErr w:type="gramStart"/>
      <w:r w:rsidR="008424E0" w:rsidRPr="00CA72B8">
        <w:rPr>
          <w:rFonts w:ascii="Times New Roman" w:hAnsi="Times New Roman"/>
          <w:spacing w:val="-2"/>
        </w:rPr>
        <w:t>South</w:t>
      </w:r>
      <w:proofErr w:type="gramEnd"/>
      <w:r w:rsidR="008424E0" w:rsidRPr="00CA72B8">
        <w:rPr>
          <w:rFonts w:ascii="Times New Roman" w:hAnsi="Times New Roman"/>
          <w:spacing w:val="-2"/>
        </w:rPr>
        <w:t xml:space="preserve"> Carolina</w:t>
      </w:r>
      <w:r w:rsidRPr="00CA72B8">
        <w:rPr>
          <w:rFonts w:ascii="Times New Roman" w:hAnsi="Times New Roman"/>
          <w:spacing w:val="-2"/>
        </w:rPr>
        <w:t>. Other entities</w:t>
      </w:r>
      <w:r w:rsidRPr="00B26CA3">
        <w:rPr>
          <w:rFonts w:ascii="Times New Roman" w:hAnsi="Times New Roman"/>
          <w:spacing w:val="-2"/>
        </w:rPr>
        <w:t xml:space="preserve"> may become Participating Entities after award of the Master Agreement.  Some States may have included special or unique terms and conditions for their state that will govern thei</w:t>
      </w:r>
      <w:r w:rsidR="008424E0">
        <w:rPr>
          <w:rFonts w:ascii="Times New Roman" w:hAnsi="Times New Roman"/>
          <w:spacing w:val="-2"/>
        </w:rPr>
        <w:t xml:space="preserve">r state Participating Addendum. </w:t>
      </w:r>
      <w:r w:rsidRPr="00B26CA3">
        <w:rPr>
          <w:rFonts w:ascii="Times New Roman" w:hAnsi="Times New Roman"/>
          <w:spacing w:val="-2"/>
        </w:rPr>
        <w:t xml:space="preserve"> These terms and conditions are being provided as a courtesy to proposers to indicate which additional terms and conditions may be incorporated into the state Participating Addendum after award of the Master Agreement.  The Lead State will not address questions or concerns or negotiate </w:t>
      </w:r>
      <w:r w:rsidRPr="0064451A">
        <w:rPr>
          <w:rFonts w:ascii="Times New Roman" w:hAnsi="Times New Roman"/>
          <w:spacing w:val="-2"/>
        </w:rPr>
        <w:t>other States’</w:t>
      </w:r>
      <w:r w:rsidRPr="00B26CA3">
        <w:rPr>
          <w:rFonts w:ascii="Times New Roman" w:hAnsi="Times New Roman"/>
          <w:color w:val="1F497D"/>
          <w:spacing w:val="-2"/>
        </w:rPr>
        <w:t xml:space="preserve"> </w:t>
      </w:r>
      <w:r w:rsidR="00F93D2C">
        <w:rPr>
          <w:rFonts w:ascii="Times New Roman" w:hAnsi="Times New Roman"/>
          <w:spacing w:val="-2"/>
        </w:rPr>
        <w:t xml:space="preserve">terms and conditions.  </w:t>
      </w:r>
      <w:r w:rsidRPr="00B26CA3">
        <w:rPr>
          <w:rFonts w:ascii="Times New Roman" w:hAnsi="Times New Roman"/>
          <w:spacing w:val="-2"/>
        </w:rPr>
        <w:t>The Participating States shall negotiate these terms and conditio</w:t>
      </w:r>
      <w:r w:rsidR="00364BBC">
        <w:rPr>
          <w:rFonts w:ascii="Times New Roman" w:hAnsi="Times New Roman"/>
          <w:spacing w:val="-2"/>
        </w:rPr>
        <w:t xml:space="preserve">ns directly with the supplier.  </w:t>
      </w:r>
      <w:r w:rsidRPr="00B26CA3">
        <w:rPr>
          <w:rFonts w:ascii="Times New Roman" w:hAnsi="Times New Roman"/>
          <w:spacing w:val="-2"/>
        </w:rPr>
        <w:t xml:space="preserve">State-specific terms and conditions are included </w:t>
      </w:r>
      <w:r w:rsidRPr="00762F43">
        <w:rPr>
          <w:rFonts w:ascii="Times New Roman" w:hAnsi="Times New Roman"/>
          <w:spacing w:val="-2"/>
        </w:rPr>
        <w:t xml:space="preserve">in </w:t>
      </w:r>
      <w:r w:rsidRPr="0064451A">
        <w:rPr>
          <w:rFonts w:ascii="Times New Roman" w:hAnsi="Times New Roman"/>
          <w:b/>
          <w:i/>
          <w:spacing w:val="-2"/>
        </w:rPr>
        <w:t xml:space="preserve">Attachment </w:t>
      </w:r>
      <w:r w:rsidR="00762F43" w:rsidRPr="0064451A">
        <w:rPr>
          <w:rFonts w:ascii="Times New Roman" w:hAnsi="Times New Roman"/>
          <w:b/>
          <w:i/>
          <w:spacing w:val="-2"/>
        </w:rPr>
        <w:t>J</w:t>
      </w:r>
      <w:r w:rsidRPr="00B26CA3">
        <w:rPr>
          <w:rFonts w:ascii="Times New Roman" w:hAnsi="Times New Roman"/>
          <w:spacing w:val="-2"/>
        </w:rPr>
        <w:t>.</w:t>
      </w:r>
    </w:p>
    <w:p w14:paraId="115AC2E2" w14:textId="77777777" w:rsidR="0019391B" w:rsidRPr="00B26CA3" w:rsidRDefault="0019391B" w:rsidP="00004802">
      <w:pPr>
        <w:pStyle w:val="Heading2"/>
        <w:jc w:val="both"/>
        <w:rPr>
          <w:rFonts w:ascii="Times New Roman" w:hAnsi="Times New Roman" w:cs="Times New Roman"/>
          <w:bCs w:val="0"/>
        </w:rPr>
      </w:pPr>
      <w:r w:rsidRPr="00B26CA3">
        <w:rPr>
          <w:rFonts w:ascii="Times New Roman" w:hAnsi="Times New Roman" w:cs="Times New Roman"/>
        </w:rPr>
        <w:t>1.</w:t>
      </w:r>
      <w:r w:rsidR="00662D34" w:rsidRPr="00B26CA3">
        <w:rPr>
          <w:rFonts w:ascii="Times New Roman" w:hAnsi="Times New Roman" w:cs="Times New Roman"/>
        </w:rPr>
        <w:t>7</w:t>
      </w:r>
      <w:r w:rsidRPr="00B26CA3">
        <w:rPr>
          <w:rFonts w:ascii="Times New Roman" w:hAnsi="Times New Roman" w:cs="Times New Roman"/>
        </w:rPr>
        <w:t>. Anticipated Usage</w:t>
      </w:r>
    </w:p>
    <w:p w14:paraId="42FD3D02" w14:textId="77777777" w:rsidR="00E36AF7" w:rsidRPr="00B26CA3" w:rsidRDefault="00E36AF7" w:rsidP="00004802">
      <w:pPr>
        <w:jc w:val="both"/>
        <w:rPr>
          <w:rFonts w:ascii="Times New Roman" w:hAnsi="Times New Roman"/>
          <w:color w:val="000000"/>
          <w:szCs w:val="24"/>
        </w:rPr>
      </w:pPr>
    </w:p>
    <w:p w14:paraId="2B4B3FA3" w14:textId="77777777" w:rsidR="00CA5D10" w:rsidRDefault="008966CB" w:rsidP="00004802">
      <w:pPr>
        <w:jc w:val="both"/>
        <w:rPr>
          <w:rFonts w:ascii="Times New Roman" w:hAnsi="Times New Roman"/>
          <w:color w:val="000000"/>
          <w:szCs w:val="24"/>
        </w:rPr>
      </w:pPr>
      <w:r>
        <w:rPr>
          <w:rFonts w:ascii="Times New Roman" w:hAnsi="Times New Roman"/>
          <w:color w:val="000000"/>
          <w:szCs w:val="24"/>
        </w:rPr>
        <w:t>The</w:t>
      </w:r>
      <w:r w:rsidR="00E36AF7" w:rsidRPr="00B26CA3">
        <w:rPr>
          <w:rFonts w:ascii="Times New Roman" w:hAnsi="Times New Roman"/>
          <w:color w:val="000000"/>
          <w:szCs w:val="24"/>
        </w:rPr>
        <w:t xml:space="preserve"> historical</w:t>
      </w:r>
      <w:r>
        <w:rPr>
          <w:rFonts w:ascii="Times New Roman" w:hAnsi="Times New Roman"/>
          <w:color w:val="000000"/>
          <w:szCs w:val="24"/>
        </w:rPr>
        <w:t xml:space="preserve"> three (3) year</w:t>
      </w:r>
      <w:r w:rsidR="00E36AF7" w:rsidRPr="00B26CA3">
        <w:rPr>
          <w:rFonts w:ascii="Times New Roman" w:hAnsi="Times New Roman"/>
          <w:color w:val="000000"/>
          <w:szCs w:val="24"/>
        </w:rPr>
        <w:t xml:space="preserve"> usage data from the </w:t>
      </w:r>
      <w:r>
        <w:rPr>
          <w:rFonts w:ascii="Times New Roman" w:hAnsi="Times New Roman"/>
          <w:color w:val="000000"/>
          <w:szCs w:val="24"/>
        </w:rPr>
        <w:t>current contracts are</w:t>
      </w:r>
      <w:r w:rsidR="00CA5D10">
        <w:rPr>
          <w:rFonts w:ascii="Times New Roman" w:hAnsi="Times New Roman"/>
          <w:color w:val="000000"/>
          <w:szCs w:val="24"/>
        </w:rPr>
        <w:t>:</w:t>
      </w:r>
    </w:p>
    <w:p w14:paraId="7581E586" w14:textId="77777777" w:rsidR="00CA5D10" w:rsidRDefault="00CA5D10" w:rsidP="00004802">
      <w:pPr>
        <w:jc w:val="both"/>
        <w:rPr>
          <w:rFonts w:ascii="Times New Roman" w:hAnsi="Times New Roman"/>
          <w:color w:val="000000"/>
          <w:szCs w:val="24"/>
        </w:rPr>
      </w:pPr>
    </w:p>
    <w:p w14:paraId="7626C004" w14:textId="74C15E28" w:rsidR="00CA5D10" w:rsidRPr="005C6397" w:rsidRDefault="00CA5D10" w:rsidP="0064451A">
      <w:pPr>
        <w:pStyle w:val="ListParagraph"/>
        <w:numPr>
          <w:ilvl w:val="0"/>
          <w:numId w:val="29"/>
        </w:numPr>
        <w:jc w:val="both"/>
        <w:rPr>
          <w:rFonts w:ascii="Times New Roman" w:hAnsi="Times New Roman"/>
          <w:color w:val="000000"/>
        </w:rPr>
      </w:pPr>
      <w:r w:rsidRPr="0064451A">
        <w:rPr>
          <w:rFonts w:ascii="Times New Roman" w:hAnsi="Times New Roman"/>
          <w:color w:val="000000"/>
        </w:rPr>
        <w:t>Fire Services =</w:t>
      </w:r>
      <w:r w:rsidR="008966CB" w:rsidRPr="0064451A">
        <w:rPr>
          <w:rFonts w:ascii="Times New Roman" w:hAnsi="Times New Roman"/>
          <w:color w:val="000000"/>
        </w:rPr>
        <w:t xml:space="preserve"> $242,402.99 </w:t>
      </w:r>
    </w:p>
    <w:p w14:paraId="4736CBED" w14:textId="39461214" w:rsidR="00CA5D10" w:rsidRPr="0064451A" w:rsidRDefault="00CA5D10" w:rsidP="0064451A">
      <w:pPr>
        <w:pStyle w:val="ListParagraph"/>
        <w:numPr>
          <w:ilvl w:val="0"/>
          <w:numId w:val="29"/>
        </w:numPr>
        <w:jc w:val="both"/>
        <w:rPr>
          <w:rFonts w:ascii="Times New Roman" w:hAnsi="Times New Roman"/>
          <w:color w:val="000000"/>
        </w:rPr>
      </w:pPr>
      <w:r w:rsidRPr="005C6397">
        <w:rPr>
          <w:rFonts w:ascii="Times New Roman" w:hAnsi="Times New Roman"/>
          <w:color w:val="000000"/>
        </w:rPr>
        <w:t xml:space="preserve">Security Services = </w:t>
      </w:r>
      <w:r w:rsidR="008966CB" w:rsidRPr="0064451A">
        <w:rPr>
          <w:rFonts w:ascii="Times New Roman" w:hAnsi="Times New Roman"/>
          <w:color w:val="000000"/>
        </w:rPr>
        <w:t>$41,484,096.88</w:t>
      </w:r>
      <w:r w:rsidR="00E36AF7" w:rsidRPr="0064451A">
        <w:rPr>
          <w:rFonts w:ascii="Times New Roman" w:hAnsi="Times New Roman"/>
          <w:color w:val="000000"/>
        </w:rPr>
        <w:t xml:space="preserve">  </w:t>
      </w:r>
    </w:p>
    <w:p w14:paraId="56038F5C" w14:textId="77777777" w:rsidR="00CA5D10" w:rsidRDefault="00CA5D10" w:rsidP="0064451A">
      <w:pPr>
        <w:ind w:firstLine="720"/>
        <w:jc w:val="both"/>
        <w:rPr>
          <w:rFonts w:ascii="Times New Roman" w:hAnsi="Times New Roman"/>
          <w:color w:val="000000"/>
          <w:szCs w:val="24"/>
        </w:rPr>
      </w:pPr>
    </w:p>
    <w:p w14:paraId="081A3BF0" w14:textId="113FC209" w:rsidR="0019391B" w:rsidRPr="00B26CA3" w:rsidRDefault="00E36AF7" w:rsidP="00CA5D10">
      <w:pPr>
        <w:jc w:val="both"/>
        <w:rPr>
          <w:rFonts w:ascii="Times New Roman" w:hAnsi="Times New Roman"/>
          <w:color w:val="000000"/>
          <w:szCs w:val="24"/>
        </w:rPr>
      </w:pPr>
      <w:r w:rsidRPr="00A972CD">
        <w:rPr>
          <w:rFonts w:ascii="Times New Roman" w:hAnsi="Times New Roman"/>
          <w:color w:val="000000"/>
          <w:szCs w:val="24"/>
        </w:rPr>
        <w:t>No minimum or maximum level of sales volume is guaranteed</w:t>
      </w:r>
      <w:r w:rsidRPr="00B26CA3">
        <w:rPr>
          <w:rFonts w:ascii="Times New Roman" w:hAnsi="Times New Roman"/>
          <w:color w:val="000000"/>
          <w:szCs w:val="24"/>
        </w:rPr>
        <w:t xml:space="preserve"> or implied.</w:t>
      </w:r>
    </w:p>
    <w:p w14:paraId="149DD04F" w14:textId="054D2C29" w:rsidR="00B06EA5" w:rsidRPr="00B06EA5" w:rsidRDefault="00B06EA5" w:rsidP="00B06EA5">
      <w:pPr>
        <w:widowControl/>
        <w:autoSpaceDE/>
        <w:autoSpaceDN/>
        <w:adjustRightInd/>
        <w:jc w:val="both"/>
        <w:rPr>
          <w:rFonts w:cs="Arial"/>
          <w:color w:val="000000"/>
          <w:sz w:val="20"/>
        </w:rPr>
      </w:pPr>
    </w:p>
    <w:p w14:paraId="7C356CCA" w14:textId="77777777" w:rsidR="00B06EA5" w:rsidRDefault="00B06EA5" w:rsidP="00004802">
      <w:pPr>
        <w:widowControl/>
        <w:autoSpaceDE/>
        <w:autoSpaceDN/>
        <w:adjustRightInd/>
        <w:jc w:val="both"/>
        <w:rPr>
          <w:rFonts w:ascii="Times New Roman" w:hAnsi="Times New Roman"/>
        </w:rPr>
      </w:pPr>
    </w:p>
    <w:p w14:paraId="717A213A" w14:textId="77777777" w:rsidR="00294ABF" w:rsidRPr="00B26CA3" w:rsidRDefault="00294ABF" w:rsidP="00004802">
      <w:pPr>
        <w:widowControl/>
        <w:autoSpaceDE/>
        <w:autoSpaceDN/>
        <w:adjustRightInd/>
        <w:jc w:val="both"/>
        <w:rPr>
          <w:rFonts w:ascii="Times New Roman" w:eastAsiaTheme="majorEastAsia" w:hAnsi="Times New Roman"/>
          <w:b/>
          <w:bCs/>
          <w:color w:val="000000" w:themeColor="text1"/>
          <w:sz w:val="32"/>
          <w:szCs w:val="28"/>
        </w:rPr>
      </w:pPr>
      <w:r w:rsidRPr="00B26CA3">
        <w:rPr>
          <w:rFonts w:ascii="Times New Roman" w:hAnsi="Times New Roman"/>
        </w:rPr>
        <w:br w:type="page"/>
      </w:r>
    </w:p>
    <w:p w14:paraId="7559B35D" w14:textId="77777777" w:rsidR="00845BBD" w:rsidRPr="00B26CA3" w:rsidRDefault="00845BBD" w:rsidP="00004802">
      <w:pPr>
        <w:pStyle w:val="Heading1"/>
        <w:jc w:val="both"/>
        <w:rPr>
          <w:rFonts w:ascii="Times New Roman" w:hAnsi="Times New Roman" w:cs="Times New Roman"/>
        </w:rPr>
      </w:pPr>
      <w:r w:rsidRPr="00B26CA3">
        <w:rPr>
          <w:rFonts w:ascii="Times New Roman" w:hAnsi="Times New Roman" w:cs="Times New Roman"/>
        </w:rPr>
        <w:lastRenderedPageBreak/>
        <w:t>Section 2: Solicitation Requirements, Information and Instructions to Offerors</w:t>
      </w:r>
    </w:p>
    <w:p w14:paraId="0D42FC63" w14:textId="77777777" w:rsidR="00442B3E" w:rsidRPr="00B26CA3" w:rsidRDefault="00442B3E" w:rsidP="00004802">
      <w:pPr>
        <w:jc w:val="both"/>
        <w:rPr>
          <w:rFonts w:ascii="Times New Roman" w:hAnsi="Times New Roman"/>
        </w:rPr>
      </w:pPr>
    </w:p>
    <w:p w14:paraId="5DD91058" w14:textId="0BC969FB" w:rsidR="00867FD9" w:rsidRPr="00B26CA3" w:rsidRDefault="00C32D36" w:rsidP="00004802">
      <w:pPr>
        <w:pStyle w:val="Heading2"/>
        <w:jc w:val="both"/>
        <w:rPr>
          <w:rFonts w:ascii="Times New Roman" w:hAnsi="Times New Roman" w:cs="Times New Roman"/>
        </w:rPr>
      </w:pPr>
      <w:r w:rsidRPr="00B26CA3">
        <w:rPr>
          <w:rFonts w:ascii="Times New Roman" w:hAnsi="Times New Roman" w:cs="Times New Roman"/>
        </w:rPr>
        <w:t>2.1</w:t>
      </w:r>
      <w:r w:rsidR="00115752" w:rsidRPr="00B26CA3">
        <w:rPr>
          <w:rFonts w:ascii="Times New Roman" w:hAnsi="Times New Roman" w:cs="Times New Roman"/>
        </w:rPr>
        <w:t xml:space="preserve"> </w:t>
      </w:r>
      <w:r w:rsidR="0036468B" w:rsidRPr="00B26CA3">
        <w:rPr>
          <w:rFonts w:ascii="Times New Roman" w:hAnsi="Times New Roman" w:cs="Times New Roman"/>
        </w:rPr>
        <w:t xml:space="preserve">RFP </w:t>
      </w:r>
      <w:r w:rsidR="00867FD9" w:rsidRPr="00B26CA3">
        <w:rPr>
          <w:rFonts w:ascii="Times New Roman" w:hAnsi="Times New Roman" w:cs="Times New Roman"/>
        </w:rPr>
        <w:t xml:space="preserve">Question and Answer Process </w:t>
      </w:r>
    </w:p>
    <w:p w14:paraId="0A0533DC" w14:textId="21714B09" w:rsidR="00147E2E" w:rsidRPr="00B26CA3" w:rsidRDefault="00867FD9" w:rsidP="00004802">
      <w:pPr>
        <w:tabs>
          <w:tab w:val="left" w:pos="0"/>
        </w:tabs>
        <w:suppressAutoHyphens/>
        <w:spacing w:line="240" w:lineRule="atLeast"/>
        <w:jc w:val="both"/>
        <w:rPr>
          <w:rFonts w:ascii="Times New Roman" w:hAnsi="Times New Roman"/>
          <w:color w:val="000000"/>
          <w:szCs w:val="24"/>
        </w:rPr>
      </w:pPr>
      <w:r w:rsidRPr="00B26CA3">
        <w:rPr>
          <w:rFonts w:ascii="Times New Roman" w:hAnsi="Times New Roman"/>
          <w:color w:val="000000"/>
          <w:szCs w:val="24"/>
        </w:rPr>
        <w:t>All questions</w:t>
      </w:r>
      <w:r w:rsidR="00D07AD5" w:rsidRPr="00B26CA3">
        <w:rPr>
          <w:rFonts w:ascii="Times New Roman" w:hAnsi="Times New Roman"/>
          <w:color w:val="000000"/>
          <w:szCs w:val="24"/>
        </w:rPr>
        <w:t xml:space="preserve"> must be submitted </w:t>
      </w:r>
      <w:r w:rsidR="00847D25" w:rsidRPr="00B26CA3">
        <w:rPr>
          <w:rFonts w:ascii="Times New Roman" w:hAnsi="Times New Roman"/>
          <w:color w:val="000000"/>
          <w:szCs w:val="24"/>
        </w:rPr>
        <w:t xml:space="preserve">on the following website </w:t>
      </w:r>
      <w:hyperlink r:id="rId18" w:history="1">
        <w:r w:rsidR="00847D25" w:rsidRPr="00B26CA3">
          <w:rPr>
            <w:rStyle w:val="Hyperlink"/>
            <w:rFonts w:ascii="Times New Roman" w:hAnsi="Times New Roman"/>
            <w:szCs w:val="24"/>
          </w:rPr>
          <w:t>http://purchasing.nv.gov</w:t>
        </w:r>
      </w:hyperlink>
      <w:r w:rsidR="00847D25" w:rsidRPr="00B26CA3">
        <w:rPr>
          <w:rFonts w:ascii="Times New Roman" w:hAnsi="Times New Roman"/>
          <w:color w:val="000000"/>
          <w:sz w:val="22"/>
          <w:szCs w:val="22"/>
        </w:rPr>
        <w:t>.</w:t>
      </w:r>
      <w:r w:rsidR="007267D2" w:rsidRPr="00B26CA3">
        <w:rPr>
          <w:rFonts w:ascii="Times New Roman" w:hAnsi="Times New Roman"/>
          <w:color w:val="000000"/>
          <w:szCs w:val="24"/>
        </w:rPr>
        <w:t xml:space="preserve"> Question must be submitted by the question deadline date </w:t>
      </w:r>
      <w:r w:rsidR="00887914" w:rsidRPr="00B26CA3">
        <w:rPr>
          <w:rFonts w:ascii="Times New Roman" w:hAnsi="Times New Roman"/>
          <w:color w:val="000000"/>
          <w:szCs w:val="24"/>
        </w:rPr>
        <w:t xml:space="preserve">and time </w:t>
      </w:r>
      <w:r w:rsidR="007267D2" w:rsidRPr="00B26CA3">
        <w:rPr>
          <w:rFonts w:ascii="Times New Roman" w:hAnsi="Times New Roman"/>
          <w:color w:val="000000"/>
          <w:szCs w:val="24"/>
        </w:rPr>
        <w:t xml:space="preserve">shown in Section 1.3 (Schedule of Events). </w:t>
      </w:r>
      <w:r w:rsidRPr="00B26CA3">
        <w:rPr>
          <w:rFonts w:ascii="Times New Roman" w:hAnsi="Times New Roman"/>
          <w:color w:val="000000"/>
          <w:szCs w:val="24"/>
        </w:rPr>
        <w:t xml:space="preserve"> Answers will be </w:t>
      </w:r>
      <w:r w:rsidR="00D07AD5" w:rsidRPr="00B26CA3">
        <w:rPr>
          <w:rFonts w:ascii="Times New Roman" w:hAnsi="Times New Roman"/>
          <w:color w:val="000000"/>
          <w:szCs w:val="24"/>
        </w:rPr>
        <w:t xml:space="preserve">posted to </w:t>
      </w:r>
      <w:hyperlink r:id="rId19" w:history="1">
        <w:r w:rsidR="00D07AD5" w:rsidRPr="00B26CA3">
          <w:rPr>
            <w:rStyle w:val="Hyperlink"/>
            <w:rFonts w:ascii="Times New Roman" w:hAnsi="Times New Roman"/>
            <w:szCs w:val="24"/>
          </w:rPr>
          <w:t>http://purchasing.nv.gov/solicitations/</w:t>
        </w:r>
      </w:hyperlink>
      <w:r w:rsidR="00D07AD5" w:rsidRPr="00B26CA3">
        <w:rPr>
          <w:rFonts w:ascii="Times New Roman" w:hAnsi="Times New Roman"/>
          <w:color w:val="000000"/>
          <w:szCs w:val="24"/>
        </w:rPr>
        <w:t xml:space="preserve"> per </w:t>
      </w:r>
      <w:r w:rsidR="000D2480" w:rsidRPr="00B26CA3">
        <w:rPr>
          <w:rFonts w:ascii="Times New Roman" w:hAnsi="Times New Roman"/>
          <w:color w:val="000000"/>
          <w:szCs w:val="24"/>
        </w:rPr>
        <w:t>Section 1.3 of this RFP</w:t>
      </w:r>
      <w:r w:rsidR="007267D2" w:rsidRPr="00B26CA3">
        <w:rPr>
          <w:rFonts w:ascii="Times New Roman" w:hAnsi="Times New Roman"/>
          <w:color w:val="000000"/>
          <w:szCs w:val="24"/>
        </w:rPr>
        <w:t xml:space="preserve">. </w:t>
      </w:r>
      <w:r w:rsidRPr="00B26CA3">
        <w:rPr>
          <w:rFonts w:ascii="Times New Roman" w:hAnsi="Times New Roman"/>
          <w:color w:val="000000"/>
          <w:szCs w:val="24"/>
        </w:rPr>
        <w:t xml:space="preserve"> </w:t>
      </w:r>
    </w:p>
    <w:p w14:paraId="550D2FAE" w14:textId="77777777" w:rsidR="00535404" w:rsidRPr="00B26CA3" w:rsidRDefault="00535404" w:rsidP="00004802">
      <w:pPr>
        <w:tabs>
          <w:tab w:val="left" w:pos="0"/>
        </w:tabs>
        <w:suppressAutoHyphens/>
        <w:spacing w:line="240" w:lineRule="atLeast"/>
        <w:jc w:val="both"/>
        <w:rPr>
          <w:rFonts w:ascii="Times New Roman" w:hAnsi="Times New Roman"/>
          <w:color w:val="000000"/>
          <w:sz w:val="22"/>
          <w:szCs w:val="22"/>
        </w:rPr>
      </w:pPr>
    </w:p>
    <w:p w14:paraId="693AA628" w14:textId="77777777" w:rsidR="00147E2E" w:rsidRPr="00B26CA3" w:rsidRDefault="00147E2E" w:rsidP="00004802">
      <w:pPr>
        <w:tabs>
          <w:tab w:val="left" w:pos="0"/>
        </w:tabs>
        <w:suppressAutoHyphens/>
        <w:spacing w:line="240" w:lineRule="atLeast"/>
        <w:jc w:val="both"/>
        <w:rPr>
          <w:rFonts w:ascii="Times New Roman" w:hAnsi="Times New Roman"/>
          <w:szCs w:val="24"/>
        </w:rPr>
      </w:pPr>
      <w:r w:rsidRPr="00B26CA3">
        <w:rPr>
          <w:rFonts w:ascii="Times New Roman" w:hAnsi="Times New Roman"/>
          <w:szCs w:val="24"/>
        </w:rPr>
        <w:t xml:space="preserve">The Lead State may refuse to answer questions received after the Question/Answer deadline. </w:t>
      </w:r>
    </w:p>
    <w:p w14:paraId="7253B745" w14:textId="77777777" w:rsidR="0036468B" w:rsidRPr="00B26CA3" w:rsidRDefault="0036468B" w:rsidP="00004802">
      <w:pPr>
        <w:tabs>
          <w:tab w:val="left" w:pos="0"/>
        </w:tabs>
        <w:suppressAutoHyphens/>
        <w:spacing w:line="240" w:lineRule="atLeast"/>
        <w:jc w:val="both"/>
        <w:rPr>
          <w:rFonts w:ascii="Times New Roman" w:hAnsi="Times New Roman"/>
          <w:szCs w:val="24"/>
        </w:rPr>
      </w:pPr>
    </w:p>
    <w:p w14:paraId="10AAD126" w14:textId="1AC031CD" w:rsidR="0036468B" w:rsidRPr="00B26CA3" w:rsidRDefault="00E44972" w:rsidP="00004802">
      <w:pPr>
        <w:tabs>
          <w:tab w:val="left" w:pos="0"/>
        </w:tabs>
        <w:suppressAutoHyphens/>
        <w:spacing w:line="240" w:lineRule="atLeast"/>
        <w:jc w:val="both"/>
        <w:rPr>
          <w:rFonts w:ascii="Times New Roman" w:hAnsi="Times New Roman"/>
          <w:szCs w:val="24"/>
        </w:rPr>
      </w:pPr>
      <w:r w:rsidRPr="00B26CA3">
        <w:rPr>
          <w:rFonts w:ascii="Times New Roman" w:hAnsi="Times New Roman"/>
          <w:szCs w:val="24"/>
        </w:rPr>
        <w:t>The identity of potential Offerors will not be published with the answers, but the text of questions will be restated, so Offerors are cautioned about including context in questions that may reveal the source of questions.</w:t>
      </w:r>
    </w:p>
    <w:p w14:paraId="042654AF" w14:textId="1FC3C79A" w:rsidR="00D91059" w:rsidRPr="00B26CA3" w:rsidRDefault="00C32D36" w:rsidP="00004802">
      <w:pPr>
        <w:pStyle w:val="Heading2"/>
        <w:jc w:val="both"/>
        <w:rPr>
          <w:rFonts w:ascii="Times New Roman" w:hAnsi="Times New Roman" w:cs="Times New Roman"/>
        </w:rPr>
      </w:pPr>
      <w:r w:rsidRPr="00B26CA3">
        <w:rPr>
          <w:rFonts w:ascii="Times New Roman" w:hAnsi="Times New Roman" w:cs="Times New Roman"/>
        </w:rPr>
        <w:t>2.2</w:t>
      </w:r>
      <w:r w:rsidR="00115752" w:rsidRPr="00B26CA3">
        <w:rPr>
          <w:rFonts w:ascii="Times New Roman" w:hAnsi="Times New Roman" w:cs="Times New Roman"/>
        </w:rPr>
        <w:t xml:space="preserve"> </w:t>
      </w:r>
      <w:r w:rsidR="0036468B" w:rsidRPr="00B26CA3">
        <w:rPr>
          <w:rFonts w:ascii="Times New Roman" w:hAnsi="Times New Roman" w:cs="Times New Roman"/>
        </w:rPr>
        <w:t xml:space="preserve">RFP Addenda </w:t>
      </w:r>
    </w:p>
    <w:p w14:paraId="772F8BE7" w14:textId="77777777" w:rsidR="00016527" w:rsidRPr="00B26CA3" w:rsidRDefault="00016527" w:rsidP="00004802">
      <w:pPr>
        <w:pStyle w:val="PlainText"/>
        <w:jc w:val="both"/>
        <w:rPr>
          <w:rFonts w:ascii="Times New Roman" w:hAnsi="Times New Roman" w:cs="Times New Roman"/>
          <w:szCs w:val="24"/>
        </w:rPr>
      </w:pPr>
      <w:r w:rsidRPr="00B26CA3">
        <w:rPr>
          <w:rFonts w:ascii="Times New Roman" w:hAnsi="Times New Roman" w:cs="Times New Roman"/>
          <w:szCs w:val="24"/>
        </w:rPr>
        <w:t xml:space="preserve">Formal changes to this RFP including but not limited to contractual terms and procurement requirements shall only be changed via formal written addenda issued by the Lead State. </w:t>
      </w:r>
    </w:p>
    <w:p w14:paraId="76171D7E" w14:textId="77777777" w:rsidR="00345362" w:rsidRPr="00B26CA3" w:rsidRDefault="00345362" w:rsidP="00004802">
      <w:pPr>
        <w:pStyle w:val="PlainText"/>
        <w:jc w:val="both"/>
        <w:rPr>
          <w:rFonts w:ascii="Times New Roman" w:hAnsi="Times New Roman" w:cs="Times New Roman"/>
          <w:szCs w:val="24"/>
        </w:rPr>
      </w:pPr>
    </w:p>
    <w:p w14:paraId="6FD35F49" w14:textId="2EDF3854" w:rsidR="002A69CA" w:rsidRPr="00B26CA3" w:rsidRDefault="00016527" w:rsidP="00004802">
      <w:pPr>
        <w:pStyle w:val="PlainText"/>
        <w:jc w:val="both"/>
        <w:rPr>
          <w:rFonts w:ascii="Times New Roman" w:hAnsi="Times New Roman" w:cs="Times New Roman"/>
          <w:b/>
          <w:bCs/>
          <w:color w:val="FF0000"/>
          <w:szCs w:val="24"/>
        </w:rPr>
      </w:pPr>
      <w:r w:rsidRPr="00B26CA3">
        <w:rPr>
          <w:rFonts w:ascii="Times New Roman" w:hAnsi="Times New Roman" w:cs="Times New Roman"/>
          <w:szCs w:val="24"/>
        </w:rPr>
        <w:t>T</w:t>
      </w:r>
      <w:r w:rsidR="005A5B64" w:rsidRPr="00B26CA3">
        <w:rPr>
          <w:rFonts w:ascii="Times New Roman" w:hAnsi="Times New Roman" w:cs="Times New Roman"/>
          <w:szCs w:val="24"/>
        </w:rPr>
        <w:t xml:space="preserve">he Lead State accepts no responsibility for a prospective Offeror not receiving solicitation documents and/or revisions to the solicitation.  It is the responsibility of the prospective Offeror to monitor the </w:t>
      </w:r>
      <w:hyperlink r:id="rId20" w:history="1">
        <w:r w:rsidR="000D2480" w:rsidRPr="00B26CA3">
          <w:rPr>
            <w:rStyle w:val="Hyperlink"/>
            <w:rFonts w:ascii="Times New Roman" w:hAnsi="Times New Roman" w:cs="Times New Roman"/>
            <w:szCs w:val="24"/>
          </w:rPr>
          <w:t>http://purchasing.nv.gov/solicitations/</w:t>
        </w:r>
      </w:hyperlink>
      <w:r w:rsidR="000D2480" w:rsidRPr="00B26CA3">
        <w:rPr>
          <w:rFonts w:ascii="Times New Roman" w:hAnsi="Times New Roman" w:cs="Times New Roman"/>
          <w:szCs w:val="24"/>
        </w:rPr>
        <w:t xml:space="preserve"> </w:t>
      </w:r>
      <w:r w:rsidR="005A5B64" w:rsidRPr="00B26CA3">
        <w:rPr>
          <w:rFonts w:ascii="Times New Roman" w:hAnsi="Times New Roman" w:cs="Times New Roman"/>
          <w:szCs w:val="24"/>
        </w:rPr>
        <w:t>to obtain RFP addenda or other information relating to the RFP.</w:t>
      </w:r>
    </w:p>
    <w:p w14:paraId="1AFB5EBF" w14:textId="0428E707" w:rsidR="005B39B5" w:rsidRPr="00B26CA3" w:rsidRDefault="00C32D36" w:rsidP="00004802">
      <w:pPr>
        <w:pStyle w:val="Heading2"/>
        <w:jc w:val="both"/>
        <w:rPr>
          <w:rFonts w:ascii="Times New Roman" w:hAnsi="Times New Roman" w:cs="Times New Roman"/>
        </w:rPr>
      </w:pPr>
      <w:r w:rsidRPr="00B26CA3">
        <w:rPr>
          <w:rFonts w:ascii="Times New Roman" w:hAnsi="Times New Roman" w:cs="Times New Roman"/>
        </w:rPr>
        <w:t>2.3</w:t>
      </w:r>
      <w:r w:rsidR="00115752" w:rsidRPr="00B26CA3">
        <w:rPr>
          <w:rFonts w:ascii="Times New Roman" w:hAnsi="Times New Roman" w:cs="Times New Roman"/>
        </w:rPr>
        <w:t xml:space="preserve"> </w:t>
      </w:r>
      <w:r w:rsidR="00C73062">
        <w:rPr>
          <w:rFonts w:ascii="Times New Roman" w:hAnsi="Times New Roman" w:cs="Times New Roman"/>
        </w:rPr>
        <w:t>Questions and Answers</w:t>
      </w:r>
      <w:r w:rsidR="005B39B5" w:rsidRPr="00B26CA3">
        <w:rPr>
          <w:rFonts w:ascii="Times New Roman" w:hAnsi="Times New Roman" w:cs="Times New Roman"/>
        </w:rPr>
        <w:t xml:space="preserve"> </w:t>
      </w:r>
    </w:p>
    <w:p w14:paraId="47B79E54" w14:textId="77777777" w:rsidR="00EC0FE3" w:rsidRPr="00EC0FE3" w:rsidRDefault="00EC0FE3" w:rsidP="00EC0FE3">
      <w:pPr>
        <w:jc w:val="both"/>
        <w:rPr>
          <w:rFonts w:ascii="Times New Roman" w:hAnsi="Times New Roman"/>
          <w:color w:val="000000" w:themeColor="text1"/>
          <w:szCs w:val="24"/>
        </w:rPr>
      </w:pPr>
      <w:r w:rsidRPr="00EC0FE3">
        <w:rPr>
          <w:rFonts w:ascii="Times New Roman" w:hAnsi="Times New Roman"/>
          <w:color w:val="000000" w:themeColor="text1"/>
          <w:szCs w:val="24"/>
        </w:rPr>
        <w:t>The RFP Question Submittal Form is located on the Solicitation Opportunities webpage</w:t>
      </w:r>
      <w:r w:rsidRPr="00EC0FE3">
        <w:rPr>
          <w:rFonts w:ascii="Times New Roman" w:hAnsi="Times New Roman"/>
        </w:rPr>
        <w:t xml:space="preserve"> at</w:t>
      </w:r>
      <w:r w:rsidRPr="003D5F5D">
        <w:t xml:space="preserve"> </w:t>
      </w:r>
      <w:hyperlink r:id="rId21" w:history="1">
        <w:r w:rsidRPr="00EC0FE3">
          <w:rPr>
            <w:rStyle w:val="Hyperlink"/>
            <w:rFonts w:ascii="Times New Roman" w:hAnsi="Times New Roman"/>
          </w:rPr>
          <w:t>http://purchasing.nv.gov</w:t>
        </w:r>
      </w:hyperlink>
      <w:r w:rsidRPr="00EC0FE3">
        <w:rPr>
          <w:rFonts w:ascii="Times New Roman" w:hAnsi="Times New Roman"/>
        </w:rPr>
        <w:t xml:space="preserve">. </w:t>
      </w:r>
      <w:r w:rsidRPr="003D5F5D">
        <w:t xml:space="preserve"> </w:t>
      </w:r>
      <w:r w:rsidRPr="00EC0FE3">
        <w:rPr>
          <w:rFonts w:ascii="Times New Roman" w:hAnsi="Times New Roman"/>
          <w:color w:val="000000" w:themeColor="text1"/>
          <w:szCs w:val="24"/>
        </w:rPr>
        <w:t>Select the Solicitation Status, Questions dropdown and then scroll to the RFP number and the “Question” link.</w:t>
      </w:r>
    </w:p>
    <w:p w14:paraId="6A41D202" w14:textId="77777777" w:rsidR="00EC0FE3" w:rsidRPr="00EC0FE3" w:rsidRDefault="00EC0FE3" w:rsidP="00EC0FE3">
      <w:pPr>
        <w:rPr>
          <w:rFonts w:ascii="Times New Roman" w:hAnsi="Times New Roman"/>
          <w:color w:val="000000" w:themeColor="text1"/>
          <w:szCs w:val="24"/>
        </w:rPr>
      </w:pPr>
    </w:p>
    <w:p w14:paraId="7A227A3A" w14:textId="145FD915" w:rsidR="00EC0FE3" w:rsidRPr="00EC0FE3" w:rsidRDefault="00EC0FE3" w:rsidP="00EC0FE3">
      <w:pPr>
        <w:jc w:val="both"/>
        <w:rPr>
          <w:rFonts w:ascii="Times New Roman" w:hAnsi="Times New Roman"/>
          <w:color w:val="000000" w:themeColor="text1"/>
          <w:szCs w:val="24"/>
        </w:rPr>
      </w:pPr>
      <w:r w:rsidRPr="00EC0FE3">
        <w:rPr>
          <w:rFonts w:ascii="Times New Roman" w:hAnsi="Times New Roman"/>
          <w:color w:val="000000" w:themeColor="text1"/>
          <w:szCs w:val="24"/>
        </w:rPr>
        <w:t xml:space="preserve">The deadline for submitting questions is as specified in </w:t>
      </w:r>
      <w:r>
        <w:rPr>
          <w:rFonts w:ascii="Times New Roman" w:hAnsi="Times New Roman"/>
          <w:color w:val="000000" w:themeColor="text1"/>
          <w:szCs w:val="24"/>
        </w:rPr>
        <w:t>the</w:t>
      </w:r>
      <w:r w:rsidRPr="00EC0FE3">
        <w:rPr>
          <w:rFonts w:ascii="Times New Roman" w:hAnsi="Times New Roman"/>
          <w:color w:val="000000" w:themeColor="text1"/>
          <w:szCs w:val="24"/>
        </w:rPr>
        <w:t xml:space="preserve"> RFP Timeline.</w:t>
      </w:r>
    </w:p>
    <w:p w14:paraId="17B80BAB" w14:textId="77777777" w:rsidR="00EC0FE3" w:rsidRPr="00EC0FE3" w:rsidRDefault="00EC0FE3" w:rsidP="00EC0FE3">
      <w:pPr>
        <w:jc w:val="both"/>
        <w:rPr>
          <w:rFonts w:ascii="Times New Roman" w:hAnsi="Times New Roman"/>
          <w:color w:val="000000" w:themeColor="text1"/>
          <w:szCs w:val="24"/>
        </w:rPr>
      </w:pPr>
    </w:p>
    <w:p w14:paraId="0AA457B2" w14:textId="358B1441" w:rsidR="00EC0FE3" w:rsidRDefault="00EC0FE3" w:rsidP="00EC0FE3">
      <w:pPr>
        <w:jc w:val="both"/>
        <w:rPr>
          <w:rFonts w:ascii="Times New Roman" w:hAnsi="Times New Roman"/>
          <w:color w:val="000000" w:themeColor="text1"/>
          <w:szCs w:val="24"/>
        </w:rPr>
      </w:pPr>
      <w:r w:rsidRPr="00EC0FE3">
        <w:rPr>
          <w:rFonts w:ascii="Times New Roman" w:hAnsi="Times New Roman"/>
          <w:color w:val="000000" w:themeColor="text1"/>
          <w:szCs w:val="24"/>
        </w:rPr>
        <w:t xml:space="preserve">All questions and/or comments will be addressed in writing.  An email notification that the amendment has been posted to the Purchasing website will be issued on or about the date specified in </w:t>
      </w:r>
      <w:r>
        <w:rPr>
          <w:rFonts w:ascii="Times New Roman" w:hAnsi="Times New Roman"/>
          <w:color w:val="000000" w:themeColor="text1"/>
          <w:szCs w:val="24"/>
        </w:rPr>
        <w:t>the</w:t>
      </w:r>
      <w:r w:rsidRPr="00EC0FE3">
        <w:rPr>
          <w:rFonts w:ascii="Times New Roman" w:hAnsi="Times New Roman"/>
          <w:color w:val="000000" w:themeColor="text1"/>
          <w:szCs w:val="24"/>
        </w:rPr>
        <w:t xml:space="preserve"> Timeline.</w:t>
      </w:r>
    </w:p>
    <w:p w14:paraId="78A7A857" w14:textId="5F16FB13" w:rsidR="00867FD9" w:rsidRPr="00B26CA3" w:rsidRDefault="00C32D36" w:rsidP="00EC0FE3">
      <w:pPr>
        <w:pStyle w:val="Heading2"/>
        <w:jc w:val="both"/>
        <w:rPr>
          <w:rFonts w:ascii="Times New Roman" w:hAnsi="Times New Roman" w:cs="Times New Roman"/>
        </w:rPr>
      </w:pPr>
      <w:r w:rsidRPr="00B26CA3">
        <w:rPr>
          <w:rFonts w:ascii="Times New Roman" w:hAnsi="Times New Roman" w:cs="Times New Roman"/>
        </w:rPr>
        <w:t>2.4</w:t>
      </w:r>
      <w:r w:rsidR="00115752" w:rsidRPr="00B26CA3">
        <w:rPr>
          <w:rFonts w:ascii="Times New Roman" w:hAnsi="Times New Roman" w:cs="Times New Roman"/>
        </w:rPr>
        <w:t xml:space="preserve"> </w:t>
      </w:r>
      <w:r w:rsidR="00867FD9" w:rsidRPr="00B26CA3">
        <w:rPr>
          <w:rFonts w:ascii="Times New Roman" w:hAnsi="Times New Roman" w:cs="Times New Roman"/>
        </w:rPr>
        <w:t xml:space="preserve">Proposal </w:t>
      </w:r>
      <w:r w:rsidR="00DA69F6" w:rsidRPr="00B26CA3">
        <w:rPr>
          <w:rFonts w:ascii="Times New Roman" w:hAnsi="Times New Roman" w:cs="Times New Roman"/>
        </w:rPr>
        <w:t>Due Date</w:t>
      </w:r>
    </w:p>
    <w:p w14:paraId="27F04E92" w14:textId="6FFE808A" w:rsidR="00CB2F8E" w:rsidRPr="00EC79DF" w:rsidRDefault="00867FD9" w:rsidP="0064451A">
      <w:pPr>
        <w:jc w:val="both"/>
        <w:rPr>
          <w:rFonts w:ascii="Times New Roman" w:hAnsi="Times New Roman"/>
          <w:szCs w:val="24"/>
        </w:rPr>
      </w:pPr>
      <w:bookmarkStart w:id="1" w:name="OLE_LINK1"/>
      <w:r w:rsidRPr="00EC79DF">
        <w:rPr>
          <w:rFonts w:ascii="Times New Roman" w:hAnsi="Times New Roman"/>
          <w:szCs w:val="24"/>
        </w:rPr>
        <w:t xml:space="preserve">Proposals must be received by the posted </w:t>
      </w:r>
      <w:r w:rsidR="005910BA" w:rsidRPr="00EC79DF">
        <w:rPr>
          <w:rFonts w:ascii="Times New Roman" w:hAnsi="Times New Roman"/>
          <w:szCs w:val="24"/>
        </w:rPr>
        <w:t xml:space="preserve">Closing </w:t>
      </w:r>
      <w:r w:rsidRPr="00EC79DF">
        <w:rPr>
          <w:rFonts w:ascii="Times New Roman" w:hAnsi="Times New Roman"/>
          <w:szCs w:val="24"/>
        </w:rPr>
        <w:t>date and time</w:t>
      </w:r>
      <w:r w:rsidR="00C32D36" w:rsidRPr="00EC79DF">
        <w:rPr>
          <w:rFonts w:ascii="Times New Roman" w:hAnsi="Times New Roman"/>
          <w:szCs w:val="24"/>
        </w:rPr>
        <w:t xml:space="preserve"> </w:t>
      </w:r>
      <w:r w:rsidR="00846200" w:rsidRPr="00EC79DF">
        <w:rPr>
          <w:rFonts w:ascii="Times New Roman" w:hAnsi="Times New Roman"/>
          <w:szCs w:val="24"/>
        </w:rPr>
        <w:t xml:space="preserve">as described in the Schedule of </w:t>
      </w:r>
      <w:r w:rsidR="00846200" w:rsidRPr="001A46F7">
        <w:rPr>
          <w:rFonts w:ascii="Times New Roman" w:hAnsi="Times New Roman"/>
          <w:szCs w:val="24"/>
        </w:rPr>
        <w:t>Events in Section 1.</w:t>
      </w:r>
      <w:r w:rsidR="00071BEF" w:rsidRPr="001A46F7">
        <w:rPr>
          <w:rFonts w:ascii="Times New Roman" w:hAnsi="Times New Roman"/>
          <w:szCs w:val="24"/>
        </w:rPr>
        <w:t>3</w:t>
      </w:r>
      <w:r w:rsidR="00C32D36" w:rsidRPr="001A46F7">
        <w:rPr>
          <w:rFonts w:ascii="Times New Roman" w:hAnsi="Times New Roman"/>
          <w:szCs w:val="24"/>
        </w:rPr>
        <w:t xml:space="preserve"> of this RFP</w:t>
      </w:r>
      <w:r w:rsidRPr="001A46F7">
        <w:rPr>
          <w:rFonts w:ascii="Times New Roman" w:hAnsi="Times New Roman"/>
          <w:szCs w:val="24"/>
        </w:rPr>
        <w:t xml:space="preserve">.  Proposals received after the deadline will be late </w:t>
      </w:r>
      <w:r w:rsidR="005910BA" w:rsidRPr="001A46F7">
        <w:rPr>
          <w:rFonts w:ascii="Times New Roman" w:hAnsi="Times New Roman"/>
          <w:szCs w:val="24"/>
        </w:rPr>
        <w:t>and rejected</w:t>
      </w:r>
      <w:r w:rsidRPr="001A46F7">
        <w:rPr>
          <w:rFonts w:ascii="Times New Roman" w:hAnsi="Times New Roman"/>
          <w:szCs w:val="24"/>
        </w:rPr>
        <w:t>.</w:t>
      </w:r>
      <w:r w:rsidRPr="00EC79DF">
        <w:rPr>
          <w:rFonts w:ascii="Times New Roman" w:hAnsi="Times New Roman"/>
          <w:szCs w:val="24"/>
        </w:rPr>
        <w:t xml:space="preserve"> </w:t>
      </w:r>
      <w:bookmarkEnd w:id="1"/>
    </w:p>
    <w:p w14:paraId="4903051D" w14:textId="2DE22DF8" w:rsidR="00867FD9" w:rsidRPr="00B26CA3" w:rsidRDefault="00C32D36" w:rsidP="00004802">
      <w:pPr>
        <w:pStyle w:val="Heading2"/>
        <w:jc w:val="both"/>
        <w:rPr>
          <w:rFonts w:ascii="Times New Roman" w:hAnsi="Times New Roman" w:cs="Times New Roman"/>
        </w:rPr>
      </w:pPr>
      <w:r w:rsidRPr="00B26CA3">
        <w:rPr>
          <w:rFonts w:ascii="Times New Roman" w:hAnsi="Times New Roman" w:cs="Times New Roman"/>
        </w:rPr>
        <w:t>2.5</w:t>
      </w:r>
      <w:r w:rsidR="00115752" w:rsidRPr="00B26CA3">
        <w:rPr>
          <w:rFonts w:ascii="Times New Roman" w:hAnsi="Times New Roman" w:cs="Times New Roman"/>
        </w:rPr>
        <w:t xml:space="preserve"> </w:t>
      </w:r>
      <w:r w:rsidR="00867FD9" w:rsidRPr="00B26CA3">
        <w:rPr>
          <w:rFonts w:ascii="Times New Roman" w:hAnsi="Times New Roman" w:cs="Times New Roman"/>
        </w:rPr>
        <w:t>Cancellation of Procurement</w:t>
      </w:r>
    </w:p>
    <w:p w14:paraId="13E80DB8" w14:textId="5030522C" w:rsidR="00F30842" w:rsidRPr="00B26CA3" w:rsidRDefault="00867FD9" w:rsidP="0000480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sz w:val="20"/>
        </w:rPr>
      </w:pPr>
      <w:r w:rsidRPr="00B26CA3">
        <w:rPr>
          <w:rFonts w:ascii="Times New Roman" w:hAnsi="Times New Roman"/>
          <w:spacing w:val="-2"/>
          <w:szCs w:val="24"/>
        </w:rPr>
        <w:t xml:space="preserve">This RFP may be canceled at any time </w:t>
      </w:r>
      <w:r w:rsidR="005910BA" w:rsidRPr="00B26CA3">
        <w:rPr>
          <w:rFonts w:ascii="Times New Roman" w:hAnsi="Times New Roman"/>
          <w:spacing w:val="-2"/>
          <w:szCs w:val="24"/>
        </w:rPr>
        <w:t xml:space="preserve">prior to </w:t>
      </w:r>
      <w:r w:rsidR="00EC4104" w:rsidRPr="00B26CA3">
        <w:rPr>
          <w:rFonts w:ascii="Times New Roman" w:hAnsi="Times New Roman"/>
          <w:spacing w:val="-2"/>
          <w:szCs w:val="24"/>
        </w:rPr>
        <w:t xml:space="preserve">award of </w:t>
      </w:r>
      <w:r w:rsidR="00C17C03" w:rsidRPr="00B26CA3">
        <w:rPr>
          <w:rFonts w:ascii="Times New Roman" w:hAnsi="Times New Roman"/>
          <w:spacing w:val="-2"/>
          <w:szCs w:val="24"/>
        </w:rPr>
        <w:t xml:space="preserve">the Master Agreement(s) </w:t>
      </w:r>
      <w:r w:rsidR="00EC4104" w:rsidRPr="00B26CA3">
        <w:rPr>
          <w:rFonts w:ascii="Times New Roman" w:hAnsi="Times New Roman"/>
          <w:spacing w:val="-2"/>
          <w:szCs w:val="24"/>
        </w:rPr>
        <w:t>if</w:t>
      </w:r>
      <w:r w:rsidRPr="00B26CA3">
        <w:rPr>
          <w:rFonts w:ascii="Times New Roman" w:hAnsi="Times New Roman"/>
          <w:spacing w:val="-2"/>
          <w:szCs w:val="24"/>
        </w:rPr>
        <w:t xml:space="preserve"> the Lead State determines such action to be in the collective best interest</w:t>
      </w:r>
      <w:r w:rsidR="00EC4104" w:rsidRPr="00B26CA3">
        <w:rPr>
          <w:rFonts w:ascii="Times New Roman" w:hAnsi="Times New Roman"/>
          <w:spacing w:val="-2"/>
          <w:szCs w:val="24"/>
        </w:rPr>
        <w:t>s of Participating States</w:t>
      </w:r>
      <w:r w:rsidRPr="00B26CA3">
        <w:rPr>
          <w:rFonts w:ascii="Times New Roman" w:hAnsi="Times New Roman"/>
          <w:spacing w:val="-2"/>
          <w:szCs w:val="24"/>
        </w:rPr>
        <w:t xml:space="preserve">. </w:t>
      </w:r>
    </w:p>
    <w:p w14:paraId="4862F9B3" w14:textId="1FFD7D30" w:rsidR="008652E5" w:rsidRPr="00B26CA3" w:rsidRDefault="00C32D36" w:rsidP="00004802">
      <w:pPr>
        <w:pStyle w:val="Heading2"/>
        <w:jc w:val="both"/>
        <w:rPr>
          <w:rFonts w:ascii="Times New Roman" w:hAnsi="Times New Roman" w:cs="Times New Roman"/>
        </w:rPr>
      </w:pPr>
      <w:r w:rsidRPr="00B26CA3">
        <w:rPr>
          <w:rFonts w:ascii="Times New Roman" w:hAnsi="Times New Roman" w:cs="Times New Roman"/>
        </w:rPr>
        <w:lastRenderedPageBreak/>
        <w:t>2.6</w:t>
      </w:r>
      <w:r w:rsidR="00115752" w:rsidRPr="00B26CA3">
        <w:rPr>
          <w:rFonts w:ascii="Times New Roman" w:hAnsi="Times New Roman" w:cs="Times New Roman"/>
        </w:rPr>
        <w:t xml:space="preserve"> </w:t>
      </w:r>
      <w:r w:rsidR="008652E5" w:rsidRPr="00B26CA3">
        <w:rPr>
          <w:rFonts w:ascii="Times New Roman" w:hAnsi="Times New Roman" w:cs="Times New Roman"/>
        </w:rPr>
        <w:t>Governing Laws and Regulations</w:t>
      </w:r>
    </w:p>
    <w:p w14:paraId="68CEC8FE" w14:textId="77777777" w:rsidR="00662D34" w:rsidRPr="00B26CA3" w:rsidRDefault="00662D34" w:rsidP="00004802">
      <w:pPr>
        <w:jc w:val="both"/>
        <w:rPr>
          <w:rFonts w:ascii="Times New Roman" w:hAnsi="Times New Roman"/>
        </w:rPr>
      </w:pPr>
    </w:p>
    <w:p w14:paraId="6001A5F8" w14:textId="56FA330B" w:rsidR="008652E5" w:rsidRPr="00B26CA3" w:rsidRDefault="008652E5" w:rsidP="00004802">
      <w:pPr>
        <w:jc w:val="both"/>
        <w:rPr>
          <w:rFonts w:ascii="Times New Roman" w:hAnsi="Times New Roman"/>
          <w:szCs w:val="24"/>
        </w:rPr>
      </w:pPr>
      <w:r w:rsidRPr="00B26CA3">
        <w:rPr>
          <w:rFonts w:ascii="Times New Roman" w:hAnsi="Times New Roman"/>
          <w:spacing w:val="-2"/>
          <w:szCs w:val="24"/>
        </w:rPr>
        <w:t xml:space="preserve">This procurement is conducted by the Lead State </w:t>
      </w:r>
      <w:r w:rsidR="00833234" w:rsidRPr="00B26CA3">
        <w:rPr>
          <w:rFonts w:ascii="Times New Roman" w:hAnsi="Times New Roman"/>
          <w:spacing w:val="-2"/>
          <w:szCs w:val="24"/>
        </w:rPr>
        <w:t>Purchasing Division</w:t>
      </w:r>
      <w:r w:rsidRPr="00B26CA3">
        <w:rPr>
          <w:rFonts w:ascii="Times New Roman" w:hAnsi="Times New Roman"/>
          <w:spacing w:val="-2"/>
          <w:szCs w:val="24"/>
        </w:rPr>
        <w:t>, in accordance with the Lead State Procurement Code.  These are available at</w:t>
      </w:r>
      <w:r w:rsidR="00833234" w:rsidRPr="00B26CA3">
        <w:rPr>
          <w:rFonts w:ascii="Times New Roman" w:hAnsi="Times New Roman"/>
          <w:spacing w:val="-2"/>
          <w:szCs w:val="24"/>
        </w:rPr>
        <w:t xml:space="preserve"> </w:t>
      </w:r>
      <w:hyperlink r:id="rId22" w:history="1">
        <w:r w:rsidR="00833234" w:rsidRPr="00B26CA3">
          <w:rPr>
            <w:rStyle w:val="Hyperlink"/>
            <w:rFonts w:ascii="Times New Roman" w:hAnsi="Times New Roman"/>
            <w:spacing w:val="-2"/>
            <w:szCs w:val="24"/>
          </w:rPr>
          <w:t>http://purchasing.nv.gov</w:t>
        </w:r>
      </w:hyperlink>
      <w:r w:rsidRPr="00B26CA3">
        <w:rPr>
          <w:rFonts w:ascii="Times New Roman" w:hAnsi="Times New Roman"/>
          <w:spacing w:val="-2"/>
          <w:szCs w:val="24"/>
        </w:rPr>
        <w:t>.</w:t>
      </w:r>
    </w:p>
    <w:p w14:paraId="3A48F1F0" w14:textId="77777777" w:rsidR="008652E5" w:rsidRPr="00B26CA3" w:rsidRDefault="008652E5" w:rsidP="0000480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Cs w:val="24"/>
        </w:rPr>
      </w:pPr>
    </w:p>
    <w:p w14:paraId="1B764BAC" w14:textId="68CD31B5" w:rsidR="008652E5" w:rsidRPr="00EC0FE3" w:rsidRDefault="008652E5" w:rsidP="00004802">
      <w:pPr>
        <w:jc w:val="both"/>
        <w:rPr>
          <w:rFonts w:ascii="Times New Roman" w:hAnsi="Times New Roman"/>
        </w:rPr>
      </w:pPr>
      <w:r w:rsidRPr="00B26CA3">
        <w:rPr>
          <w:rFonts w:ascii="Times New Roman" w:hAnsi="Times New Roman"/>
        </w:rPr>
        <w:t>This procurement shall be governed by the</w:t>
      </w:r>
      <w:r w:rsidR="0079516E" w:rsidRPr="00B26CA3">
        <w:rPr>
          <w:rFonts w:ascii="Times New Roman" w:hAnsi="Times New Roman"/>
        </w:rPr>
        <w:t xml:space="preserve"> regulations and</w:t>
      </w:r>
      <w:r w:rsidRPr="00B26CA3">
        <w:rPr>
          <w:rFonts w:ascii="Times New Roman" w:hAnsi="Times New Roman"/>
        </w:rPr>
        <w:t xml:space="preserve"> laws of the </w:t>
      </w:r>
      <w:r w:rsidR="004049C6" w:rsidRPr="00B26CA3">
        <w:rPr>
          <w:rFonts w:ascii="Times New Roman" w:hAnsi="Times New Roman"/>
        </w:rPr>
        <w:t>Lead State</w:t>
      </w:r>
      <w:r w:rsidRPr="00B26CA3">
        <w:rPr>
          <w:rFonts w:ascii="Times New Roman" w:hAnsi="Times New Roman"/>
        </w:rPr>
        <w:t>.  Venue for any administrative or judicial action relating to this procurement</w:t>
      </w:r>
      <w:r w:rsidR="005A5B64" w:rsidRPr="00B26CA3">
        <w:rPr>
          <w:rFonts w:ascii="Times New Roman" w:hAnsi="Times New Roman"/>
        </w:rPr>
        <w:t>, evaluation, and award</w:t>
      </w:r>
      <w:r w:rsidRPr="00B26CA3">
        <w:rPr>
          <w:rFonts w:ascii="Times New Roman" w:hAnsi="Times New Roman"/>
        </w:rPr>
        <w:t xml:space="preserve"> shall be in </w:t>
      </w:r>
      <w:r w:rsidR="00977DED">
        <w:rPr>
          <w:rFonts w:ascii="Times New Roman" w:hAnsi="Times New Roman"/>
        </w:rPr>
        <w:t>Nevada</w:t>
      </w:r>
      <w:r w:rsidRPr="00B26CA3">
        <w:rPr>
          <w:rFonts w:ascii="Times New Roman" w:hAnsi="Times New Roman"/>
        </w:rPr>
        <w:t>.   The</w:t>
      </w:r>
      <w:r w:rsidR="00EC4104" w:rsidRPr="00B26CA3">
        <w:rPr>
          <w:rFonts w:ascii="Times New Roman" w:hAnsi="Times New Roman"/>
        </w:rPr>
        <w:t xml:space="preserve"> provisions governing </w:t>
      </w:r>
      <w:r w:rsidRPr="00B26CA3">
        <w:rPr>
          <w:rFonts w:ascii="Times New Roman" w:hAnsi="Times New Roman"/>
        </w:rPr>
        <w:t xml:space="preserve">choice of law and venue for </w:t>
      </w:r>
      <w:r w:rsidR="004049C6" w:rsidRPr="00B26CA3">
        <w:rPr>
          <w:rFonts w:ascii="Times New Roman" w:hAnsi="Times New Roman"/>
        </w:rPr>
        <w:t>issues arising after award and during contract performance are specified in</w:t>
      </w:r>
      <w:r w:rsidR="005B6616" w:rsidRPr="00B26CA3">
        <w:rPr>
          <w:rFonts w:ascii="Times New Roman" w:hAnsi="Times New Roman"/>
        </w:rPr>
        <w:t xml:space="preserve"> section 35 of</w:t>
      </w:r>
      <w:r w:rsidRPr="00B26CA3">
        <w:rPr>
          <w:rFonts w:ascii="Times New Roman" w:hAnsi="Times New Roman"/>
        </w:rPr>
        <w:t xml:space="preserve"> the </w:t>
      </w:r>
      <w:r w:rsidR="00766534" w:rsidRPr="00B26CA3">
        <w:rPr>
          <w:rFonts w:ascii="Times New Roman" w:hAnsi="Times New Roman"/>
        </w:rPr>
        <w:t>NASPO ValuePoint</w:t>
      </w:r>
      <w:r w:rsidR="005B6616" w:rsidRPr="00B26CA3">
        <w:rPr>
          <w:rFonts w:ascii="Times New Roman" w:hAnsi="Times New Roman"/>
        </w:rPr>
        <w:t xml:space="preserve"> Master </w:t>
      </w:r>
      <w:r w:rsidR="005B6616" w:rsidRPr="00EC0FE3">
        <w:rPr>
          <w:rFonts w:ascii="Times New Roman" w:hAnsi="Times New Roman"/>
        </w:rPr>
        <w:t>Agreement</w:t>
      </w:r>
      <w:r w:rsidRPr="00EC0FE3">
        <w:rPr>
          <w:rFonts w:ascii="Times New Roman" w:hAnsi="Times New Roman"/>
        </w:rPr>
        <w:t xml:space="preserve"> Terms and Conditions</w:t>
      </w:r>
      <w:r w:rsidR="005910BA" w:rsidRPr="00EC0FE3">
        <w:rPr>
          <w:rFonts w:ascii="Times New Roman" w:hAnsi="Times New Roman"/>
        </w:rPr>
        <w:t xml:space="preserve"> in </w:t>
      </w:r>
      <w:r w:rsidR="005910BA" w:rsidRPr="0064451A">
        <w:rPr>
          <w:rFonts w:ascii="Times New Roman" w:hAnsi="Times New Roman"/>
          <w:b/>
          <w:i/>
        </w:rPr>
        <w:t>Attachment A</w:t>
      </w:r>
      <w:r w:rsidRPr="00EC0FE3">
        <w:rPr>
          <w:rFonts w:ascii="Times New Roman" w:hAnsi="Times New Roman"/>
        </w:rPr>
        <w:t xml:space="preserve">.  </w:t>
      </w:r>
    </w:p>
    <w:p w14:paraId="1CE21D69" w14:textId="4B17228E" w:rsidR="006D7290" w:rsidRPr="00EC0FE3" w:rsidRDefault="004E1468" w:rsidP="00004802">
      <w:pPr>
        <w:pStyle w:val="Heading2"/>
        <w:jc w:val="both"/>
        <w:rPr>
          <w:rFonts w:ascii="Times New Roman" w:hAnsi="Times New Roman" w:cs="Times New Roman"/>
          <w:b w:val="0"/>
          <w:bCs w:val="0"/>
          <w:spacing w:val="-2"/>
          <w:szCs w:val="24"/>
        </w:rPr>
      </w:pPr>
      <w:r w:rsidRPr="00EC0FE3">
        <w:rPr>
          <w:rFonts w:ascii="Times New Roman" w:hAnsi="Times New Roman" w:cs="Times New Roman"/>
        </w:rPr>
        <w:t>2</w:t>
      </w:r>
      <w:r w:rsidR="007F2DCB" w:rsidRPr="00EC0FE3">
        <w:rPr>
          <w:rFonts w:ascii="Times New Roman" w:hAnsi="Times New Roman" w:cs="Times New Roman"/>
        </w:rPr>
        <w:t>.</w:t>
      </w:r>
      <w:r w:rsidR="005B6616" w:rsidRPr="00EC0FE3">
        <w:rPr>
          <w:rFonts w:ascii="Times New Roman" w:hAnsi="Times New Roman" w:cs="Times New Roman"/>
        </w:rPr>
        <w:t>7</w:t>
      </w:r>
      <w:r w:rsidR="007F2DCB" w:rsidRPr="00EC0FE3">
        <w:rPr>
          <w:rFonts w:ascii="Times New Roman" w:hAnsi="Times New Roman" w:cs="Times New Roman"/>
        </w:rPr>
        <w:t xml:space="preserve"> </w:t>
      </w:r>
      <w:r w:rsidR="00867FD9" w:rsidRPr="00EC0FE3">
        <w:rPr>
          <w:rFonts w:ascii="Times New Roman" w:hAnsi="Times New Roman" w:cs="Times New Roman"/>
        </w:rPr>
        <w:t>Firm Offers</w:t>
      </w:r>
    </w:p>
    <w:p w14:paraId="4B58E25C" w14:textId="5754F8F2" w:rsidR="00845BBD" w:rsidRPr="00B26CA3" w:rsidRDefault="00867FD9" w:rsidP="0000480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Cs w:val="24"/>
        </w:rPr>
      </w:pPr>
      <w:r w:rsidRPr="00B26CA3">
        <w:rPr>
          <w:rFonts w:ascii="Times New Roman" w:hAnsi="Times New Roman"/>
          <w:spacing w:val="-2"/>
          <w:szCs w:val="24"/>
        </w:rPr>
        <w:t>Responses to this RFP, including proposed cost</w:t>
      </w:r>
      <w:r w:rsidR="001E195F" w:rsidRPr="00B26CA3">
        <w:rPr>
          <w:rFonts w:ascii="Times New Roman" w:hAnsi="Times New Roman"/>
          <w:spacing w:val="-2"/>
          <w:szCs w:val="24"/>
        </w:rPr>
        <w:t>s, will be consi</w:t>
      </w:r>
      <w:r w:rsidRPr="00B26CA3">
        <w:rPr>
          <w:rFonts w:ascii="Times New Roman" w:hAnsi="Times New Roman"/>
          <w:spacing w:val="-2"/>
          <w:szCs w:val="24"/>
        </w:rPr>
        <w:t>dered firm for (180) days after the proposal due date.</w:t>
      </w:r>
      <w:r w:rsidR="00115752" w:rsidRPr="00B26CA3">
        <w:rPr>
          <w:rFonts w:ascii="Times New Roman" w:hAnsi="Times New Roman"/>
          <w:spacing w:val="-2"/>
          <w:szCs w:val="24"/>
        </w:rPr>
        <w:t xml:space="preserve"> </w:t>
      </w:r>
    </w:p>
    <w:p w14:paraId="2BF0B5C5" w14:textId="1969B337" w:rsidR="00845BBD" w:rsidRPr="00B26CA3" w:rsidRDefault="005617DB" w:rsidP="00004802">
      <w:pPr>
        <w:pStyle w:val="Heading2"/>
        <w:jc w:val="both"/>
        <w:rPr>
          <w:rFonts w:ascii="Times New Roman" w:hAnsi="Times New Roman" w:cs="Times New Roman"/>
        </w:rPr>
      </w:pPr>
      <w:r w:rsidRPr="00B26CA3">
        <w:rPr>
          <w:rFonts w:ascii="Times New Roman" w:hAnsi="Times New Roman" w:cs="Times New Roman"/>
        </w:rPr>
        <w:t>2.</w:t>
      </w:r>
      <w:r w:rsidR="005B6616" w:rsidRPr="00B26CA3">
        <w:rPr>
          <w:rFonts w:ascii="Times New Roman" w:hAnsi="Times New Roman" w:cs="Times New Roman"/>
        </w:rPr>
        <w:t>8</w:t>
      </w:r>
      <w:r w:rsidR="00845BBD" w:rsidRPr="00B26CA3">
        <w:rPr>
          <w:rFonts w:ascii="Times New Roman" w:hAnsi="Times New Roman" w:cs="Times New Roman"/>
        </w:rPr>
        <w:t xml:space="preserve"> Right to Accept All or Portion of Proposal </w:t>
      </w:r>
    </w:p>
    <w:p w14:paraId="4C7A11F2" w14:textId="734C744A" w:rsidR="00845BBD" w:rsidRPr="00B26CA3" w:rsidRDefault="00845BBD" w:rsidP="00004802">
      <w:pPr>
        <w:jc w:val="both"/>
        <w:rPr>
          <w:rFonts w:ascii="Times New Roman" w:hAnsi="Times New Roman"/>
          <w:spacing w:val="-2"/>
          <w:szCs w:val="24"/>
        </w:rPr>
      </w:pPr>
      <w:r w:rsidRPr="00B26CA3">
        <w:rPr>
          <w:rFonts w:ascii="Times New Roman" w:hAnsi="Times New Roman"/>
        </w:rPr>
        <w:t xml:space="preserve">Unless otherwise specified in the solicitation, the Lead State may accept any item or combination of items as specified in the solicitation or of any proposal unless the Offeror expressly restricts an item or combination of items in its Proposal and conditions its response on receiving all items for which it provided a proposal. In the event that the </w:t>
      </w:r>
      <w:r w:rsidR="007636E6" w:rsidRPr="00B26CA3">
        <w:rPr>
          <w:rFonts w:ascii="Times New Roman" w:hAnsi="Times New Roman"/>
        </w:rPr>
        <w:t>Offeror</w:t>
      </w:r>
      <w:r w:rsidRPr="00B26CA3">
        <w:rPr>
          <w:rFonts w:ascii="Times New Roman" w:hAnsi="Times New Roman"/>
        </w:rPr>
        <w:t xml:space="preserve"> so restricts its Proposal, the Lead State may consider the Offeror’s restriction and evaluate whether the award on such basis will result in the best value to the Lead State and </w:t>
      </w:r>
      <w:r w:rsidR="00345E86" w:rsidRPr="00B26CA3">
        <w:rPr>
          <w:rFonts w:ascii="Times New Roman" w:hAnsi="Times New Roman"/>
        </w:rPr>
        <w:t xml:space="preserve">the </w:t>
      </w:r>
      <w:r w:rsidR="00766534" w:rsidRPr="00B26CA3">
        <w:rPr>
          <w:rFonts w:ascii="Times New Roman" w:hAnsi="Times New Roman"/>
        </w:rPr>
        <w:t>NASPO ValuePoint</w:t>
      </w:r>
      <w:r w:rsidR="00345E86" w:rsidRPr="00B26CA3">
        <w:rPr>
          <w:rFonts w:ascii="Times New Roman" w:hAnsi="Times New Roman"/>
        </w:rPr>
        <w:t xml:space="preserve"> program</w:t>
      </w:r>
      <w:r w:rsidRPr="00B26CA3">
        <w:rPr>
          <w:rFonts w:ascii="Times New Roman" w:hAnsi="Times New Roman"/>
        </w:rPr>
        <w:t xml:space="preserve">. The Lead State may otherwise determine at </w:t>
      </w:r>
      <w:r w:rsidR="000F6363" w:rsidRPr="00B26CA3">
        <w:rPr>
          <w:rFonts w:ascii="Times New Roman" w:hAnsi="Times New Roman"/>
        </w:rPr>
        <w:t xml:space="preserve">its </w:t>
      </w:r>
      <w:r w:rsidRPr="00B26CA3">
        <w:rPr>
          <w:rFonts w:ascii="Times New Roman" w:hAnsi="Times New Roman"/>
        </w:rPr>
        <w:t xml:space="preserve">sole discretion that such restriction is non-responsive and renders the </w:t>
      </w:r>
      <w:r w:rsidR="007636E6" w:rsidRPr="00B26CA3">
        <w:rPr>
          <w:rFonts w:ascii="Times New Roman" w:hAnsi="Times New Roman"/>
        </w:rPr>
        <w:t>Offeror</w:t>
      </w:r>
      <w:r w:rsidRPr="00B26CA3">
        <w:rPr>
          <w:rFonts w:ascii="Times New Roman" w:hAnsi="Times New Roman"/>
        </w:rPr>
        <w:t xml:space="preserve"> ineligible for further evaluation. </w:t>
      </w:r>
    </w:p>
    <w:p w14:paraId="020F406B" w14:textId="2C86EC95" w:rsidR="007C6096" w:rsidRPr="00B26CA3" w:rsidRDefault="004E1468" w:rsidP="00004802">
      <w:pPr>
        <w:pStyle w:val="Heading2"/>
        <w:jc w:val="both"/>
        <w:rPr>
          <w:rFonts w:ascii="Times New Roman" w:hAnsi="Times New Roman" w:cs="Times New Roman"/>
        </w:rPr>
      </w:pPr>
      <w:r w:rsidRPr="00B26CA3">
        <w:rPr>
          <w:rFonts w:ascii="Times New Roman" w:hAnsi="Times New Roman" w:cs="Times New Roman"/>
        </w:rPr>
        <w:t>2</w:t>
      </w:r>
      <w:r w:rsidR="007F2DCB" w:rsidRPr="00B26CA3">
        <w:rPr>
          <w:rFonts w:ascii="Times New Roman" w:hAnsi="Times New Roman" w:cs="Times New Roman"/>
        </w:rPr>
        <w:t>.</w:t>
      </w:r>
      <w:r w:rsidR="005B6616" w:rsidRPr="00B26CA3">
        <w:rPr>
          <w:rFonts w:ascii="Times New Roman" w:hAnsi="Times New Roman" w:cs="Times New Roman"/>
        </w:rPr>
        <w:t>9</w:t>
      </w:r>
      <w:r w:rsidR="007F2DCB" w:rsidRPr="00B26CA3">
        <w:rPr>
          <w:rFonts w:ascii="Times New Roman" w:hAnsi="Times New Roman" w:cs="Times New Roman"/>
        </w:rPr>
        <w:t xml:space="preserve"> </w:t>
      </w:r>
      <w:r w:rsidR="007C6096" w:rsidRPr="00B26CA3">
        <w:rPr>
          <w:rFonts w:ascii="Times New Roman" w:hAnsi="Times New Roman" w:cs="Times New Roman"/>
        </w:rPr>
        <w:t>Proposal Content and Format Requirements</w:t>
      </w:r>
    </w:p>
    <w:p w14:paraId="5710A680" w14:textId="58E60CDA" w:rsidR="005B64EB" w:rsidRPr="00B26CA3" w:rsidRDefault="007C6096" w:rsidP="00004802">
      <w:pPr>
        <w:jc w:val="both"/>
        <w:rPr>
          <w:rFonts w:ascii="Times New Roman" w:hAnsi="Times New Roman"/>
          <w:b/>
          <w:sz w:val="20"/>
        </w:rPr>
      </w:pPr>
      <w:r w:rsidRPr="00B26CA3">
        <w:rPr>
          <w:rFonts w:ascii="Times New Roman" w:hAnsi="Times New Roman"/>
          <w:szCs w:val="24"/>
        </w:rPr>
        <w:t>Proposals must be detailed and concise</w:t>
      </w:r>
      <w:r w:rsidRPr="00B26CA3">
        <w:rPr>
          <w:rFonts w:ascii="Times New Roman" w:hAnsi="Times New Roman"/>
          <w:color w:val="3366FF"/>
          <w:szCs w:val="24"/>
        </w:rPr>
        <w:t>.</w:t>
      </w:r>
      <w:r w:rsidRPr="00B26CA3">
        <w:rPr>
          <w:rFonts w:ascii="Times New Roman" w:hAnsi="Times New Roman"/>
          <w:szCs w:val="24"/>
        </w:rPr>
        <w:t xml:space="preserve">  Each Proposal must be labeled and organized in a manner that is congruent with the requirements and terminology used in this RFP and must include a point by point response, structured in form and reference to the RFP, addressing all requirements and the Scope of Work elements. </w:t>
      </w:r>
      <w:r w:rsidR="001E195F" w:rsidRPr="00B26CA3">
        <w:rPr>
          <w:rFonts w:ascii="Times New Roman" w:hAnsi="Times New Roman"/>
          <w:szCs w:val="24"/>
        </w:rPr>
        <w:t xml:space="preserve"> </w:t>
      </w:r>
      <w:r w:rsidR="001E195F" w:rsidRPr="00B26CA3">
        <w:rPr>
          <w:rFonts w:ascii="Times New Roman" w:hAnsi="Times New Roman"/>
        </w:rPr>
        <w:t>Do not submit company literature, brochures and marketing materials.</w:t>
      </w:r>
    </w:p>
    <w:p w14:paraId="34D05464" w14:textId="77777777" w:rsidR="00013468" w:rsidRPr="00B26CA3" w:rsidRDefault="00013468" w:rsidP="00004802">
      <w:pPr>
        <w:jc w:val="both"/>
        <w:rPr>
          <w:rFonts w:ascii="Times New Roman" w:hAnsi="Times New Roman"/>
          <w:b/>
          <w:sz w:val="20"/>
        </w:rPr>
      </w:pPr>
    </w:p>
    <w:p w14:paraId="37425CA4" w14:textId="2099F1CF" w:rsidR="00013468" w:rsidRPr="00B26CA3" w:rsidRDefault="009753D4" w:rsidP="00004802">
      <w:pPr>
        <w:pStyle w:val="BodyText"/>
        <w:widowControl/>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sz w:val="26"/>
          <w:szCs w:val="26"/>
        </w:rPr>
      </w:pPr>
      <w:r w:rsidRPr="00B26CA3">
        <w:rPr>
          <w:rFonts w:ascii="Times New Roman" w:hAnsi="Times New Roman"/>
          <w:b/>
          <w:sz w:val="26"/>
          <w:szCs w:val="26"/>
        </w:rPr>
        <w:t>2.1</w:t>
      </w:r>
      <w:r w:rsidR="005B6616" w:rsidRPr="00B26CA3">
        <w:rPr>
          <w:rFonts w:ascii="Times New Roman" w:hAnsi="Times New Roman"/>
          <w:b/>
          <w:sz w:val="26"/>
          <w:szCs w:val="26"/>
        </w:rPr>
        <w:t>0</w:t>
      </w:r>
      <w:r w:rsidRPr="00B26CA3">
        <w:rPr>
          <w:rFonts w:ascii="Times New Roman" w:hAnsi="Times New Roman"/>
          <w:b/>
          <w:sz w:val="26"/>
          <w:szCs w:val="26"/>
        </w:rPr>
        <w:t xml:space="preserve"> Proposal Submission Instructions</w:t>
      </w:r>
    </w:p>
    <w:p w14:paraId="09A7BE08" w14:textId="0ACE8DC7" w:rsidR="00013468" w:rsidRPr="005065DB" w:rsidRDefault="00013468" w:rsidP="005065DB">
      <w:pPr>
        <w:jc w:val="both"/>
        <w:rPr>
          <w:rFonts w:ascii="Times New Roman" w:hAnsi="Times New Roman"/>
          <w:szCs w:val="24"/>
        </w:rPr>
      </w:pPr>
      <w:r w:rsidRPr="005065DB">
        <w:rPr>
          <w:rFonts w:ascii="Times New Roman" w:hAnsi="Times New Roman"/>
          <w:szCs w:val="24"/>
        </w:rPr>
        <w:t xml:space="preserve">Proposals must be received by the posted </w:t>
      </w:r>
      <w:r w:rsidR="000F6363" w:rsidRPr="005065DB">
        <w:rPr>
          <w:rFonts w:ascii="Times New Roman" w:hAnsi="Times New Roman"/>
          <w:szCs w:val="24"/>
        </w:rPr>
        <w:t xml:space="preserve">Closing </w:t>
      </w:r>
      <w:r w:rsidRPr="005065DB">
        <w:rPr>
          <w:rFonts w:ascii="Times New Roman" w:hAnsi="Times New Roman"/>
          <w:szCs w:val="24"/>
        </w:rPr>
        <w:t xml:space="preserve">date and time.  Proposals received after the deadline will be late and </w:t>
      </w:r>
      <w:r w:rsidR="000F6363" w:rsidRPr="005065DB">
        <w:rPr>
          <w:rFonts w:ascii="Times New Roman" w:hAnsi="Times New Roman"/>
          <w:szCs w:val="24"/>
        </w:rPr>
        <w:t>rejected</w:t>
      </w:r>
      <w:r w:rsidRPr="005065DB">
        <w:rPr>
          <w:rFonts w:ascii="Times New Roman" w:hAnsi="Times New Roman"/>
          <w:szCs w:val="24"/>
        </w:rPr>
        <w:t xml:space="preserve">. </w:t>
      </w:r>
    </w:p>
    <w:p w14:paraId="345B9C83" w14:textId="77777777" w:rsidR="00D11EC5" w:rsidRPr="00B26CA3" w:rsidRDefault="00D11EC5" w:rsidP="005065DB">
      <w:pPr>
        <w:tabs>
          <w:tab w:val="left" w:pos="0"/>
        </w:tabs>
        <w:suppressAutoHyphens/>
        <w:spacing w:line="240" w:lineRule="atLeast"/>
        <w:jc w:val="both"/>
        <w:rPr>
          <w:rFonts w:ascii="Times New Roman" w:hAnsi="Times New Roman"/>
          <w:szCs w:val="24"/>
        </w:rPr>
      </w:pPr>
    </w:p>
    <w:p w14:paraId="7E770AE0" w14:textId="77777777" w:rsidR="001D4DA0" w:rsidRPr="00B26CA3" w:rsidRDefault="001D4DA0" w:rsidP="00004802">
      <w:pPr>
        <w:pStyle w:val="BodyText"/>
        <w:widowControl/>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sz w:val="26"/>
          <w:szCs w:val="26"/>
        </w:rPr>
      </w:pPr>
      <w:r w:rsidRPr="00B26CA3">
        <w:rPr>
          <w:rFonts w:ascii="Times New Roman" w:hAnsi="Times New Roman"/>
          <w:b/>
          <w:sz w:val="26"/>
          <w:szCs w:val="26"/>
        </w:rPr>
        <w:t>2.1</w:t>
      </w:r>
      <w:r w:rsidR="005B6616" w:rsidRPr="00B26CA3">
        <w:rPr>
          <w:rFonts w:ascii="Times New Roman" w:hAnsi="Times New Roman"/>
          <w:b/>
          <w:sz w:val="26"/>
          <w:szCs w:val="26"/>
        </w:rPr>
        <w:t>1</w:t>
      </w:r>
      <w:r w:rsidRPr="00B26CA3">
        <w:rPr>
          <w:rFonts w:ascii="Times New Roman" w:hAnsi="Times New Roman"/>
          <w:b/>
          <w:sz w:val="26"/>
          <w:szCs w:val="26"/>
        </w:rPr>
        <w:t xml:space="preserve"> Required Format</w:t>
      </w:r>
    </w:p>
    <w:p w14:paraId="5C0927D3" w14:textId="553D5FFF" w:rsidR="00F257FD" w:rsidRPr="00B26CA3" w:rsidRDefault="00A743C3" w:rsidP="00004802">
      <w:pPr>
        <w:pStyle w:val="BodyText"/>
        <w:widowControl/>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sz w:val="26"/>
          <w:szCs w:val="26"/>
        </w:rPr>
      </w:pPr>
      <w:r w:rsidRPr="00B26CA3">
        <w:rPr>
          <w:rFonts w:ascii="Times New Roman" w:hAnsi="Times New Roman"/>
          <w:b/>
          <w:sz w:val="26"/>
          <w:szCs w:val="26"/>
        </w:rPr>
        <w:tab/>
        <w:t>2.11.1</w:t>
      </w:r>
      <w:r w:rsidRPr="00B26CA3">
        <w:rPr>
          <w:rFonts w:ascii="Times New Roman" w:hAnsi="Times New Roman"/>
          <w:b/>
          <w:sz w:val="26"/>
          <w:szCs w:val="26"/>
        </w:rPr>
        <w:tab/>
        <w:t xml:space="preserve">General Submission Requirements </w:t>
      </w:r>
    </w:p>
    <w:p w14:paraId="339BB8BB" w14:textId="04EA423D" w:rsidR="00F257FD" w:rsidRPr="00B26CA3" w:rsidRDefault="00F257FD" w:rsidP="005065DB">
      <w:pPr>
        <w:ind w:left="2160"/>
        <w:jc w:val="both"/>
        <w:rPr>
          <w:rFonts w:ascii="Times New Roman" w:hAnsi="Times New Roman"/>
        </w:rPr>
      </w:pPr>
      <w:r w:rsidRPr="00B26CA3">
        <w:rPr>
          <w:rFonts w:ascii="Times New Roman" w:hAnsi="Times New Roman"/>
        </w:rPr>
        <w:t>Vendors must submit their Proposals on one (1) flash drive in accordance with the instructions be</w:t>
      </w:r>
      <w:r w:rsidR="005065DB">
        <w:rPr>
          <w:rFonts w:ascii="Times New Roman" w:hAnsi="Times New Roman"/>
        </w:rPr>
        <w:t>low:</w:t>
      </w:r>
    </w:p>
    <w:p w14:paraId="780A9BD2" w14:textId="77777777" w:rsidR="00F257FD" w:rsidRPr="00B26CA3" w:rsidRDefault="00F257FD" w:rsidP="005065DB">
      <w:pPr>
        <w:ind w:left="2160"/>
        <w:jc w:val="both"/>
        <w:rPr>
          <w:rFonts w:ascii="Times New Roman" w:hAnsi="Times New Roman"/>
        </w:rPr>
      </w:pPr>
    </w:p>
    <w:p w14:paraId="4A08C8D7" w14:textId="28647989"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lastRenderedPageBreak/>
        <w:t>The flash drive should consist of a maximum of four (4) PDF files.  They are Technical Proposal, Confidential Technical (if applicable), Cost Proposal and Confidential Financial.</w:t>
      </w:r>
    </w:p>
    <w:p w14:paraId="4E0DBC31" w14:textId="77777777" w:rsidR="00F257FD" w:rsidRPr="00B26CA3" w:rsidRDefault="00F257FD" w:rsidP="005065DB">
      <w:pPr>
        <w:ind w:left="2160"/>
        <w:jc w:val="both"/>
        <w:rPr>
          <w:rFonts w:ascii="Times New Roman" w:hAnsi="Times New Roman"/>
        </w:rPr>
      </w:pPr>
    </w:p>
    <w:p w14:paraId="7FF986B4"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Vendors’ proposals must be submitted in counterparts; therefore, vendors must pay close attention to the submission requirements.</w:t>
      </w:r>
    </w:p>
    <w:p w14:paraId="22B19E9B" w14:textId="77777777" w:rsidR="00F257FD" w:rsidRPr="00B26CA3" w:rsidRDefault="00F257FD" w:rsidP="005065DB">
      <w:pPr>
        <w:ind w:left="2160"/>
        <w:jc w:val="both"/>
        <w:rPr>
          <w:rFonts w:ascii="Times New Roman" w:hAnsi="Times New Roman"/>
        </w:rPr>
      </w:pPr>
    </w:p>
    <w:p w14:paraId="03D5EC00" w14:textId="77777777" w:rsidR="006B4508" w:rsidRDefault="00F257FD" w:rsidP="008E56C4">
      <w:pPr>
        <w:pStyle w:val="ListParagraph"/>
        <w:numPr>
          <w:ilvl w:val="0"/>
          <w:numId w:val="11"/>
        </w:numPr>
        <w:jc w:val="both"/>
        <w:rPr>
          <w:rFonts w:ascii="Times New Roman" w:hAnsi="Times New Roman"/>
        </w:rPr>
      </w:pPr>
      <w:r w:rsidRPr="005065DB">
        <w:rPr>
          <w:rFonts w:ascii="Times New Roman" w:hAnsi="Times New Roman"/>
        </w:rPr>
        <w:t xml:space="preserve">Proposals will have a technical response, which may be composed of two (2) parts in the event a vendor determines that a portion of their technical response qualifies as “confidential” as defined </w:t>
      </w:r>
      <w:r w:rsidR="006B4508">
        <w:rPr>
          <w:rFonts w:ascii="Times New Roman" w:hAnsi="Times New Roman"/>
        </w:rPr>
        <w:t xml:space="preserve">by the following: </w:t>
      </w:r>
    </w:p>
    <w:p w14:paraId="58DC3D58" w14:textId="77777777" w:rsidR="006B4508" w:rsidRDefault="006B4508" w:rsidP="006B4508">
      <w:pPr>
        <w:pStyle w:val="ListParagraph"/>
      </w:pPr>
    </w:p>
    <w:p w14:paraId="131E537D" w14:textId="7899E39E" w:rsidR="00F257FD" w:rsidRPr="005065DB" w:rsidRDefault="006B4508" w:rsidP="008E56C4">
      <w:pPr>
        <w:pStyle w:val="ListParagraph"/>
        <w:numPr>
          <w:ilvl w:val="0"/>
          <w:numId w:val="12"/>
        </w:numPr>
        <w:ind w:left="3240"/>
        <w:jc w:val="both"/>
        <w:rPr>
          <w:rFonts w:ascii="Times New Roman" w:hAnsi="Times New Roman"/>
        </w:rPr>
      </w:pPr>
      <w:r w:rsidRPr="006B4508">
        <w:rPr>
          <w:rFonts w:ascii="Times New Roman" w:hAnsi="Times New Roman"/>
        </w:rPr>
        <w:t>Any information relating to the amount or source of any income, profits, losses or expenditures of a person, including data relating to cost or price submitted in support of a bid or proposal.  The term does not include the amount of a bid or proposal.  Refer NRS 333.020(5) (b)</w:t>
      </w:r>
      <w:r>
        <w:rPr>
          <w:rFonts w:ascii="Times New Roman" w:hAnsi="Times New Roman"/>
        </w:rPr>
        <w:t>.</w:t>
      </w:r>
    </w:p>
    <w:p w14:paraId="0D759836" w14:textId="77777777" w:rsidR="00F257FD" w:rsidRPr="00B26CA3" w:rsidRDefault="00F257FD" w:rsidP="005065DB">
      <w:pPr>
        <w:ind w:left="2160"/>
        <w:jc w:val="both"/>
        <w:rPr>
          <w:rFonts w:ascii="Times New Roman" w:hAnsi="Times New Roman"/>
        </w:rPr>
      </w:pPr>
    </w:p>
    <w:p w14:paraId="735D1320" w14:textId="22F8D0C9" w:rsidR="00F257FD" w:rsidRPr="009F640E" w:rsidRDefault="00F257FD" w:rsidP="008E56C4">
      <w:pPr>
        <w:pStyle w:val="ListParagraph"/>
        <w:numPr>
          <w:ilvl w:val="0"/>
          <w:numId w:val="11"/>
        </w:numPr>
        <w:jc w:val="both"/>
        <w:rPr>
          <w:rFonts w:ascii="Times New Roman" w:hAnsi="Times New Roman"/>
        </w:rPr>
      </w:pPr>
      <w:r w:rsidRPr="009F640E">
        <w:rPr>
          <w:rFonts w:ascii="Times New Roman" w:hAnsi="Times New Roman"/>
        </w:rPr>
        <w:t xml:space="preserve">If complete responses cannot be provided without referencing confidential information, such confidential information must be provided in accordance with Section </w:t>
      </w:r>
      <w:r w:rsidR="009F640E" w:rsidRPr="009F640E">
        <w:rPr>
          <w:rFonts w:ascii="Times New Roman" w:hAnsi="Times New Roman"/>
        </w:rPr>
        <w:t>2.11.</w:t>
      </w:r>
      <w:r w:rsidRPr="009F640E">
        <w:rPr>
          <w:rFonts w:ascii="Times New Roman" w:hAnsi="Times New Roman"/>
        </w:rPr>
        <w:t xml:space="preserve">3, Part I B – Confidential Technical and Section </w:t>
      </w:r>
      <w:r w:rsidR="009F640E" w:rsidRPr="009F640E">
        <w:rPr>
          <w:rFonts w:ascii="Times New Roman" w:hAnsi="Times New Roman"/>
        </w:rPr>
        <w:t>2.11.</w:t>
      </w:r>
      <w:r w:rsidR="00977DED">
        <w:rPr>
          <w:rFonts w:ascii="Times New Roman" w:hAnsi="Times New Roman"/>
        </w:rPr>
        <w:t>5</w:t>
      </w:r>
      <w:r w:rsidRPr="009F640E">
        <w:rPr>
          <w:rFonts w:ascii="Times New Roman" w:hAnsi="Times New Roman"/>
        </w:rPr>
        <w:t>, Part III Confidential Financial Information.</w:t>
      </w:r>
    </w:p>
    <w:p w14:paraId="54B3A5B7" w14:textId="77777777" w:rsidR="00F257FD" w:rsidRPr="00B26CA3" w:rsidRDefault="00F257FD" w:rsidP="005065DB">
      <w:pPr>
        <w:ind w:left="2160"/>
        <w:jc w:val="both"/>
        <w:rPr>
          <w:rFonts w:ascii="Times New Roman" w:hAnsi="Times New Roman"/>
        </w:rPr>
      </w:pPr>
    </w:p>
    <w:p w14:paraId="74F68641" w14:textId="3E6E754D"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 xml:space="preserve">The remaining section is </w:t>
      </w:r>
      <w:r w:rsidR="0002163F">
        <w:rPr>
          <w:rFonts w:ascii="Times New Roman" w:hAnsi="Times New Roman"/>
        </w:rPr>
        <w:t>Part II -</w:t>
      </w:r>
      <w:r w:rsidR="0002163F" w:rsidRPr="005065DB">
        <w:rPr>
          <w:rFonts w:ascii="Times New Roman" w:hAnsi="Times New Roman"/>
        </w:rPr>
        <w:t xml:space="preserve"> </w:t>
      </w:r>
      <w:r w:rsidRPr="005065DB">
        <w:rPr>
          <w:rFonts w:ascii="Times New Roman" w:hAnsi="Times New Roman"/>
        </w:rPr>
        <w:t>Cost Proposal.</w:t>
      </w:r>
    </w:p>
    <w:p w14:paraId="30896034" w14:textId="77777777" w:rsidR="00F257FD" w:rsidRPr="00B26CA3" w:rsidRDefault="00F257FD" w:rsidP="005065DB">
      <w:pPr>
        <w:ind w:left="2160"/>
        <w:jc w:val="both"/>
        <w:rPr>
          <w:rFonts w:ascii="Times New Roman" w:hAnsi="Times New Roman"/>
        </w:rPr>
      </w:pPr>
    </w:p>
    <w:p w14:paraId="213C76A5"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Detailed instructions on proposal submission and packaging follows and vendors must submit their proposals as identified in the following sections.  Proposals that do not comply with the following requirements may be deemed non-responsive and rejected at the State’s discretion.</w:t>
      </w:r>
    </w:p>
    <w:p w14:paraId="27A063EC" w14:textId="77777777" w:rsidR="00F257FD" w:rsidRPr="00B26CA3" w:rsidRDefault="00F257FD" w:rsidP="005065DB">
      <w:pPr>
        <w:ind w:left="2160"/>
        <w:jc w:val="both"/>
        <w:rPr>
          <w:rFonts w:ascii="Times New Roman" w:hAnsi="Times New Roman"/>
        </w:rPr>
      </w:pPr>
    </w:p>
    <w:p w14:paraId="4F260F41"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Each section within the technical proposal and cost proposal must be separated with the appropriate section number and title as specified.</w:t>
      </w:r>
    </w:p>
    <w:p w14:paraId="02240523" w14:textId="77777777" w:rsidR="00F257FD" w:rsidRPr="00B26CA3" w:rsidRDefault="00F257FD" w:rsidP="005065DB">
      <w:pPr>
        <w:ind w:left="2160"/>
        <w:jc w:val="both"/>
        <w:rPr>
          <w:rFonts w:ascii="Times New Roman" w:hAnsi="Times New Roman"/>
        </w:rPr>
      </w:pPr>
    </w:p>
    <w:p w14:paraId="3AE5BEFF"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Although it is a public opening, only the names of the vendors submitting proposals will be announced per NRS 333.335(6).  Technical and cost details about proposals submitted will not be disclosed.  Assistance for handicapped, blind or hearing-impaired persons who wish to attend the RFP opening is available.  If special arrangements are necessary, please notify the Purchasing Division designee as soon as possible and at least two (2) days in advance of the opening.</w:t>
      </w:r>
    </w:p>
    <w:p w14:paraId="1ADD07B8" w14:textId="77777777" w:rsidR="00F257FD" w:rsidRPr="00B26CA3" w:rsidRDefault="00F257FD" w:rsidP="005065DB">
      <w:pPr>
        <w:ind w:left="2160"/>
        <w:jc w:val="both"/>
        <w:rPr>
          <w:rFonts w:ascii="Times New Roman" w:hAnsi="Times New Roman"/>
        </w:rPr>
      </w:pPr>
    </w:p>
    <w:p w14:paraId="2C7DE879"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lastRenderedPageBreak/>
        <w:t>For ease of evaluation, the proposal must be presented in a format that corresponds to and references sections outlined within this RFP and must be presented in the same order.  Written responses must be in bold/italics and placed immediately following the applicable RFP question, statement and/or section.  Exceptions/assumptions to this may be considered during the evaluation process.</w:t>
      </w:r>
    </w:p>
    <w:p w14:paraId="754C407F" w14:textId="77777777" w:rsidR="00F257FD" w:rsidRPr="00B26CA3" w:rsidRDefault="00F257FD" w:rsidP="005065DB">
      <w:pPr>
        <w:ind w:left="2160"/>
        <w:jc w:val="both"/>
        <w:rPr>
          <w:rFonts w:ascii="Times New Roman" w:hAnsi="Times New Roman"/>
        </w:rPr>
      </w:pPr>
    </w:p>
    <w:p w14:paraId="0953407A"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Proposals are to be prepared in such a way as to provide a straightforward, concise delineation of capabilities to satisfy the requirements of this RFP.  Expensive colored displays, promotional materials, etc., are not necessary or desired.  Emphasis should be concentrated on conformance to the RFP instructions, responsiveness to the RFP requirements, and on completeness and clarity of content.</w:t>
      </w:r>
    </w:p>
    <w:p w14:paraId="59DD30DB" w14:textId="77777777" w:rsidR="00F257FD" w:rsidRPr="00B26CA3" w:rsidRDefault="00F257FD" w:rsidP="005065DB">
      <w:pPr>
        <w:ind w:left="2160"/>
        <w:jc w:val="both"/>
        <w:rPr>
          <w:rFonts w:ascii="Times New Roman" w:hAnsi="Times New Roman"/>
        </w:rPr>
      </w:pPr>
    </w:p>
    <w:p w14:paraId="15A825AA"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For purposes of addressing questions concerning this RFP, the sole contact will be the Purchasing Division as specified on Page 1 of this RFP.  Upon issuance of this RFP, other employees and representatives of the agencies identified in the RFP will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14:paraId="6EB9B802" w14:textId="77777777" w:rsidR="00F257FD" w:rsidRPr="00B26CA3" w:rsidRDefault="00F257FD" w:rsidP="005065DB">
      <w:pPr>
        <w:ind w:left="2160"/>
        <w:jc w:val="both"/>
        <w:rPr>
          <w:rFonts w:ascii="Times New Roman" w:hAnsi="Times New Roman"/>
        </w:rPr>
      </w:pPr>
    </w:p>
    <w:p w14:paraId="65D508FB"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 xml:space="preserve">Any vendor who believes there are irregularities or lack of clarity in the RFP or proposal requirements or specifications are unnecessarily restrictive or limit competition must notify the Purchasing Division, in writing, as soon as possible, so that corrective addenda may be furnished by the Purchasing Division in a timely manner to all proposers. </w:t>
      </w:r>
    </w:p>
    <w:p w14:paraId="38C6605F" w14:textId="77777777" w:rsidR="00F257FD" w:rsidRPr="00B26CA3" w:rsidRDefault="00F257FD" w:rsidP="005065DB">
      <w:pPr>
        <w:ind w:left="2160"/>
        <w:jc w:val="both"/>
        <w:rPr>
          <w:rFonts w:ascii="Times New Roman" w:hAnsi="Times New Roman"/>
        </w:rPr>
      </w:pPr>
    </w:p>
    <w:p w14:paraId="2D6BF886"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If a vendor changes any material RFP language, vendor’s response may be deemed non-responsive per NRS 333.311.</w:t>
      </w:r>
    </w:p>
    <w:p w14:paraId="222A089E" w14:textId="77777777" w:rsidR="00F257FD" w:rsidRPr="00B26CA3" w:rsidRDefault="00F257FD" w:rsidP="005065DB">
      <w:pPr>
        <w:ind w:left="2160"/>
        <w:jc w:val="both"/>
        <w:rPr>
          <w:rFonts w:ascii="Times New Roman" w:hAnsi="Times New Roman"/>
        </w:rPr>
      </w:pPr>
    </w:p>
    <w:p w14:paraId="41996A5E" w14:textId="77777777" w:rsidR="00F257FD" w:rsidRPr="005065DB" w:rsidRDefault="00F257FD" w:rsidP="008E56C4">
      <w:pPr>
        <w:pStyle w:val="ListParagraph"/>
        <w:numPr>
          <w:ilvl w:val="0"/>
          <w:numId w:val="11"/>
        </w:numPr>
        <w:jc w:val="both"/>
        <w:rPr>
          <w:rFonts w:ascii="Times New Roman" w:hAnsi="Times New Roman"/>
        </w:rPr>
      </w:pPr>
      <w:r w:rsidRPr="005065DB">
        <w:rPr>
          <w:rFonts w:ascii="Times New Roman" w:hAnsi="Times New Roman"/>
        </w:rPr>
        <w:t>The vendor understands and acknowledges that the representations made in its proposal are material and important, and will be relied on by the Purchasing Division in its evaluation of a Proposal. Any misrepresentation by a vendor shall be treated as fraudulent concealment from the Purchasing Division of the true facts relating to the Proposal.</w:t>
      </w:r>
    </w:p>
    <w:p w14:paraId="3592713D" w14:textId="77777777" w:rsidR="00F257FD" w:rsidRPr="00B26CA3" w:rsidRDefault="00F257FD" w:rsidP="00004802">
      <w:pPr>
        <w:jc w:val="both"/>
        <w:rPr>
          <w:rFonts w:ascii="Times New Roman" w:hAnsi="Times New Roman"/>
        </w:rPr>
      </w:pPr>
    </w:p>
    <w:p w14:paraId="31FAB29D" w14:textId="41ADAD19" w:rsidR="00F257FD" w:rsidRPr="00B26CA3" w:rsidRDefault="00F44639" w:rsidP="00004802">
      <w:pPr>
        <w:pStyle w:val="Heading2"/>
        <w:jc w:val="both"/>
        <w:rPr>
          <w:rFonts w:ascii="Times New Roman" w:hAnsi="Times New Roman" w:cs="Times New Roman"/>
          <w:sz w:val="24"/>
          <w:szCs w:val="24"/>
        </w:rPr>
      </w:pPr>
      <w:r>
        <w:rPr>
          <w:rFonts w:ascii="Times New Roman" w:hAnsi="Times New Roman" w:cs="Times New Roman"/>
          <w:sz w:val="24"/>
          <w:szCs w:val="24"/>
        </w:rPr>
        <w:lastRenderedPageBreak/>
        <w:t>2.11.2</w:t>
      </w:r>
      <w:r>
        <w:rPr>
          <w:rFonts w:ascii="Times New Roman" w:hAnsi="Times New Roman" w:cs="Times New Roman"/>
          <w:sz w:val="24"/>
          <w:szCs w:val="24"/>
        </w:rPr>
        <w:tab/>
      </w:r>
      <w:r w:rsidR="00F257FD" w:rsidRPr="00B26CA3">
        <w:rPr>
          <w:rFonts w:ascii="Times New Roman" w:hAnsi="Times New Roman" w:cs="Times New Roman"/>
          <w:sz w:val="24"/>
          <w:szCs w:val="24"/>
        </w:rPr>
        <w:t>PART I A – TECHNICAL PROPOSAL</w:t>
      </w:r>
    </w:p>
    <w:p w14:paraId="79A2FB83" w14:textId="77777777" w:rsidR="00F257FD" w:rsidRPr="00B26CA3" w:rsidRDefault="00F257FD" w:rsidP="00004802">
      <w:pPr>
        <w:jc w:val="both"/>
        <w:rPr>
          <w:rFonts w:ascii="Times New Roman" w:hAnsi="Times New Roman"/>
          <w:szCs w:val="24"/>
        </w:rPr>
      </w:pPr>
    </w:p>
    <w:p w14:paraId="7C97BF8E" w14:textId="77777777" w:rsidR="00F257FD" w:rsidRPr="00B26CA3" w:rsidRDefault="00F257FD" w:rsidP="00891131">
      <w:pPr>
        <w:ind w:left="720"/>
        <w:jc w:val="both"/>
        <w:rPr>
          <w:rFonts w:ascii="Times New Roman" w:hAnsi="Times New Roman"/>
        </w:rPr>
      </w:pPr>
      <w:r w:rsidRPr="00B26CA3">
        <w:rPr>
          <w:rFonts w:ascii="Times New Roman" w:hAnsi="Times New Roman"/>
        </w:rPr>
        <w:t>The Technical Proposal must not include cost and/or pricing information.  Cost and/or pricing information contained in the technical proposal may cause the proposal to be rejected.</w:t>
      </w:r>
    </w:p>
    <w:p w14:paraId="649CAB3C" w14:textId="77777777" w:rsidR="00F257FD" w:rsidRPr="00B26CA3" w:rsidRDefault="00F257FD" w:rsidP="00004802">
      <w:pPr>
        <w:jc w:val="both"/>
        <w:rPr>
          <w:rFonts w:ascii="Times New Roman" w:hAnsi="Times New Roman"/>
        </w:rPr>
      </w:pPr>
    </w:p>
    <w:p w14:paraId="7138ACA6" w14:textId="4A88E0AD" w:rsidR="00F257FD" w:rsidRPr="00A16042" w:rsidRDefault="00F257FD" w:rsidP="00891131">
      <w:pPr>
        <w:pStyle w:val="ListParagraph"/>
        <w:numPr>
          <w:ilvl w:val="0"/>
          <w:numId w:val="13"/>
        </w:numPr>
        <w:ind w:left="1080"/>
        <w:jc w:val="both"/>
        <w:rPr>
          <w:rFonts w:ascii="Times New Roman" w:hAnsi="Times New Roman"/>
        </w:rPr>
      </w:pPr>
      <w:r w:rsidRPr="00A16042">
        <w:rPr>
          <w:rFonts w:ascii="Times New Roman" w:hAnsi="Times New Roman"/>
        </w:rPr>
        <w:t>Vendors must provide one (1) PDF Technical Proposal f</w:t>
      </w:r>
      <w:r w:rsidR="00A16042" w:rsidRPr="00A16042">
        <w:rPr>
          <w:rFonts w:ascii="Times New Roman" w:hAnsi="Times New Roman"/>
        </w:rPr>
        <w:t xml:space="preserve">ile that includes the following </w:t>
      </w:r>
      <w:r w:rsidRPr="00A16042">
        <w:rPr>
          <w:rFonts w:ascii="Times New Roman" w:hAnsi="Times New Roman"/>
        </w:rPr>
        <w:t>Format and Content</w:t>
      </w:r>
      <w:r w:rsidR="00A16042">
        <w:rPr>
          <w:rFonts w:ascii="Times New Roman" w:hAnsi="Times New Roman"/>
        </w:rPr>
        <w:t xml:space="preserve">: </w:t>
      </w:r>
    </w:p>
    <w:p w14:paraId="4DE3C28A" w14:textId="5B357899" w:rsidR="00F257FD" w:rsidRPr="00B26CA3" w:rsidRDefault="00F257FD" w:rsidP="00004802">
      <w:pPr>
        <w:pStyle w:val="Heading4"/>
        <w:ind w:firstLine="720"/>
        <w:jc w:val="both"/>
        <w:rPr>
          <w:rFonts w:ascii="Times New Roman" w:hAnsi="Times New Roman" w:cs="Times New Roman"/>
          <w:i w:val="0"/>
          <w:color w:val="auto"/>
        </w:rPr>
      </w:pPr>
      <w:r w:rsidRPr="00B26CA3">
        <w:rPr>
          <w:rFonts w:ascii="Times New Roman" w:hAnsi="Times New Roman" w:cs="Times New Roman"/>
          <w:i w:val="0"/>
          <w:color w:val="auto"/>
        </w:rPr>
        <w:t>Section I –– Table of Contents</w:t>
      </w:r>
    </w:p>
    <w:p w14:paraId="35AB118F" w14:textId="77777777" w:rsidR="00F257FD" w:rsidRPr="00B26CA3" w:rsidRDefault="00F257FD" w:rsidP="00004802">
      <w:pPr>
        <w:jc w:val="both"/>
        <w:rPr>
          <w:rFonts w:ascii="Times New Roman" w:hAnsi="Times New Roman"/>
        </w:rPr>
      </w:pPr>
    </w:p>
    <w:p w14:paraId="7ECD643A" w14:textId="77777777" w:rsidR="00F257FD" w:rsidRPr="00B26CA3" w:rsidRDefault="00F257FD" w:rsidP="00944A0E">
      <w:pPr>
        <w:ind w:left="2160"/>
        <w:jc w:val="both"/>
        <w:rPr>
          <w:rFonts w:ascii="Times New Roman" w:hAnsi="Times New Roman"/>
        </w:rPr>
      </w:pPr>
      <w:r w:rsidRPr="00B26CA3">
        <w:rPr>
          <w:rFonts w:ascii="Times New Roman" w:hAnsi="Times New Roman"/>
        </w:rPr>
        <w:t>An accurate and updated table of contents must be provided.</w:t>
      </w:r>
    </w:p>
    <w:p w14:paraId="764AF7B6" w14:textId="2D607214" w:rsidR="00F257FD" w:rsidRPr="00B26CA3" w:rsidRDefault="00F257FD" w:rsidP="00004802">
      <w:pPr>
        <w:pStyle w:val="Heading4"/>
        <w:ind w:firstLine="720"/>
        <w:jc w:val="both"/>
        <w:rPr>
          <w:rFonts w:ascii="Times New Roman" w:hAnsi="Times New Roman" w:cs="Times New Roman"/>
          <w:i w:val="0"/>
          <w:color w:val="auto"/>
        </w:rPr>
      </w:pPr>
      <w:r w:rsidRPr="00B26CA3">
        <w:rPr>
          <w:rFonts w:ascii="Times New Roman" w:hAnsi="Times New Roman" w:cs="Times New Roman"/>
          <w:i w:val="0"/>
          <w:color w:val="auto"/>
        </w:rPr>
        <w:t>Section II – Vendor Information Sheet</w:t>
      </w:r>
    </w:p>
    <w:p w14:paraId="350DF69B" w14:textId="77777777" w:rsidR="00F257FD" w:rsidRPr="00B26CA3" w:rsidRDefault="00F257FD" w:rsidP="00004802">
      <w:pPr>
        <w:jc w:val="both"/>
        <w:rPr>
          <w:rFonts w:ascii="Times New Roman" w:hAnsi="Times New Roman"/>
        </w:rPr>
      </w:pPr>
    </w:p>
    <w:p w14:paraId="73BA6AF4" w14:textId="77777777" w:rsidR="00F257FD" w:rsidRPr="00B26CA3" w:rsidRDefault="00F257FD" w:rsidP="00944A0E">
      <w:pPr>
        <w:ind w:left="2160"/>
        <w:jc w:val="both"/>
        <w:rPr>
          <w:rFonts w:ascii="Times New Roman" w:hAnsi="Times New Roman"/>
        </w:rPr>
      </w:pPr>
      <w:r w:rsidRPr="00B26CA3">
        <w:rPr>
          <w:rFonts w:ascii="Times New Roman" w:hAnsi="Times New Roman"/>
        </w:rPr>
        <w:t>The vendor information sheet completed with an original signature by an individual authorized to bind the organization must be included in this section.</w:t>
      </w:r>
    </w:p>
    <w:p w14:paraId="67708534" w14:textId="5489871E" w:rsidR="00F257FD" w:rsidRPr="00B26CA3" w:rsidRDefault="00F257FD" w:rsidP="00004802">
      <w:pPr>
        <w:pStyle w:val="Heading4"/>
        <w:ind w:firstLine="720"/>
        <w:jc w:val="both"/>
        <w:rPr>
          <w:rFonts w:ascii="Times New Roman" w:hAnsi="Times New Roman" w:cs="Times New Roman"/>
          <w:i w:val="0"/>
          <w:color w:val="auto"/>
        </w:rPr>
      </w:pPr>
      <w:r w:rsidRPr="00B26CA3">
        <w:rPr>
          <w:rFonts w:ascii="Times New Roman" w:hAnsi="Times New Roman" w:cs="Times New Roman"/>
          <w:i w:val="0"/>
          <w:color w:val="auto"/>
        </w:rPr>
        <w:t>Section I</w:t>
      </w:r>
      <w:r w:rsidR="00DB243A">
        <w:rPr>
          <w:rFonts w:ascii="Times New Roman" w:hAnsi="Times New Roman" w:cs="Times New Roman"/>
          <w:i w:val="0"/>
          <w:color w:val="auto"/>
        </w:rPr>
        <w:t>II</w:t>
      </w:r>
      <w:r w:rsidRPr="00B26CA3">
        <w:rPr>
          <w:rFonts w:ascii="Times New Roman" w:hAnsi="Times New Roman" w:cs="Times New Roman"/>
          <w:i w:val="0"/>
          <w:color w:val="auto"/>
        </w:rPr>
        <w:t xml:space="preserve"> – State Documents</w:t>
      </w:r>
    </w:p>
    <w:p w14:paraId="454D6696" w14:textId="77777777" w:rsidR="00944A0E" w:rsidRDefault="00944A0E" w:rsidP="00004802">
      <w:pPr>
        <w:jc w:val="both"/>
        <w:rPr>
          <w:rFonts w:ascii="Times New Roman" w:hAnsi="Times New Roman"/>
        </w:rPr>
      </w:pPr>
    </w:p>
    <w:p w14:paraId="0AE8064D" w14:textId="77777777" w:rsidR="00F257FD" w:rsidRPr="00B26CA3" w:rsidRDefault="00F257FD" w:rsidP="00944A0E">
      <w:pPr>
        <w:ind w:left="2160"/>
        <w:jc w:val="both"/>
        <w:rPr>
          <w:rFonts w:ascii="Times New Roman" w:hAnsi="Times New Roman"/>
        </w:rPr>
      </w:pPr>
      <w:r w:rsidRPr="00B26CA3">
        <w:rPr>
          <w:rFonts w:ascii="Times New Roman" w:hAnsi="Times New Roman"/>
        </w:rPr>
        <w:t>The State documents tab must include the following:</w:t>
      </w:r>
    </w:p>
    <w:p w14:paraId="0246732C" w14:textId="77777777" w:rsidR="00F257FD" w:rsidRPr="00B26CA3" w:rsidRDefault="00F257FD" w:rsidP="00004802">
      <w:pPr>
        <w:jc w:val="both"/>
        <w:rPr>
          <w:rFonts w:ascii="Times New Roman" w:hAnsi="Times New Roman"/>
        </w:rPr>
      </w:pPr>
    </w:p>
    <w:p w14:paraId="63BCFF20" w14:textId="77777777" w:rsidR="00F257FD" w:rsidRPr="00944A0E" w:rsidRDefault="00F257FD" w:rsidP="008E56C4">
      <w:pPr>
        <w:pStyle w:val="ListParagraph"/>
        <w:numPr>
          <w:ilvl w:val="0"/>
          <w:numId w:val="12"/>
        </w:numPr>
        <w:ind w:left="2520"/>
        <w:jc w:val="both"/>
        <w:rPr>
          <w:rFonts w:ascii="Times New Roman" w:hAnsi="Times New Roman"/>
        </w:rPr>
      </w:pPr>
      <w:r w:rsidRPr="00944A0E">
        <w:rPr>
          <w:rFonts w:ascii="Times New Roman" w:hAnsi="Times New Roman"/>
        </w:rPr>
        <w:t>The signature page from all amendments with an original signature by an individual authorized to bind the organization.</w:t>
      </w:r>
    </w:p>
    <w:p w14:paraId="64946BE8" w14:textId="77777777" w:rsidR="00F257FD" w:rsidRPr="00B26CA3" w:rsidRDefault="00F257FD" w:rsidP="00944A0E">
      <w:pPr>
        <w:ind w:left="2520"/>
        <w:jc w:val="both"/>
        <w:rPr>
          <w:rFonts w:ascii="Times New Roman" w:hAnsi="Times New Roman"/>
        </w:rPr>
      </w:pPr>
    </w:p>
    <w:p w14:paraId="2CFC88BC" w14:textId="166BA331" w:rsidR="00F257FD" w:rsidRPr="00852A70" w:rsidRDefault="00852A70" w:rsidP="008E56C4">
      <w:pPr>
        <w:pStyle w:val="ListParagraph"/>
        <w:numPr>
          <w:ilvl w:val="0"/>
          <w:numId w:val="12"/>
        </w:numPr>
        <w:ind w:left="2520"/>
        <w:jc w:val="both"/>
        <w:rPr>
          <w:rFonts w:ascii="Times New Roman" w:hAnsi="Times New Roman"/>
        </w:rPr>
      </w:pPr>
      <w:r w:rsidRPr="0064451A">
        <w:rPr>
          <w:rFonts w:ascii="Times New Roman" w:hAnsi="Times New Roman"/>
          <w:b/>
          <w:i/>
        </w:rPr>
        <w:t>Attachment E</w:t>
      </w:r>
      <w:r w:rsidR="00F257FD" w:rsidRPr="00852A70">
        <w:rPr>
          <w:rFonts w:ascii="Times New Roman" w:hAnsi="Times New Roman"/>
        </w:rPr>
        <w:t xml:space="preserve"> – Confidentiality and Certification of Indemnification</w:t>
      </w:r>
      <w:r w:rsidR="00D41D36">
        <w:rPr>
          <w:rFonts w:ascii="Times New Roman" w:hAnsi="Times New Roman"/>
        </w:rPr>
        <w:t>/Technical Proposal Certification of Compliance with T&amp;C of RFP</w:t>
      </w:r>
      <w:r w:rsidR="00F257FD" w:rsidRPr="00852A70">
        <w:rPr>
          <w:rFonts w:ascii="Times New Roman" w:hAnsi="Times New Roman"/>
        </w:rPr>
        <w:t xml:space="preserve"> with an original signature by an individual authorized to bind the organization.</w:t>
      </w:r>
    </w:p>
    <w:p w14:paraId="6F166BE3" w14:textId="77777777" w:rsidR="00F257FD" w:rsidRPr="00852A70" w:rsidRDefault="00F257FD" w:rsidP="00944A0E">
      <w:pPr>
        <w:ind w:left="2520"/>
        <w:jc w:val="both"/>
        <w:rPr>
          <w:rFonts w:ascii="Times New Roman" w:hAnsi="Times New Roman"/>
        </w:rPr>
      </w:pPr>
    </w:p>
    <w:p w14:paraId="4A35CA44" w14:textId="5B7364DA" w:rsidR="00F257FD" w:rsidRPr="00852A70" w:rsidRDefault="00852A70" w:rsidP="008E56C4">
      <w:pPr>
        <w:pStyle w:val="ListParagraph"/>
        <w:numPr>
          <w:ilvl w:val="0"/>
          <w:numId w:val="12"/>
        </w:numPr>
        <w:ind w:left="2520"/>
        <w:jc w:val="both"/>
        <w:rPr>
          <w:rFonts w:ascii="Times New Roman" w:hAnsi="Times New Roman"/>
        </w:rPr>
      </w:pPr>
      <w:r w:rsidRPr="0064451A">
        <w:rPr>
          <w:rFonts w:ascii="Times New Roman" w:hAnsi="Times New Roman"/>
          <w:b/>
          <w:i/>
        </w:rPr>
        <w:t>Attachment F</w:t>
      </w:r>
      <w:r w:rsidRPr="00852A70">
        <w:rPr>
          <w:rFonts w:ascii="Times New Roman" w:hAnsi="Times New Roman"/>
        </w:rPr>
        <w:t xml:space="preserve"> </w:t>
      </w:r>
      <w:r w:rsidR="00F257FD" w:rsidRPr="00852A70">
        <w:rPr>
          <w:rFonts w:ascii="Times New Roman" w:hAnsi="Times New Roman"/>
        </w:rPr>
        <w:t>– Vendor Certifications with an original signature by an individual authorized to bind the organization.</w:t>
      </w:r>
    </w:p>
    <w:p w14:paraId="0C9D74A3" w14:textId="77777777" w:rsidR="00F257FD" w:rsidRPr="00B26CA3" w:rsidRDefault="00F257FD" w:rsidP="00944A0E">
      <w:pPr>
        <w:ind w:left="2520"/>
        <w:jc w:val="both"/>
        <w:rPr>
          <w:rFonts w:ascii="Times New Roman" w:hAnsi="Times New Roman"/>
        </w:rPr>
      </w:pPr>
    </w:p>
    <w:p w14:paraId="0F905434" w14:textId="77777777" w:rsidR="00F257FD" w:rsidRPr="00944A0E" w:rsidRDefault="00F257FD" w:rsidP="008E56C4">
      <w:pPr>
        <w:pStyle w:val="ListParagraph"/>
        <w:numPr>
          <w:ilvl w:val="0"/>
          <w:numId w:val="12"/>
        </w:numPr>
        <w:ind w:left="2520"/>
        <w:jc w:val="both"/>
        <w:rPr>
          <w:rFonts w:ascii="Times New Roman" w:hAnsi="Times New Roman"/>
        </w:rPr>
      </w:pPr>
      <w:r w:rsidRPr="00944A0E">
        <w:rPr>
          <w:rFonts w:ascii="Times New Roman" w:hAnsi="Times New Roman"/>
        </w:rPr>
        <w:t>Copies of any vendor licensing agreements and/or hardware and software maintenance agreements.</w:t>
      </w:r>
    </w:p>
    <w:p w14:paraId="2EFB1134" w14:textId="77777777" w:rsidR="00F257FD" w:rsidRPr="00B26CA3" w:rsidRDefault="00F257FD" w:rsidP="00944A0E">
      <w:pPr>
        <w:ind w:left="2520"/>
        <w:jc w:val="both"/>
        <w:rPr>
          <w:rFonts w:ascii="Times New Roman" w:hAnsi="Times New Roman"/>
        </w:rPr>
      </w:pPr>
    </w:p>
    <w:p w14:paraId="70CFC836" w14:textId="77777777" w:rsidR="00F257FD" w:rsidRPr="00944A0E" w:rsidRDefault="00F257FD" w:rsidP="008E56C4">
      <w:pPr>
        <w:pStyle w:val="ListParagraph"/>
        <w:numPr>
          <w:ilvl w:val="0"/>
          <w:numId w:val="12"/>
        </w:numPr>
        <w:ind w:left="2520"/>
        <w:jc w:val="both"/>
        <w:rPr>
          <w:rFonts w:ascii="Times New Roman" w:hAnsi="Times New Roman"/>
        </w:rPr>
      </w:pPr>
      <w:r w:rsidRPr="00944A0E">
        <w:rPr>
          <w:rFonts w:ascii="Times New Roman" w:hAnsi="Times New Roman"/>
        </w:rPr>
        <w:t>Copies of applicable certifications and/or licenses.</w:t>
      </w:r>
    </w:p>
    <w:p w14:paraId="522841DE" w14:textId="3B116B02" w:rsidR="00F257FD" w:rsidRPr="00B26CA3" w:rsidRDefault="00F257FD" w:rsidP="001A587F">
      <w:pPr>
        <w:pStyle w:val="Heading4"/>
        <w:ind w:left="2160" w:hanging="1440"/>
        <w:jc w:val="both"/>
        <w:rPr>
          <w:rFonts w:ascii="Times New Roman" w:hAnsi="Times New Roman" w:cs="Times New Roman"/>
          <w:i w:val="0"/>
          <w:color w:val="auto"/>
        </w:rPr>
      </w:pPr>
      <w:r w:rsidRPr="00B26CA3">
        <w:rPr>
          <w:rFonts w:ascii="Times New Roman" w:hAnsi="Times New Roman" w:cs="Times New Roman"/>
          <w:i w:val="0"/>
          <w:color w:val="auto"/>
        </w:rPr>
        <w:t xml:space="preserve">Section </w:t>
      </w:r>
      <w:r w:rsidR="00DB243A">
        <w:rPr>
          <w:rFonts w:ascii="Times New Roman" w:hAnsi="Times New Roman" w:cs="Times New Roman"/>
          <w:i w:val="0"/>
          <w:color w:val="auto"/>
        </w:rPr>
        <w:t>I</w:t>
      </w:r>
      <w:r w:rsidRPr="00B26CA3">
        <w:rPr>
          <w:rFonts w:ascii="Times New Roman" w:hAnsi="Times New Roman" w:cs="Times New Roman"/>
          <w:i w:val="0"/>
          <w:color w:val="auto"/>
        </w:rPr>
        <w:t>V - Section 3 – Scope of Work</w:t>
      </w:r>
    </w:p>
    <w:p w14:paraId="0A62ADCE" w14:textId="77777777" w:rsidR="00F257FD" w:rsidRPr="00B26CA3" w:rsidRDefault="00F257FD" w:rsidP="00944A0E">
      <w:pPr>
        <w:pStyle w:val="Heading5"/>
        <w:ind w:left="1980"/>
        <w:jc w:val="both"/>
        <w:rPr>
          <w:rFonts w:ascii="Times New Roman" w:hAnsi="Times New Roman" w:cs="Times New Roman"/>
          <w:b w:val="0"/>
          <w:bCs w:val="0"/>
          <w:i w:val="0"/>
          <w:iCs w:val="0"/>
          <w:sz w:val="24"/>
          <w:szCs w:val="20"/>
        </w:rPr>
      </w:pPr>
      <w:r w:rsidRPr="00B26CA3">
        <w:rPr>
          <w:rFonts w:ascii="Times New Roman" w:hAnsi="Times New Roman" w:cs="Times New Roman"/>
          <w:b w:val="0"/>
          <w:bCs w:val="0"/>
          <w:i w:val="0"/>
          <w:iCs w:val="0"/>
          <w:sz w:val="24"/>
          <w:szCs w:val="20"/>
        </w:rPr>
        <w:t>Vendors must place their written response(s) in bold/italics immediately following the applicable RFP question, statement and/or section.</w:t>
      </w:r>
    </w:p>
    <w:p w14:paraId="041C8123" w14:textId="2642EECA" w:rsidR="00F257FD" w:rsidRPr="00B26CA3" w:rsidRDefault="00F257FD" w:rsidP="00004802">
      <w:pPr>
        <w:pStyle w:val="Heading4"/>
        <w:ind w:left="720"/>
        <w:jc w:val="both"/>
        <w:rPr>
          <w:rFonts w:ascii="Times New Roman" w:hAnsi="Times New Roman" w:cs="Times New Roman"/>
          <w:i w:val="0"/>
          <w:color w:val="auto"/>
        </w:rPr>
      </w:pPr>
      <w:r w:rsidRPr="00B26CA3">
        <w:rPr>
          <w:rFonts w:ascii="Times New Roman" w:hAnsi="Times New Roman" w:cs="Times New Roman"/>
          <w:i w:val="0"/>
          <w:color w:val="auto"/>
        </w:rPr>
        <w:t>Section V– Section 4 – Company Background and References</w:t>
      </w:r>
    </w:p>
    <w:p w14:paraId="1FB8D5C0" w14:textId="00844A32" w:rsidR="00F257FD" w:rsidRPr="00B26CA3" w:rsidRDefault="00F257FD" w:rsidP="00944A0E">
      <w:pPr>
        <w:pStyle w:val="Heading5"/>
        <w:ind w:left="1980"/>
        <w:jc w:val="both"/>
        <w:rPr>
          <w:rFonts w:ascii="Times New Roman" w:hAnsi="Times New Roman" w:cs="Times New Roman"/>
          <w:b w:val="0"/>
          <w:bCs w:val="0"/>
          <w:i w:val="0"/>
          <w:iCs w:val="0"/>
          <w:sz w:val="24"/>
          <w:szCs w:val="20"/>
        </w:rPr>
      </w:pPr>
      <w:r w:rsidRPr="00B26CA3">
        <w:rPr>
          <w:rFonts w:ascii="Times New Roman" w:hAnsi="Times New Roman" w:cs="Times New Roman"/>
          <w:b w:val="0"/>
          <w:bCs w:val="0"/>
          <w:i w:val="0"/>
          <w:iCs w:val="0"/>
          <w:sz w:val="24"/>
          <w:szCs w:val="20"/>
        </w:rPr>
        <w:t xml:space="preserve">Vendors must place their written response(s) in bold/italics immediately </w:t>
      </w:r>
      <w:r w:rsidRPr="00B26CA3">
        <w:rPr>
          <w:rFonts w:ascii="Times New Roman" w:hAnsi="Times New Roman" w:cs="Times New Roman"/>
          <w:b w:val="0"/>
          <w:bCs w:val="0"/>
          <w:i w:val="0"/>
          <w:iCs w:val="0"/>
          <w:sz w:val="24"/>
          <w:szCs w:val="20"/>
        </w:rPr>
        <w:lastRenderedPageBreak/>
        <w:t>following the applicable RFP question, statement and/or section.  This section must also include the requ</w:t>
      </w:r>
      <w:r w:rsidR="00F258C1" w:rsidRPr="00B26CA3">
        <w:rPr>
          <w:rFonts w:ascii="Times New Roman" w:hAnsi="Times New Roman" w:cs="Times New Roman"/>
          <w:b w:val="0"/>
          <w:bCs w:val="0"/>
          <w:i w:val="0"/>
          <w:iCs w:val="0"/>
          <w:sz w:val="24"/>
          <w:szCs w:val="20"/>
        </w:rPr>
        <w:t xml:space="preserve">ested information in </w:t>
      </w:r>
      <w:r w:rsidRPr="00B26CA3">
        <w:rPr>
          <w:rFonts w:ascii="Times New Roman" w:hAnsi="Times New Roman" w:cs="Times New Roman"/>
          <w:b w:val="0"/>
          <w:bCs w:val="0"/>
          <w:i w:val="0"/>
          <w:iCs w:val="0"/>
          <w:sz w:val="24"/>
          <w:szCs w:val="20"/>
        </w:rPr>
        <w:t>Subcontractor Information, if applicable.</w:t>
      </w:r>
    </w:p>
    <w:p w14:paraId="6BCCDA19" w14:textId="70CF84A9" w:rsidR="00F257FD" w:rsidRPr="00B26CA3" w:rsidRDefault="00F257FD" w:rsidP="00004802">
      <w:pPr>
        <w:pStyle w:val="Heading4"/>
        <w:ind w:left="720"/>
        <w:jc w:val="both"/>
        <w:rPr>
          <w:rFonts w:ascii="Times New Roman" w:hAnsi="Times New Roman" w:cs="Times New Roman"/>
          <w:i w:val="0"/>
          <w:color w:val="auto"/>
        </w:rPr>
      </w:pPr>
      <w:r w:rsidRPr="00B26CA3">
        <w:rPr>
          <w:rFonts w:ascii="Times New Roman" w:hAnsi="Times New Roman" w:cs="Times New Roman"/>
          <w:i w:val="0"/>
          <w:color w:val="auto"/>
        </w:rPr>
        <w:t>Section VI – Other Informational Material</w:t>
      </w:r>
    </w:p>
    <w:p w14:paraId="72815893" w14:textId="77777777" w:rsidR="00F257FD" w:rsidRPr="00B26CA3" w:rsidRDefault="00F257FD" w:rsidP="00765F2E">
      <w:pPr>
        <w:pStyle w:val="Heading5"/>
        <w:ind w:left="1980"/>
        <w:jc w:val="both"/>
        <w:rPr>
          <w:rFonts w:ascii="Times New Roman" w:hAnsi="Times New Roman" w:cs="Times New Roman"/>
          <w:b w:val="0"/>
          <w:bCs w:val="0"/>
          <w:i w:val="0"/>
          <w:iCs w:val="0"/>
          <w:sz w:val="24"/>
          <w:szCs w:val="20"/>
        </w:rPr>
      </w:pPr>
      <w:r w:rsidRPr="00B26CA3">
        <w:rPr>
          <w:rFonts w:ascii="Times New Roman" w:hAnsi="Times New Roman" w:cs="Times New Roman"/>
          <w:b w:val="0"/>
          <w:bCs w:val="0"/>
          <w:i w:val="0"/>
          <w:iCs w:val="0"/>
          <w:sz w:val="24"/>
          <w:szCs w:val="20"/>
        </w:rPr>
        <w:t>Vendors must include any other applicable reference material in this section clearly cross referenced with the proposal.</w:t>
      </w:r>
    </w:p>
    <w:p w14:paraId="36E0D551" w14:textId="3ED6602A" w:rsidR="00F257FD" w:rsidRPr="008E56C4" w:rsidRDefault="00F44639" w:rsidP="00004802">
      <w:pPr>
        <w:pStyle w:val="Heading2"/>
        <w:jc w:val="both"/>
        <w:rPr>
          <w:rFonts w:ascii="Times New Roman" w:hAnsi="Times New Roman" w:cs="Times New Roman"/>
          <w:sz w:val="24"/>
          <w:szCs w:val="24"/>
        </w:rPr>
      </w:pPr>
      <w:r>
        <w:rPr>
          <w:rFonts w:ascii="Times New Roman" w:hAnsi="Times New Roman" w:cs="Times New Roman"/>
          <w:sz w:val="24"/>
          <w:szCs w:val="24"/>
        </w:rPr>
        <w:t>2.11.3</w:t>
      </w:r>
      <w:r>
        <w:rPr>
          <w:rFonts w:ascii="Times New Roman" w:hAnsi="Times New Roman" w:cs="Times New Roman"/>
          <w:sz w:val="24"/>
          <w:szCs w:val="24"/>
        </w:rPr>
        <w:tab/>
      </w:r>
      <w:r w:rsidR="00F257FD" w:rsidRPr="008E56C4">
        <w:rPr>
          <w:rFonts w:ascii="Times New Roman" w:hAnsi="Times New Roman" w:cs="Times New Roman"/>
          <w:sz w:val="24"/>
          <w:szCs w:val="24"/>
        </w:rPr>
        <w:t xml:space="preserve">PART IB – CONFIDENTIAL TECHNICAL PROPOSAL </w:t>
      </w:r>
    </w:p>
    <w:p w14:paraId="28F3F7B2" w14:textId="52EF2D8C" w:rsidR="00F257FD" w:rsidRPr="008E56C4" w:rsidRDefault="00F257FD" w:rsidP="008E56C4">
      <w:pPr>
        <w:pStyle w:val="ListParagraph"/>
        <w:numPr>
          <w:ilvl w:val="0"/>
          <w:numId w:val="15"/>
        </w:numPr>
        <w:jc w:val="both"/>
        <w:rPr>
          <w:rFonts w:ascii="Times New Roman" w:hAnsi="Times New Roman"/>
        </w:rPr>
      </w:pPr>
      <w:r w:rsidRPr="008E56C4">
        <w:rPr>
          <w:rFonts w:ascii="Times New Roman" w:hAnsi="Times New Roman"/>
        </w:rPr>
        <w:t xml:space="preserve">Vendors only need to submit Part IB if the proposal includes any confidential technical information </w:t>
      </w:r>
      <w:r w:rsidRPr="001A587F">
        <w:rPr>
          <w:rFonts w:ascii="Times New Roman" w:hAnsi="Times New Roman"/>
        </w:rPr>
        <w:t xml:space="preserve">(Refer to </w:t>
      </w:r>
      <w:r w:rsidRPr="0064451A">
        <w:rPr>
          <w:rFonts w:ascii="Times New Roman" w:hAnsi="Times New Roman"/>
          <w:b/>
          <w:i/>
        </w:rPr>
        <w:t xml:space="preserve">Attachment </w:t>
      </w:r>
      <w:r w:rsidR="001A587F" w:rsidRPr="0064451A">
        <w:rPr>
          <w:rFonts w:ascii="Times New Roman" w:hAnsi="Times New Roman"/>
          <w:b/>
          <w:i/>
        </w:rPr>
        <w:t>E</w:t>
      </w:r>
      <w:r w:rsidRPr="001A587F">
        <w:rPr>
          <w:rFonts w:ascii="Times New Roman" w:hAnsi="Times New Roman"/>
        </w:rPr>
        <w:t>, Confidentiality and</w:t>
      </w:r>
      <w:r w:rsidRPr="008E56C4">
        <w:rPr>
          <w:rFonts w:ascii="Times New Roman" w:hAnsi="Times New Roman"/>
        </w:rPr>
        <w:t xml:space="preserve"> Certification of Indemnification</w:t>
      </w:r>
      <w:r w:rsidR="00AB2A63">
        <w:rPr>
          <w:rFonts w:ascii="Times New Roman" w:hAnsi="Times New Roman"/>
        </w:rPr>
        <w:t>/Technical Proposal Certification of Compliance with T&amp;C of RFP</w:t>
      </w:r>
      <w:r w:rsidRPr="008E56C4">
        <w:rPr>
          <w:rFonts w:ascii="Times New Roman" w:hAnsi="Times New Roman"/>
        </w:rPr>
        <w:t>).</w:t>
      </w:r>
    </w:p>
    <w:p w14:paraId="32722029" w14:textId="77777777" w:rsidR="00F257FD" w:rsidRPr="00B26CA3" w:rsidRDefault="00F257FD" w:rsidP="00004802">
      <w:pPr>
        <w:jc w:val="both"/>
        <w:rPr>
          <w:rFonts w:ascii="Times New Roman" w:hAnsi="Times New Roman"/>
        </w:rPr>
      </w:pPr>
    </w:p>
    <w:p w14:paraId="6340E0E3" w14:textId="171AF5E5" w:rsidR="00F257FD" w:rsidRPr="008E56C4" w:rsidRDefault="00F257FD" w:rsidP="008E56C4">
      <w:pPr>
        <w:pStyle w:val="ListParagraph"/>
        <w:numPr>
          <w:ilvl w:val="0"/>
          <w:numId w:val="15"/>
        </w:numPr>
        <w:jc w:val="both"/>
        <w:rPr>
          <w:rFonts w:ascii="Times New Roman" w:hAnsi="Times New Roman"/>
        </w:rPr>
      </w:pPr>
      <w:r w:rsidRPr="008E56C4">
        <w:rPr>
          <w:rFonts w:ascii="Times New Roman" w:hAnsi="Times New Roman"/>
        </w:rPr>
        <w:t>If needed, Vendors must provide one (1) PDF Confidential Technical Proposal file that includes the following</w:t>
      </w:r>
      <w:r w:rsidR="00DB6E6E" w:rsidRPr="008E56C4">
        <w:rPr>
          <w:rFonts w:ascii="Times New Roman" w:hAnsi="Times New Roman"/>
        </w:rPr>
        <w:t xml:space="preserve"> </w:t>
      </w:r>
      <w:r w:rsidRPr="008E56C4">
        <w:rPr>
          <w:rFonts w:ascii="Times New Roman" w:hAnsi="Times New Roman"/>
        </w:rPr>
        <w:t>Format and Content</w:t>
      </w:r>
      <w:r w:rsidR="00DB6E6E" w:rsidRPr="008E56C4">
        <w:rPr>
          <w:rFonts w:ascii="Times New Roman" w:hAnsi="Times New Roman"/>
        </w:rPr>
        <w:t xml:space="preserve">: </w:t>
      </w:r>
    </w:p>
    <w:p w14:paraId="607D48B1" w14:textId="5AFA79F6" w:rsidR="00F257FD" w:rsidRPr="00B26CA3" w:rsidRDefault="001A21CF" w:rsidP="00004802">
      <w:pPr>
        <w:pStyle w:val="Heading4"/>
        <w:ind w:firstLine="720"/>
        <w:jc w:val="both"/>
        <w:rPr>
          <w:rFonts w:ascii="Times New Roman" w:hAnsi="Times New Roman" w:cs="Times New Roman"/>
          <w:i w:val="0"/>
          <w:color w:val="auto"/>
        </w:rPr>
      </w:pPr>
      <w:r w:rsidRPr="00B26CA3">
        <w:rPr>
          <w:rFonts w:ascii="Times New Roman" w:hAnsi="Times New Roman" w:cs="Times New Roman"/>
          <w:i w:val="0"/>
          <w:color w:val="auto"/>
        </w:rPr>
        <w:t>Section I –</w:t>
      </w:r>
      <w:r w:rsidR="00F257FD" w:rsidRPr="00B26CA3">
        <w:rPr>
          <w:rFonts w:ascii="Times New Roman" w:hAnsi="Times New Roman" w:cs="Times New Roman"/>
          <w:i w:val="0"/>
          <w:color w:val="auto"/>
        </w:rPr>
        <w:t xml:space="preserve"> Confidential Technical</w:t>
      </w:r>
    </w:p>
    <w:p w14:paraId="415AA882" w14:textId="77777777" w:rsidR="00F257FD" w:rsidRPr="00B26CA3" w:rsidRDefault="00F257FD" w:rsidP="00004802">
      <w:pPr>
        <w:jc w:val="both"/>
        <w:rPr>
          <w:rFonts w:ascii="Times New Roman" w:hAnsi="Times New Roman"/>
        </w:rPr>
      </w:pPr>
    </w:p>
    <w:p w14:paraId="4DFF66E1" w14:textId="77777777" w:rsidR="00F257FD" w:rsidRPr="00B26CA3" w:rsidRDefault="00F257FD" w:rsidP="00223B09">
      <w:pPr>
        <w:ind w:left="1440"/>
        <w:jc w:val="both"/>
        <w:rPr>
          <w:rFonts w:ascii="Times New Roman" w:hAnsi="Times New Roman"/>
        </w:rPr>
      </w:pPr>
      <w:r w:rsidRPr="00B26CA3">
        <w:rPr>
          <w:rFonts w:ascii="Times New Roman" w:hAnsi="Times New Roman"/>
        </w:rPr>
        <w:t>Vendors must have an appendix in the confidential technical information that cross reference back to the technical proposal, as applicable.</w:t>
      </w:r>
    </w:p>
    <w:p w14:paraId="4DC15BE6" w14:textId="7E39C8E9" w:rsidR="00F257FD" w:rsidRPr="00223B09" w:rsidRDefault="009D3BF0" w:rsidP="00004802">
      <w:pPr>
        <w:pStyle w:val="Heading2"/>
        <w:jc w:val="both"/>
        <w:rPr>
          <w:rFonts w:ascii="Times New Roman" w:hAnsi="Times New Roman" w:cs="Times New Roman"/>
          <w:sz w:val="24"/>
          <w:szCs w:val="24"/>
        </w:rPr>
      </w:pPr>
      <w:r>
        <w:rPr>
          <w:rFonts w:ascii="Times New Roman" w:hAnsi="Times New Roman" w:cs="Times New Roman"/>
          <w:sz w:val="24"/>
          <w:szCs w:val="24"/>
        </w:rPr>
        <w:t>2.11.4</w:t>
      </w:r>
      <w:r w:rsidR="00F44639">
        <w:rPr>
          <w:rFonts w:ascii="Times New Roman" w:hAnsi="Times New Roman" w:cs="Times New Roman"/>
          <w:sz w:val="24"/>
          <w:szCs w:val="24"/>
        </w:rPr>
        <w:tab/>
      </w:r>
      <w:r w:rsidR="00F257FD" w:rsidRPr="00223B09">
        <w:rPr>
          <w:rFonts w:ascii="Times New Roman" w:hAnsi="Times New Roman" w:cs="Times New Roman"/>
          <w:sz w:val="24"/>
          <w:szCs w:val="24"/>
        </w:rPr>
        <w:t>PART II – COST PROPOSAL</w:t>
      </w:r>
    </w:p>
    <w:p w14:paraId="39FFD67D" w14:textId="26AEE182" w:rsidR="00F257FD" w:rsidRDefault="00F257FD" w:rsidP="00B248E8">
      <w:pPr>
        <w:pStyle w:val="ListParagraph"/>
        <w:numPr>
          <w:ilvl w:val="0"/>
          <w:numId w:val="16"/>
        </w:numPr>
        <w:jc w:val="both"/>
        <w:rPr>
          <w:rFonts w:ascii="Times New Roman" w:hAnsi="Times New Roman"/>
        </w:rPr>
      </w:pPr>
      <w:r w:rsidRPr="004A11C8">
        <w:rPr>
          <w:rFonts w:ascii="Times New Roman" w:hAnsi="Times New Roman"/>
        </w:rPr>
        <w:t>Vendors must provide</w:t>
      </w:r>
      <w:r w:rsidR="004A11C8">
        <w:rPr>
          <w:rFonts w:ascii="Times New Roman" w:hAnsi="Times New Roman"/>
        </w:rPr>
        <w:t xml:space="preserve"> one (1) PDF Cost Proposal file.</w:t>
      </w:r>
    </w:p>
    <w:p w14:paraId="36B84DA6" w14:textId="77777777" w:rsidR="004A11C8" w:rsidRPr="004A11C8" w:rsidRDefault="004A11C8" w:rsidP="004A11C8">
      <w:pPr>
        <w:pStyle w:val="ListParagraph"/>
        <w:jc w:val="both"/>
        <w:rPr>
          <w:rFonts w:ascii="Times New Roman" w:hAnsi="Times New Roman"/>
        </w:rPr>
      </w:pPr>
    </w:p>
    <w:p w14:paraId="26D44324" w14:textId="77777777" w:rsidR="00F257FD" w:rsidRPr="00223B09" w:rsidRDefault="00F257FD" w:rsidP="00223B09">
      <w:pPr>
        <w:pStyle w:val="ListParagraph"/>
        <w:numPr>
          <w:ilvl w:val="0"/>
          <w:numId w:val="16"/>
        </w:numPr>
        <w:jc w:val="both"/>
        <w:rPr>
          <w:rFonts w:ascii="Times New Roman" w:hAnsi="Times New Roman"/>
        </w:rPr>
      </w:pPr>
      <w:r w:rsidRPr="00223B09">
        <w:rPr>
          <w:rFonts w:ascii="Times New Roman" w:hAnsi="Times New Roman"/>
        </w:rPr>
        <w:t>The cost proposal must not be marked “confidential”.  Only information that is deemed proprietary per NRS 333.020(5)(a) may be marked as “confidential”.</w:t>
      </w:r>
    </w:p>
    <w:p w14:paraId="527D0D41" w14:textId="01F697A0" w:rsidR="00F257FD" w:rsidRPr="00B26CA3" w:rsidRDefault="001A21CF" w:rsidP="00004802">
      <w:pPr>
        <w:pStyle w:val="Heading4"/>
        <w:ind w:firstLine="720"/>
        <w:jc w:val="both"/>
        <w:rPr>
          <w:rFonts w:ascii="Times New Roman" w:hAnsi="Times New Roman" w:cs="Times New Roman"/>
          <w:i w:val="0"/>
          <w:color w:val="auto"/>
        </w:rPr>
      </w:pPr>
      <w:r w:rsidRPr="00B26CA3">
        <w:rPr>
          <w:rFonts w:ascii="Times New Roman" w:hAnsi="Times New Roman" w:cs="Times New Roman"/>
          <w:i w:val="0"/>
          <w:color w:val="auto"/>
        </w:rPr>
        <w:t>Section I –</w:t>
      </w:r>
      <w:r w:rsidR="00BB22A5">
        <w:rPr>
          <w:rFonts w:ascii="Times New Roman" w:hAnsi="Times New Roman" w:cs="Times New Roman"/>
          <w:i w:val="0"/>
          <w:color w:val="auto"/>
        </w:rPr>
        <w:t xml:space="preserve"> </w:t>
      </w:r>
      <w:r w:rsidR="00F257FD" w:rsidRPr="00B26CA3">
        <w:rPr>
          <w:rFonts w:ascii="Times New Roman" w:hAnsi="Times New Roman" w:cs="Times New Roman"/>
          <w:i w:val="0"/>
          <w:color w:val="auto"/>
        </w:rPr>
        <w:t>Cost Proposal</w:t>
      </w:r>
    </w:p>
    <w:p w14:paraId="2272455D" w14:textId="77777777" w:rsidR="00F257FD" w:rsidRPr="00B26CA3" w:rsidRDefault="00F257FD" w:rsidP="00004802">
      <w:pPr>
        <w:jc w:val="both"/>
        <w:rPr>
          <w:rFonts w:ascii="Times New Roman" w:hAnsi="Times New Roman"/>
        </w:rPr>
      </w:pPr>
    </w:p>
    <w:p w14:paraId="14DBD6F5" w14:textId="022E178B" w:rsidR="00F257FD" w:rsidRPr="004A11C8" w:rsidRDefault="00F257FD" w:rsidP="004A11C8">
      <w:pPr>
        <w:pStyle w:val="ListParagraph"/>
        <w:numPr>
          <w:ilvl w:val="0"/>
          <w:numId w:val="31"/>
        </w:numPr>
        <w:jc w:val="both"/>
        <w:rPr>
          <w:rFonts w:ascii="Times New Roman" w:hAnsi="Times New Roman"/>
        </w:rPr>
      </w:pPr>
      <w:r w:rsidRPr="004A11C8">
        <w:rPr>
          <w:rFonts w:ascii="Times New Roman" w:hAnsi="Times New Roman"/>
        </w:rPr>
        <w:t>Vendor’s response for the cost proposal must be included in this section.</w:t>
      </w:r>
    </w:p>
    <w:p w14:paraId="3D49EDE9" w14:textId="0D5C7BC4" w:rsidR="004A11C8" w:rsidRPr="004A11C8" w:rsidRDefault="004A11C8" w:rsidP="004A11C8">
      <w:pPr>
        <w:pStyle w:val="ListParagraph"/>
        <w:numPr>
          <w:ilvl w:val="0"/>
          <w:numId w:val="31"/>
        </w:numPr>
        <w:jc w:val="both"/>
        <w:rPr>
          <w:rFonts w:ascii="Times New Roman" w:hAnsi="Times New Roman"/>
        </w:rPr>
      </w:pPr>
      <w:r w:rsidRPr="004A11C8">
        <w:rPr>
          <w:rFonts w:ascii="Times New Roman" w:hAnsi="Times New Roman"/>
        </w:rPr>
        <w:t>Vendor must submit separate cost sheets for each category proposing.</w:t>
      </w:r>
    </w:p>
    <w:p w14:paraId="72149058" w14:textId="69543D3F" w:rsidR="00F257FD" w:rsidRPr="000B452F" w:rsidRDefault="009D3BF0" w:rsidP="00004802">
      <w:pPr>
        <w:pStyle w:val="Heading2"/>
        <w:jc w:val="both"/>
        <w:rPr>
          <w:rFonts w:ascii="Times New Roman" w:hAnsi="Times New Roman" w:cs="Times New Roman"/>
          <w:sz w:val="24"/>
          <w:szCs w:val="24"/>
        </w:rPr>
      </w:pPr>
      <w:r>
        <w:rPr>
          <w:rFonts w:ascii="Times New Roman" w:hAnsi="Times New Roman" w:cs="Times New Roman"/>
          <w:sz w:val="24"/>
          <w:szCs w:val="24"/>
        </w:rPr>
        <w:t>2.11.5</w:t>
      </w:r>
      <w:r w:rsidR="00F44639">
        <w:rPr>
          <w:rFonts w:ascii="Times New Roman" w:hAnsi="Times New Roman" w:cs="Times New Roman"/>
          <w:sz w:val="24"/>
          <w:szCs w:val="24"/>
        </w:rPr>
        <w:tab/>
      </w:r>
      <w:r w:rsidR="00F257FD" w:rsidRPr="000B452F">
        <w:rPr>
          <w:rFonts w:ascii="Times New Roman" w:hAnsi="Times New Roman" w:cs="Times New Roman"/>
          <w:sz w:val="24"/>
          <w:szCs w:val="24"/>
        </w:rPr>
        <w:t>PART III – CONFIDENTIAL FINANCIAL INFORMATION</w:t>
      </w:r>
    </w:p>
    <w:p w14:paraId="0776A65F" w14:textId="06FD69C9" w:rsidR="00F257FD" w:rsidRPr="00F44639" w:rsidRDefault="00F257FD" w:rsidP="00F44639">
      <w:pPr>
        <w:pStyle w:val="ListParagraph"/>
        <w:numPr>
          <w:ilvl w:val="0"/>
          <w:numId w:val="18"/>
        </w:numPr>
        <w:jc w:val="both"/>
        <w:rPr>
          <w:rFonts w:ascii="Times New Roman" w:hAnsi="Times New Roman"/>
        </w:rPr>
      </w:pPr>
      <w:r w:rsidRPr="00F44639">
        <w:rPr>
          <w:rFonts w:ascii="Times New Roman" w:hAnsi="Times New Roman"/>
        </w:rPr>
        <w:t>If needed, Vendors must provide one (1) PDF Confidential Financial Information file that includes the following</w:t>
      </w:r>
      <w:r w:rsidR="00F44639">
        <w:rPr>
          <w:rFonts w:ascii="Times New Roman" w:hAnsi="Times New Roman"/>
        </w:rPr>
        <w:t xml:space="preserve"> Format and Content</w:t>
      </w:r>
      <w:r w:rsidRPr="00F44639">
        <w:rPr>
          <w:rFonts w:ascii="Times New Roman" w:hAnsi="Times New Roman"/>
        </w:rPr>
        <w:t>:</w:t>
      </w:r>
    </w:p>
    <w:p w14:paraId="1B38B9F4" w14:textId="204B9F2C" w:rsidR="00F257FD" w:rsidRPr="00B26CA3" w:rsidRDefault="001A21CF" w:rsidP="00004802">
      <w:pPr>
        <w:pStyle w:val="Heading4"/>
        <w:ind w:firstLine="720"/>
        <w:jc w:val="both"/>
        <w:rPr>
          <w:rFonts w:ascii="Times New Roman" w:hAnsi="Times New Roman" w:cs="Times New Roman"/>
          <w:i w:val="0"/>
          <w:color w:val="auto"/>
        </w:rPr>
      </w:pPr>
      <w:r w:rsidRPr="00B26CA3">
        <w:rPr>
          <w:rFonts w:ascii="Times New Roman" w:hAnsi="Times New Roman" w:cs="Times New Roman"/>
          <w:i w:val="0"/>
          <w:color w:val="auto"/>
        </w:rPr>
        <w:t>Section I –</w:t>
      </w:r>
      <w:r w:rsidR="00F257FD" w:rsidRPr="00B26CA3">
        <w:rPr>
          <w:rFonts w:ascii="Times New Roman" w:hAnsi="Times New Roman" w:cs="Times New Roman"/>
          <w:i w:val="0"/>
          <w:color w:val="auto"/>
        </w:rPr>
        <w:t>Financial Information and Documentation</w:t>
      </w:r>
    </w:p>
    <w:p w14:paraId="6A42821B" w14:textId="77777777" w:rsidR="00F257FD" w:rsidRPr="00B26CA3" w:rsidRDefault="00F257FD" w:rsidP="00004802">
      <w:pPr>
        <w:jc w:val="both"/>
        <w:rPr>
          <w:rFonts w:ascii="Times New Roman" w:hAnsi="Times New Roman"/>
        </w:rPr>
      </w:pPr>
    </w:p>
    <w:p w14:paraId="1486360E" w14:textId="55B9FCA8" w:rsidR="00F257FD" w:rsidRPr="00B26CA3" w:rsidRDefault="00F257FD" w:rsidP="00F44639">
      <w:pPr>
        <w:ind w:left="1620"/>
        <w:jc w:val="both"/>
        <w:rPr>
          <w:rFonts w:ascii="Times New Roman" w:hAnsi="Times New Roman"/>
        </w:rPr>
      </w:pPr>
      <w:r w:rsidRPr="00B26CA3">
        <w:rPr>
          <w:rFonts w:ascii="Times New Roman" w:hAnsi="Times New Roman"/>
        </w:rPr>
        <w:t xml:space="preserve">Vendors must place the information required per Section </w:t>
      </w:r>
      <w:r w:rsidR="004F51CA">
        <w:rPr>
          <w:rFonts w:ascii="Times New Roman" w:hAnsi="Times New Roman"/>
        </w:rPr>
        <w:t xml:space="preserve">4 ~ Mandatory Minimum Administrative Proposal Requirements </w:t>
      </w:r>
      <w:r w:rsidRPr="00B26CA3">
        <w:rPr>
          <w:rFonts w:ascii="Times New Roman" w:hAnsi="Times New Roman"/>
        </w:rPr>
        <w:t>in this section.</w:t>
      </w:r>
    </w:p>
    <w:p w14:paraId="012A327F" w14:textId="2C418C04" w:rsidR="00F257FD" w:rsidRPr="00F44639" w:rsidRDefault="00F44639" w:rsidP="00004802">
      <w:pPr>
        <w:pStyle w:val="Heading2"/>
        <w:jc w:val="both"/>
        <w:rPr>
          <w:rFonts w:ascii="Times New Roman" w:hAnsi="Times New Roman" w:cs="Times New Roman"/>
          <w:sz w:val="24"/>
          <w:szCs w:val="24"/>
        </w:rPr>
      </w:pPr>
      <w:r w:rsidRPr="00F44639">
        <w:rPr>
          <w:rFonts w:ascii="Times New Roman" w:hAnsi="Times New Roman" w:cs="Times New Roman"/>
          <w:sz w:val="24"/>
          <w:szCs w:val="24"/>
        </w:rPr>
        <w:t>2.11.</w:t>
      </w:r>
      <w:r w:rsidR="009D3BF0">
        <w:rPr>
          <w:rFonts w:ascii="Times New Roman" w:hAnsi="Times New Roman" w:cs="Times New Roman"/>
          <w:sz w:val="24"/>
          <w:szCs w:val="24"/>
        </w:rPr>
        <w:t>6</w:t>
      </w:r>
      <w:r w:rsidRPr="00F44639">
        <w:rPr>
          <w:rFonts w:ascii="Times New Roman" w:hAnsi="Times New Roman" w:cs="Times New Roman"/>
          <w:sz w:val="24"/>
          <w:szCs w:val="24"/>
        </w:rPr>
        <w:tab/>
      </w:r>
      <w:r w:rsidR="00F257FD" w:rsidRPr="00F44639">
        <w:rPr>
          <w:rFonts w:ascii="Times New Roman" w:hAnsi="Times New Roman" w:cs="Times New Roman"/>
          <w:sz w:val="24"/>
          <w:szCs w:val="24"/>
        </w:rPr>
        <w:t>PROPOSAL PACKAGING</w:t>
      </w:r>
    </w:p>
    <w:p w14:paraId="0A532B65" w14:textId="52A4B523" w:rsidR="00F257FD" w:rsidRPr="00F44639" w:rsidRDefault="00F257FD" w:rsidP="00F44639">
      <w:pPr>
        <w:pStyle w:val="ListParagraph"/>
        <w:numPr>
          <w:ilvl w:val="0"/>
          <w:numId w:val="19"/>
        </w:numPr>
        <w:ind w:left="1080"/>
        <w:jc w:val="both"/>
        <w:rPr>
          <w:rFonts w:ascii="Times New Roman" w:hAnsi="Times New Roman"/>
        </w:rPr>
      </w:pPr>
      <w:bookmarkStart w:id="2" w:name="OLE_LINK9"/>
      <w:bookmarkStart w:id="3" w:name="OLE_LINK10"/>
      <w:r w:rsidRPr="00F44639">
        <w:rPr>
          <w:rFonts w:ascii="Times New Roman" w:hAnsi="Times New Roman"/>
        </w:rPr>
        <w:t>Vendors must sub</w:t>
      </w:r>
      <w:r w:rsidR="00086D8B">
        <w:rPr>
          <w:rFonts w:ascii="Times New Roman" w:hAnsi="Times New Roman"/>
        </w:rPr>
        <w:t xml:space="preserve">mit their Proposals on one (1) </w:t>
      </w:r>
      <w:r w:rsidRPr="00F44639">
        <w:rPr>
          <w:rFonts w:ascii="Times New Roman" w:hAnsi="Times New Roman"/>
        </w:rPr>
        <w:t>flash drive in one (1) sealed package or envelope in accordance with the instructions below.</w:t>
      </w:r>
    </w:p>
    <w:p w14:paraId="33B46908" w14:textId="77777777" w:rsidR="00F257FD" w:rsidRPr="00B26CA3" w:rsidRDefault="00F257FD" w:rsidP="00004802">
      <w:pPr>
        <w:jc w:val="both"/>
        <w:rPr>
          <w:rFonts w:ascii="Times New Roman" w:hAnsi="Times New Roman"/>
        </w:rPr>
      </w:pPr>
    </w:p>
    <w:p w14:paraId="228B485A" w14:textId="77777777" w:rsidR="00F257FD" w:rsidRPr="00B26CA3" w:rsidRDefault="00F257FD" w:rsidP="00004802">
      <w:pPr>
        <w:jc w:val="both"/>
        <w:rPr>
          <w:rFonts w:ascii="Times New Roman" w:hAnsi="Times New Roman"/>
        </w:rPr>
      </w:pPr>
    </w:p>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760"/>
      </w:tblGrid>
      <w:tr w:rsidR="00F257FD" w:rsidRPr="00B26CA3" w14:paraId="407AB865" w14:textId="77777777" w:rsidTr="00847D25">
        <w:tc>
          <w:tcPr>
            <w:tcW w:w="8190" w:type="dxa"/>
            <w:gridSpan w:val="2"/>
          </w:tcPr>
          <w:bookmarkEnd w:id="2"/>
          <w:bookmarkEnd w:id="3"/>
          <w:p w14:paraId="54635C97" w14:textId="4D6D727A" w:rsidR="00F257FD" w:rsidRPr="00B26CA3" w:rsidRDefault="00F257FD" w:rsidP="00F44639">
            <w:pPr>
              <w:jc w:val="center"/>
              <w:rPr>
                <w:rFonts w:ascii="Times New Roman" w:hAnsi="Times New Roman"/>
                <w:b/>
              </w:rPr>
            </w:pPr>
            <w:r w:rsidRPr="00B26CA3">
              <w:rPr>
                <w:rFonts w:ascii="Times New Roman" w:hAnsi="Times New Roman"/>
                <w:b/>
              </w:rPr>
              <w:t>Ronda Miller, Purchasing Officer II</w:t>
            </w:r>
          </w:p>
          <w:p w14:paraId="02E3FA08" w14:textId="77777777" w:rsidR="00F257FD" w:rsidRPr="00B26CA3" w:rsidRDefault="00F257FD" w:rsidP="00F44639">
            <w:pPr>
              <w:jc w:val="center"/>
              <w:rPr>
                <w:rFonts w:ascii="Times New Roman" w:hAnsi="Times New Roman"/>
                <w:b/>
              </w:rPr>
            </w:pPr>
            <w:r w:rsidRPr="00B26CA3">
              <w:rPr>
                <w:rFonts w:ascii="Times New Roman" w:hAnsi="Times New Roman"/>
                <w:b/>
              </w:rPr>
              <w:t xml:space="preserve">State of </w:t>
            </w:r>
            <w:smartTag w:uri="urn:schemas-microsoft-com:office:smarttags" w:element="place">
              <w:smartTag w:uri="urn:schemas-microsoft-com:office:smarttags" w:element="State">
                <w:r w:rsidRPr="00B26CA3">
                  <w:rPr>
                    <w:rFonts w:ascii="Times New Roman" w:hAnsi="Times New Roman"/>
                    <w:b/>
                  </w:rPr>
                  <w:t>Nevada</w:t>
                </w:r>
              </w:smartTag>
            </w:smartTag>
            <w:r w:rsidRPr="00B26CA3">
              <w:rPr>
                <w:rFonts w:ascii="Times New Roman" w:hAnsi="Times New Roman"/>
                <w:b/>
              </w:rPr>
              <w:t>, Purchasing Division</w:t>
            </w:r>
          </w:p>
          <w:p w14:paraId="7EFBAAF7" w14:textId="77777777" w:rsidR="00F257FD" w:rsidRPr="00B26CA3" w:rsidRDefault="00F257FD" w:rsidP="00F44639">
            <w:pPr>
              <w:jc w:val="center"/>
              <w:rPr>
                <w:rFonts w:ascii="Times New Roman" w:hAnsi="Times New Roman"/>
                <w:b/>
              </w:rPr>
            </w:pPr>
            <w:smartTag w:uri="urn:schemas-microsoft-com:office:smarttags" w:element="Street">
              <w:smartTag w:uri="urn:schemas-microsoft-com:office:smarttags" w:element="address">
                <w:r w:rsidRPr="00B26CA3">
                  <w:rPr>
                    <w:rFonts w:ascii="Times New Roman" w:hAnsi="Times New Roman"/>
                    <w:b/>
                  </w:rPr>
                  <w:t>515 E. Musser Street, Suite 300</w:t>
                </w:r>
              </w:smartTag>
            </w:smartTag>
          </w:p>
          <w:p w14:paraId="17DAD06E" w14:textId="77777777" w:rsidR="00F257FD" w:rsidRPr="00B26CA3" w:rsidRDefault="00F257FD" w:rsidP="00F44639">
            <w:pPr>
              <w:jc w:val="center"/>
              <w:rPr>
                <w:rFonts w:ascii="Times New Roman" w:hAnsi="Times New Roman"/>
                <w:b/>
              </w:rPr>
            </w:pPr>
            <w:smartTag w:uri="urn:schemas-microsoft-com:office:smarttags" w:element="place">
              <w:smartTag w:uri="urn:schemas-microsoft-com:office:smarttags" w:element="City">
                <w:r w:rsidRPr="00B26CA3">
                  <w:rPr>
                    <w:rFonts w:ascii="Times New Roman" w:hAnsi="Times New Roman"/>
                    <w:b/>
                  </w:rPr>
                  <w:t>Carson City</w:t>
                </w:r>
              </w:smartTag>
              <w:r w:rsidRPr="00B26CA3">
                <w:rPr>
                  <w:rFonts w:ascii="Times New Roman" w:hAnsi="Times New Roman"/>
                  <w:b/>
                </w:rPr>
                <w:t xml:space="preserve">, </w:t>
              </w:r>
              <w:smartTag w:uri="urn:schemas-microsoft-com:office:smarttags" w:element="State">
                <w:r w:rsidRPr="00B26CA3">
                  <w:rPr>
                    <w:rFonts w:ascii="Times New Roman" w:hAnsi="Times New Roman"/>
                    <w:b/>
                  </w:rPr>
                  <w:t>NV</w:t>
                </w:r>
              </w:smartTag>
              <w:r w:rsidRPr="00B26CA3">
                <w:rPr>
                  <w:rFonts w:ascii="Times New Roman" w:hAnsi="Times New Roman"/>
                  <w:b/>
                </w:rPr>
                <w:t xml:space="preserve">  </w:t>
              </w:r>
              <w:smartTag w:uri="urn:schemas-microsoft-com:office:smarttags" w:element="PostalCode">
                <w:r w:rsidRPr="00B26CA3">
                  <w:rPr>
                    <w:rFonts w:ascii="Times New Roman" w:hAnsi="Times New Roman"/>
                    <w:b/>
                  </w:rPr>
                  <w:t>89701</w:t>
                </w:r>
              </w:smartTag>
            </w:smartTag>
          </w:p>
        </w:tc>
      </w:tr>
      <w:tr w:rsidR="00B248E8" w:rsidRPr="00B248E8" w14:paraId="516D05BA" w14:textId="77777777" w:rsidTr="00847D25">
        <w:tc>
          <w:tcPr>
            <w:tcW w:w="2430" w:type="dxa"/>
          </w:tcPr>
          <w:p w14:paraId="3F00C984" w14:textId="77777777" w:rsidR="00F44639" w:rsidRPr="00B248E8" w:rsidRDefault="00F44639" w:rsidP="00004802">
            <w:pPr>
              <w:jc w:val="both"/>
              <w:rPr>
                <w:rFonts w:ascii="Times New Roman" w:hAnsi="Times New Roman"/>
                <w:b/>
              </w:rPr>
            </w:pPr>
            <w:r w:rsidRPr="00B248E8">
              <w:rPr>
                <w:rFonts w:ascii="Times New Roman" w:hAnsi="Times New Roman"/>
                <w:b/>
              </w:rPr>
              <w:t>RFP:</w:t>
            </w:r>
          </w:p>
        </w:tc>
        <w:tc>
          <w:tcPr>
            <w:tcW w:w="5760" w:type="dxa"/>
          </w:tcPr>
          <w:p w14:paraId="1C3FAA17" w14:textId="762ED370" w:rsidR="00F44639" w:rsidRPr="00B248E8" w:rsidRDefault="00B248E8" w:rsidP="00004802">
            <w:pPr>
              <w:jc w:val="both"/>
              <w:rPr>
                <w:rFonts w:ascii="Times New Roman" w:hAnsi="Times New Roman"/>
              </w:rPr>
            </w:pPr>
            <w:r w:rsidRPr="00B248E8">
              <w:rPr>
                <w:rFonts w:ascii="Times New Roman" w:hAnsi="Times New Roman"/>
              </w:rPr>
              <w:t>3407</w:t>
            </w:r>
          </w:p>
        </w:tc>
      </w:tr>
      <w:tr w:rsidR="00F44639" w:rsidRPr="00B26CA3" w14:paraId="36EC2BAA" w14:textId="77777777" w:rsidTr="00847D25">
        <w:tc>
          <w:tcPr>
            <w:tcW w:w="2430" w:type="dxa"/>
          </w:tcPr>
          <w:p w14:paraId="5E819473" w14:textId="77777777" w:rsidR="00F44639" w:rsidRPr="00B26CA3" w:rsidRDefault="00F44639" w:rsidP="00004802">
            <w:pPr>
              <w:jc w:val="both"/>
              <w:rPr>
                <w:rFonts w:ascii="Times New Roman" w:hAnsi="Times New Roman"/>
                <w:b/>
              </w:rPr>
            </w:pPr>
            <w:r w:rsidRPr="00B26CA3">
              <w:rPr>
                <w:rFonts w:ascii="Times New Roman" w:hAnsi="Times New Roman"/>
                <w:b/>
              </w:rPr>
              <w:t>OPENING DATE:</w:t>
            </w:r>
          </w:p>
        </w:tc>
        <w:tc>
          <w:tcPr>
            <w:tcW w:w="5760" w:type="dxa"/>
          </w:tcPr>
          <w:p w14:paraId="2C28DE7D" w14:textId="0A5DA790" w:rsidR="00F44639" w:rsidRPr="00B26CA3" w:rsidRDefault="00D67FEA" w:rsidP="00004802">
            <w:pPr>
              <w:jc w:val="both"/>
              <w:rPr>
                <w:rFonts w:ascii="Times New Roman" w:hAnsi="Times New Roman"/>
              </w:rPr>
            </w:pPr>
            <w:r>
              <w:rPr>
                <w:rFonts w:ascii="Times New Roman" w:hAnsi="Times New Roman"/>
              </w:rPr>
              <w:t>May 23, 2017</w:t>
            </w:r>
          </w:p>
        </w:tc>
      </w:tr>
      <w:tr w:rsidR="00F44639" w:rsidRPr="00B26CA3" w14:paraId="1ED339AD" w14:textId="77777777" w:rsidTr="00847D25">
        <w:tc>
          <w:tcPr>
            <w:tcW w:w="2430" w:type="dxa"/>
          </w:tcPr>
          <w:p w14:paraId="1D53F2D3" w14:textId="77777777" w:rsidR="00F44639" w:rsidRPr="00B26CA3" w:rsidRDefault="00F44639" w:rsidP="00004802">
            <w:pPr>
              <w:jc w:val="both"/>
              <w:rPr>
                <w:rFonts w:ascii="Times New Roman" w:hAnsi="Times New Roman"/>
                <w:b/>
              </w:rPr>
            </w:pPr>
            <w:r w:rsidRPr="00B26CA3">
              <w:rPr>
                <w:rFonts w:ascii="Times New Roman" w:hAnsi="Times New Roman"/>
                <w:b/>
              </w:rPr>
              <w:t>OPENING TIME:</w:t>
            </w:r>
          </w:p>
        </w:tc>
        <w:tc>
          <w:tcPr>
            <w:tcW w:w="5760" w:type="dxa"/>
          </w:tcPr>
          <w:p w14:paraId="389748DE" w14:textId="77777777" w:rsidR="00F44639" w:rsidRPr="00B26CA3" w:rsidRDefault="00F44639" w:rsidP="00004802">
            <w:pPr>
              <w:jc w:val="both"/>
              <w:rPr>
                <w:rFonts w:ascii="Times New Roman" w:hAnsi="Times New Roman"/>
              </w:rPr>
            </w:pPr>
            <w:r w:rsidRPr="00B26CA3">
              <w:rPr>
                <w:rFonts w:ascii="Times New Roman" w:hAnsi="Times New Roman"/>
              </w:rPr>
              <w:t>2:00 PM</w:t>
            </w:r>
          </w:p>
        </w:tc>
      </w:tr>
      <w:tr w:rsidR="00F44639" w:rsidRPr="00B26CA3" w14:paraId="406CB15E" w14:textId="77777777" w:rsidTr="00847D25">
        <w:tc>
          <w:tcPr>
            <w:tcW w:w="2430" w:type="dxa"/>
          </w:tcPr>
          <w:p w14:paraId="28587133" w14:textId="77777777" w:rsidR="00F44639" w:rsidRPr="00B26CA3" w:rsidRDefault="00F44639" w:rsidP="00004802">
            <w:pPr>
              <w:jc w:val="both"/>
              <w:rPr>
                <w:rFonts w:ascii="Times New Roman" w:hAnsi="Times New Roman"/>
                <w:b/>
              </w:rPr>
            </w:pPr>
            <w:r w:rsidRPr="00B26CA3">
              <w:rPr>
                <w:rFonts w:ascii="Times New Roman" w:hAnsi="Times New Roman"/>
                <w:b/>
              </w:rPr>
              <w:t>FOR:</w:t>
            </w:r>
          </w:p>
        </w:tc>
        <w:tc>
          <w:tcPr>
            <w:tcW w:w="5760" w:type="dxa"/>
          </w:tcPr>
          <w:p w14:paraId="63FB72B7" w14:textId="32D6D179" w:rsidR="00F44639" w:rsidRPr="00B26CA3" w:rsidRDefault="00B248E8" w:rsidP="00004802">
            <w:pPr>
              <w:jc w:val="both"/>
              <w:rPr>
                <w:rFonts w:ascii="Times New Roman" w:hAnsi="Times New Roman"/>
                <w:highlight w:val="yellow"/>
              </w:rPr>
            </w:pPr>
            <w:r>
              <w:rPr>
                <w:rFonts w:ascii="Times New Roman" w:hAnsi="Times New Roman"/>
              </w:rPr>
              <w:t>Security &amp; Fire Protection Services</w:t>
            </w:r>
          </w:p>
        </w:tc>
      </w:tr>
      <w:tr w:rsidR="00F44639" w:rsidRPr="00B26CA3" w14:paraId="5BCF200A" w14:textId="77777777" w:rsidTr="00847D25">
        <w:tc>
          <w:tcPr>
            <w:tcW w:w="2430" w:type="dxa"/>
          </w:tcPr>
          <w:p w14:paraId="24DD49A7" w14:textId="77777777" w:rsidR="00F44639" w:rsidRPr="00B26CA3" w:rsidRDefault="00F44639" w:rsidP="00004802">
            <w:pPr>
              <w:jc w:val="both"/>
              <w:rPr>
                <w:rFonts w:ascii="Times New Roman" w:hAnsi="Times New Roman"/>
                <w:b/>
              </w:rPr>
            </w:pPr>
            <w:r w:rsidRPr="00B26CA3">
              <w:rPr>
                <w:rFonts w:ascii="Times New Roman" w:hAnsi="Times New Roman"/>
                <w:b/>
              </w:rPr>
              <w:t>VENDOR’S NAME:</w:t>
            </w:r>
          </w:p>
        </w:tc>
        <w:tc>
          <w:tcPr>
            <w:tcW w:w="5760" w:type="dxa"/>
          </w:tcPr>
          <w:p w14:paraId="585F51BA" w14:textId="77777777" w:rsidR="00F44639" w:rsidRPr="00B26CA3" w:rsidRDefault="00F44639" w:rsidP="00004802">
            <w:pPr>
              <w:jc w:val="both"/>
              <w:rPr>
                <w:rFonts w:ascii="Times New Roman" w:hAnsi="Times New Roman"/>
              </w:rPr>
            </w:pPr>
          </w:p>
        </w:tc>
      </w:tr>
    </w:tbl>
    <w:p w14:paraId="340D06CF" w14:textId="77777777" w:rsidR="00F257FD" w:rsidRPr="00B26CA3" w:rsidRDefault="00F257FD" w:rsidP="00004802">
      <w:pPr>
        <w:jc w:val="both"/>
        <w:rPr>
          <w:rFonts w:ascii="Times New Roman" w:hAnsi="Times New Roman"/>
        </w:rPr>
      </w:pPr>
    </w:p>
    <w:p w14:paraId="72CB119B" w14:textId="4C1256EA" w:rsidR="00F257FD" w:rsidRPr="00F44639" w:rsidRDefault="00F257FD" w:rsidP="00F44639">
      <w:pPr>
        <w:pStyle w:val="ListParagraph"/>
        <w:numPr>
          <w:ilvl w:val="0"/>
          <w:numId w:val="19"/>
        </w:numPr>
        <w:ind w:left="1080"/>
        <w:jc w:val="both"/>
        <w:rPr>
          <w:rFonts w:ascii="Times New Roman" w:hAnsi="Times New Roman"/>
        </w:rPr>
      </w:pPr>
      <w:r w:rsidRPr="00F44639">
        <w:rPr>
          <w:rFonts w:ascii="Times New Roman" w:hAnsi="Times New Roman"/>
        </w:rPr>
        <w:t xml:space="preserve">Proposals must be received at the address referenced </w:t>
      </w:r>
      <w:r w:rsidR="00DA6BBC" w:rsidRPr="00F44639">
        <w:rPr>
          <w:rFonts w:ascii="Times New Roman" w:hAnsi="Times New Roman"/>
        </w:rPr>
        <w:t>in the RFP Administrative Information Section</w:t>
      </w:r>
      <w:r w:rsidRPr="00F44639">
        <w:rPr>
          <w:rFonts w:ascii="Times New Roman" w:hAnsi="Times New Roman"/>
        </w:rPr>
        <w:t xml:space="preserve"> no later than the date and time specified </w:t>
      </w:r>
      <w:r w:rsidR="00DA6BBC" w:rsidRPr="00F44639">
        <w:rPr>
          <w:rFonts w:ascii="Times New Roman" w:hAnsi="Times New Roman"/>
        </w:rPr>
        <w:t>in the</w:t>
      </w:r>
      <w:r w:rsidRPr="00F44639">
        <w:rPr>
          <w:rFonts w:ascii="Times New Roman" w:hAnsi="Times New Roman"/>
        </w:rPr>
        <w:t xml:space="preserve"> RFP Timeline.  Proposals that do not arrive by proposal opening time and date will not be accepted.  Vendors may submit their proposal any time prior to the above stated deadline.</w:t>
      </w:r>
    </w:p>
    <w:p w14:paraId="736F626A" w14:textId="77777777" w:rsidR="00F257FD" w:rsidRPr="00B26CA3" w:rsidRDefault="00F257FD" w:rsidP="00F44639">
      <w:pPr>
        <w:pStyle w:val="ListParagraph"/>
        <w:ind w:left="1080"/>
        <w:jc w:val="both"/>
        <w:rPr>
          <w:rFonts w:ascii="Times New Roman" w:hAnsi="Times New Roman"/>
        </w:rPr>
      </w:pPr>
    </w:p>
    <w:p w14:paraId="131F6722" w14:textId="77777777" w:rsidR="00F257FD" w:rsidRPr="00F44639" w:rsidRDefault="00F257FD" w:rsidP="00F44639">
      <w:pPr>
        <w:pStyle w:val="ListParagraph"/>
        <w:numPr>
          <w:ilvl w:val="0"/>
          <w:numId w:val="19"/>
        </w:numPr>
        <w:ind w:left="1080"/>
        <w:jc w:val="both"/>
        <w:rPr>
          <w:rFonts w:ascii="Times New Roman" w:hAnsi="Times New Roman"/>
        </w:rPr>
      </w:pPr>
      <w:r w:rsidRPr="00F44639">
        <w:rPr>
          <w:rFonts w:ascii="Times New Roman" w:hAnsi="Times New Roman"/>
        </w:rPr>
        <w:t xml:space="preserve">The State will not be held responsible for proposal envelopes mishandled as a result of the envelope not being properly prepared.  </w:t>
      </w:r>
    </w:p>
    <w:p w14:paraId="36C4491C" w14:textId="77777777" w:rsidR="00F257FD" w:rsidRPr="00B26CA3" w:rsidRDefault="00F257FD" w:rsidP="00F44639">
      <w:pPr>
        <w:pStyle w:val="ListParagraph"/>
        <w:ind w:left="1080"/>
        <w:jc w:val="both"/>
        <w:rPr>
          <w:rFonts w:ascii="Times New Roman" w:hAnsi="Times New Roman"/>
        </w:rPr>
      </w:pPr>
    </w:p>
    <w:p w14:paraId="38B9B2DC" w14:textId="59B19966" w:rsidR="0089514C" w:rsidRDefault="004E1468" w:rsidP="00004802">
      <w:pPr>
        <w:pStyle w:val="Heading2"/>
        <w:jc w:val="both"/>
        <w:rPr>
          <w:rFonts w:ascii="Times New Roman" w:hAnsi="Times New Roman" w:cs="Times New Roman"/>
        </w:rPr>
      </w:pPr>
      <w:r w:rsidRPr="00B26CA3">
        <w:rPr>
          <w:rFonts w:ascii="Times New Roman" w:hAnsi="Times New Roman" w:cs="Times New Roman"/>
        </w:rPr>
        <w:t>2</w:t>
      </w:r>
      <w:r w:rsidR="0089514C" w:rsidRPr="00B26CA3">
        <w:rPr>
          <w:rFonts w:ascii="Times New Roman" w:hAnsi="Times New Roman" w:cs="Times New Roman"/>
        </w:rPr>
        <w:t>.</w:t>
      </w:r>
      <w:r w:rsidR="00C32D36" w:rsidRPr="00B26CA3">
        <w:rPr>
          <w:rFonts w:ascii="Times New Roman" w:hAnsi="Times New Roman" w:cs="Times New Roman"/>
        </w:rPr>
        <w:t>1</w:t>
      </w:r>
      <w:r w:rsidR="005B6616" w:rsidRPr="00B26CA3">
        <w:rPr>
          <w:rFonts w:ascii="Times New Roman" w:hAnsi="Times New Roman" w:cs="Times New Roman"/>
        </w:rPr>
        <w:t>2</w:t>
      </w:r>
      <w:r w:rsidR="0089514C" w:rsidRPr="00B26CA3">
        <w:rPr>
          <w:rFonts w:ascii="Times New Roman" w:hAnsi="Times New Roman" w:cs="Times New Roman"/>
        </w:rPr>
        <w:t xml:space="preserve"> Ownership or Disposition of Proposals and other Materials submitted</w:t>
      </w:r>
    </w:p>
    <w:p w14:paraId="6F807964" w14:textId="77777777" w:rsidR="008F2487" w:rsidRPr="008F2487" w:rsidRDefault="008F2487" w:rsidP="008F2487">
      <w:pPr>
        <w:ind w:left="540"/>
        <w:jc w:val="both"/>
        <w:rPr>
          <w:rFonts w:ascii="Times New Roman" w:hAnsi="Times New Roman"/>
        </w:rPr>
      </w:pPr>
      <w:r w:rsidRPr="008F2487">
        <w:rPr>
          <w:rFonts w:ascii="Times New Roman" w:hAnsi="Times New Roman"/>
        </w:rPr>
        <w:t>Proposals submitted per proposal submission requirements become the property of the State, selection or rejection does not affect this right; proposals will be returned only at the State’s option and at the vendor’s request and expense.  The masters of the technical proposal, confidential technical proposal, cost proposal and confidential financial information of each response shall be retained for official files.</w:t>
      </w:r>
    </w:p>
    <w:p w14:paraId="6921E711" w14:textId="77777777" w:rsidR="008F2487" w:rsidRPr="008F2487" w:rsidRDefault="008F2487" w:rsidP="008F2487">
      <w:pPr>
        <w:ind w:left="540"/>
        <w:jc w:val="both"/>
        <w:rPr>
          <w:rFonts w:ascii="Times New Roman" w:hAnsi="Times New Roman"/>
        </w:rPr>
      </w:pPr>
    </w:p>
    <w:p w14:paraId="36C9C7FF" w14:textId="7F89CC3D" w:rsidR="00B01AAE" w:rsidRPr="00B26CA3" w:rsidRDefault="00B01AAE" w:rsidP="00004802">
      <w:pPr>
        <w:pStyle w:val="Heading2"/>
        <w:jc w:val="both"/>
        <w:rPr>
          <w:rFonts w:ascii="Times New Roman" w:hAnsi="Times New Roman" w:cs="Times New Roman"/>
        </w:rPr>
      </w:pPr>
      <w:r w:rsidRPr="00B26CA3">
        <w:rPr>
          <w:rFonts w:ascii="Times New Roman" w:hAnsi="Times New Roman" w:cs="Times New Roman"/>
        </w:rPr>
        <w:t>2.13 Confidential or Proprietary Information</w:t>
      </w:r>
    </w:p>
    <w:p w14:paraId="09B5879A" w14:textId="77777777" w:rsidR="00877DE9" w:rsidRPr="00F44639" w:rsidRDefault="00877DE9" w:rsidP="00877DE9">
      <w:pPr>
        <w:pStyle w:val="ListParagraph"/>
        <w:numPr>
          <w:ilvl w:val="0"/>
          <w:numId w:val="18"/>
        </w:numPr>
        <w:jc w:val="both"/>
        <w:rPr>
          <w:rFonts w:ascii="Times New Roman" w:hAnsi="Times New Roman"/>
        </w:rPr>
      </w:pPr>
      <w:r w:rsidRPr="00F44639">
        <w:rPr>
          <w:rFonts w:ascii="Times New Roman" w:hAnsi="Times New Roman"/>
        </w:rPr>
        <w:t>As a potential contractor of a public entity, vendors are advised that full disclosure is required by law.</w:t>
      </w:r>
    </w:p>
    <w:p w14:paraId="141FE7C7" w14:textId="77777777" w:rsidR="00877DE9" w:rsidRPr="00B26CA3" w:rsidRDefault="00877DE9" w:rsidP="00877DE9">
      <w:pPr>
        <w:jc w:val="both"/>
        <w:rPr>
          <w:rFonts w:ascii="Times New Roman" w:hAnsi="Times New Roman"/>
        </w:rPr>
      </w:pPr>
    </w:p>
    <w:p w14:paraId="270B860D" w14:textId="430339B0" w:rsidR="00877DE9" w:rsidRPr="00F44639" w:rsidRDefault="00877DE9" w:rsidP="00877DE9">
      <w:pPr>
        <w:pStyle w:val="ListParagraph"/>
        <w:numPr>
          <w:ilvl w:val="0"/>
          <w:numId w:val="18"/>
        </w:numPr>
        <w:jc w:val="both"/>
        <w:rPr>
          <w:rFonts w:ascii="Times New Roman" w:hAnsi="Times New Roman"/>
        </w:rPr>
      </w:pPr>
      <w:r w:rsidRPr="00F44639">
        <w:rPr>
          <w:rFonts w:ascii="Times New Roman" w:hAnsi="Times New Roman"/>
        </w:rPr>
        <w:t xml:space="preserve">Vendors are required to submit written documentation in accordance with </w:t>
      </w:r>
      <w:r w:rsidR="004F51CA" w:rsidRPr="001A587F">
        <w:rPr>
          <w:rFonts w:ascii="Times New Roman" w:hAnsi="Times New Roman"/>
        </w:rPr>
        <w:t>Attachment E, Confidentiality and</w:t>
      </w:r>
      <w:r w:rsidR="004F51CA" w:rsidRPr="008E56C4">
        <w:rPr>
          <w:rFonts w:ascii="Times New Roman" w:hAnsi="Times New Roman"/>
        </w:rPr>
        <w:t xml:space="preserve"> Certification of Indemnification</w:t>
      </w:r>
      <w:r w:rsidR="004F51CA">
        <w:rPr>
          <w:rFonts w:ascii="Times New Roman" w:hAnsi="Times New Roman"/>
        </w:rPr>
        <w:t>/Technical Proposal Certification of Compliance with T&amp;C of RFP</w:t>
      </w:r>
      <w:r w:rsidRPr="00F44639">
        <w:rPr>
          <w:rFonts w:ascii="Times New Roman" w:hAnsi="Times New Roman"/>
        </w:rPr>
        <w:t xml:space="preserve"> demonstrating the material within the proposal marked “confidential” conforms to NRS §333.333, which states “Only specific parts of the proposal may be labeled a “trade secret” as defined in NRS §600A.030(5)”.  Not conforming to these requirements will cause your proposal to be deemed non-compliant and will not be accepted by the State of Nevada.</w:t>
      </w:r>
    </w:p>
    <w:p w14:paraId="00226284" w14:textId="77777777" w:rsidR="00877DE9" w:rsidRPr="00B26CA3" w:rsidRDefault="00877DE9" w:rsidP="00877DE9">
      <w:pPr>
        <w:jc w:val="both"/>
        <w:rPr>
          <w:rFonts w:ascii="Times New Roman" w:hAnsi="Times New Roman"/>
        </w:rPr>
      </w:pPr>
    </w:p>
    <w:p w14:paraId="422A0180" w14:textId="77777777" w:rsidR="00877DE9" w:rsidRPr="00F44639" w:rsidRDefault="00877DE9" w:rsidP="00877DE9">
      <w:pPr>
        <w:pStyle w:val="ListParagraph"/>
        <w:numPr>
          <w:ilvl w:val="0"/>
          <w:numId w:val="18"/>
        </w:numPr>
        <w:jc w:val="both"/>
        <w:rPr>
          <w:rFonts w:ascii="Times New Roman" w:hAnsi="Times New Roman"/>
        </w:rPr>
      </w:pPr>
      <w:r w:rsidRPr="00F44639">
        <w:rPr>
          <w:rFonts w:ascii="Times New Roman" w:hAnsi="Times New Roman"/>
        </w:rPr>
        <w:t>Vendors acknowledge that material not marked as “confidential” will become public record upon contract award.</w:t>
      </w:r>
    </w:p>
    <w:p w14:paraId="60885109" w14:textId="77777777" w:rsidR="00877DE9" w:rsidRPr="00B26CA3" w:rsidRDefault="00877DE9" w:rsidP="00877DE9">
      <w:pPr>
        <w:jc w:val="both"/>
        <w:rPr>
          <w:rFonts w:ascii="Times New Roman" w:hAnsi="Times New Roman"/>
        </w:rPr>
      </w:pPr>
    </w:p>
    <w:p w14:paraId="68999DB5" w14:textId="77777777" w:rsidR="00877DE9" w:rsidRPr="00F44639" w:rsidRDefault="00877DE9" w:rsidP="00877DE9">
      <w:pPr>
        <w:pStyle w:val="ListParagraph"/>
        <w:numPr>
          <w:ilvl w:val="0"/>
          <w:numId w:val="18"/>
        </w:numPr>
        <w:jc w:val="both"/>
        <w:rPr>
          <w:rFonts w:ascii="Times New Roman" w:hAnsi="Times New Roman"/>
        </w:rPr>
      </w:pPr>
      <w:r w:rsidRPr="00F44639">
        <w:rPr>
          <w:rFonts w:ascii="Times New Roman" w:hAnsi="Times New Roman"/>
        </w:rPr>
        <w:t>It is the vendor’s responsibility to act in protection of the labeled information and agree to defend and indemnify the State of Nevada for honoring such designation.</w:t>
      </w:r>
    </w:p>
    <w:p w14:paraId="684427FB" w14:textId="77777777" w:rsidR="00877DE9" w:rsidRPr="00B26CA3" w:rsidRDefault="00877DE9" w:rsidP="00877DE9">
      <w:pPr>
        <w:jc w:val="both"/>
        <w:rPr>
          <w:rFonts w:ascii="Times New Roman" w:hAnsi="Times New Roman"/>
        </w:rPr>
      </w:pPr>
    </w:p>
    <w:p w14:paraId="19BEB25C" w14:textId="77777777" w:rsidR="00877DE9" w:rsidRPr="00F44639" w:rsidRDefault="00877DE9" w:rsidP="00877DE9">
      <w:pPr>
        <w:pStyle w:val="ListParagraph"/>
        <w:numPr>
          <w:ilvl w:val="0"/>
          <w:numId w:val="18"/>
        </w:numPr>
        <w:jc w:val="both"/>
        <w:rPr>
          <w:rFonts w:ascii="Times New Roman" w:hAnsi="Times New Roman"/>
        </w:rPr>
      </w:pPr>
      <w:r w:rsidRPr="00F44639">
        <w:rPr>
          <w:rFonts w:ascii="Times New Roman" w:hAnsi="Times New Roman"/>
        </w:rPr>
        <w:t xml:space="preserve">Failure to label any information that is released by the State shall constitute a complete waiver of any and all claims for damages caused by release of said information. </w:t>
      </w:r>
    </w:p>
    <w:p w14:paraId="4E419C7A" w14:textId="38972B81" w:rsidR="005B64EB" w:rsidRPr="00B26CA3" w:rsidRDefault="004E1468" w:rsidP="00004802">
      <w:pPr>
        <w:pStyle w:val="Heading2"/>
        <w:jc w:val="both"/>
        <w:rPr>
          <w:rFonts w:ascii="Times New Roman" w:eastAsia="Times New Roman" w:hAnsi="Times New Roman" w:cs="Times New Roman"/>
          <w:bCs w:val="0"/>
          <w:color w:val="auto"/>
          <w:szCs w:val="28"/>
        </w:rPr>
      </w:pPr>
      <w:r w:rsidRPr="00B26CA3">
        <w:rPr>
          <w:rFonts w:ascii="Times New Roman" w:eastAsia="Times New Roman" w:hAnsi="Times New Roman" w:cs="Times New Roman"/>
          <w:bCs w:val="0"/>
          <w:color w:val="auto"/>
          <w:szCs w:val="28"/>
        </w:rPr>
        <w:t>2</w:t>
      </w:r>
      <w:r w:rsidR="007C6096" w:rsidRPr="00B26CA3">
        <w:rPr>
          <w:rFonts w:ascii="Times New Roman" w:eastAsia="Times New Roman" w:hAnsi="Times New Roman" w:cs="Times New Roman"/>
          <w:bCs w:val="0"/>
          <w:color w:val="auto"/>
          <w:szCs w:val="28"/>
        </w:rPr>
        <w:t>.</w:t>
      </w:r>
      <w:r w:rsidR="00C32D36" w:rsidRPr="00B26CA3">
        <w:rPr>
          <w:rFonts w:ascii="Times New Roman" w:eastAsia="Times New Roman" w:hAnsi="Times New Roman" w:cs="Times New Roman"/>
          <w:bCs w:val="0"/>
          <w:color w:val="auto"/>
          <w:szCs w:val="28"/>
        </w:rPr>
        <w:t>1</w:t>
      </w:r>
      <w:r w:rsidR="005B6616" w:rsidRPr="00B26CA3">
        <w:rPr>
          <w:rFonts w:ascii="Times New Roman" w:eastAsia="Times New Roman" w:hAnsi="Times New Roman" w:cs="Times New Roman"/>
          <w:bCs w:val="0"/>
          <w:color w:val="auto"/>
          <w:szCs w:val="28"/>
        </w:rPr>
        <w:t>4</w:t>
      </w:r>
      <w:r w:rsidR="007C6096" w:rsidRPr="00B26CA3">
        <w:rPr>
          <w:rFonts w:ascii="Times New Roman" w:eastAsia="Times New Roman" w:hAnsi="Times New Roman" w:cs="Times New Roman"/>
          <w:bCs w:val="0"/>
          <w:color w:val="auto"/>
          <w:szCs w:val="28"/>
        </w:rPr>
        <w:t xml:space="preserve"> </w:t>
      </w:r>
      <w:r w:rsidR="005B64EB" w:rsidRPr="00B26CA3">
        <w:rPr>
          <w:rFonts w:ascii="Times New Roman" w:eastAsia="Times New Roman" w:hAnsi="Times New Roman" w:cs="Times New Roman"/>
          <w:bCs w:val="0"/>
          <w:color w:val="auto"/>
          <w:szCs w:val="28"/>
        </w:rPr>
        <w:t xml:space="preserve">Offeror Exceptions to Terms and Conditions  </w:t>
      </w:r>
    </w:p>
    <w:p w14:paraId="69C80CC6" w14:textId="0D849CE5" w:rsidR="005B64EB" w:rsidRPr="00B26CA3" w:rsidRDefault="005B64EB" w:rsidP="00004802">
      <w:pPr>
        <w:jc w:val="both"/>
        <w:rPr>
          <w:rFonts w:ascii="Times New Roman" w:hAnsi="Times New Roman"/>
        </w:rPr>
      </w:pPr>
      <w:r w:rsidRPr="00B26CA3">
        <w:rPr>
          <w:rFonts w:ascii="Times New Roman" w:hAnsi="Times New Roman"/>
        </w:rPr>
        <w:t xml:space="preserve">The Lead State discourages exceptions to contract terms and conditions in the RFP, attached Participating Entity terms and conditions (if any), and the </w:t>
      </w:r>
      <w:r w:rsidR="00766534" w:rsidRPr="00B26CA3">
        <w:rPr>
          <w:rFonts w:ascii="Times New Roman" w:hAnsi="Times New Roman"/>
        </w:rPr>
        <w:t>NASPO ValuePoint</w:t>
      </w:r>
      <w:r w:rsidRPr="00B26CA3">
        <w:rPr>
          <w:rFonts w:ascii="Times New Roman" w:hAnsi="Times New Roman"/>
        </w:rPr>
        <w:t xml:space="preserve"> Master Agreement Terms and Conditions.  Exceptions may cause a proposal to be rejected as nonresponsive when, in the sole judgment of the Lead State (and its evaluation team), the proposal appears to be conditioned on the exception or correction of what is deemed to be a deficiency or unacceptable exception would require a substantial proposal rewrite to correct.  </w:t>
      </w:r>
      <w:r w:rsidR="00BB22A5">
        <w:rPr>
          <w:rFonts w:ascii="Times New Roman" w:hAnsi="Times New Roman"/>
        </w:rPr>
        <w:t xml:space="preserve">Any exceptions to the cost schedule will not be accepted. </w:t>
      </w:r>
    </w:p>
    <w:p w14:paraId="3A9EF301" w14:textId="77777777" w:rsidR="005B64EB" w:rsidRPr="00B26CA3" w:rsidRDefault="005B64EB" w:rsidP="00004802">
      <w:pPr>
        <w:jc w:val="both"/>
        <w:rPr>
          <w:rFonts w:ascii="Times New Roman" w:hAnsi="Times New Roman"/>
        </w:rPr>
      </w:pPr>
    </w:p>
    <w:p w14:paraId="7EDD367D" w14:textId="77777777" w:rsidR="005B64EB" w:rsidRPr="00B26CA3" w:rsidRDefault="005B64EB" w:rsidP="00004802">
      <w:pPr>
        <w:jc w:val="both"/>
        <w:rPr>
          <w:rFonts w:ascii="Times New Roman" w:hAnsi="Times New Roman"/>
        </w:rPr>
      </w:pPr>
      <w:r w:rsidRPr="00B26CA3">
        <w:rPr>
          <w:rFonts w:ascii="Times New Roman" w:hAnsi="Times New Roman"/>
        </w:rPr>
        <w:t xml:space="preserve">Offerors should identify or seek to clarify any problems with contract language or any other document contained </w:t>
      </w:r>
      <w:r w:rsidRPr="004F51CA">
        <w:rPr>
          <w:rFonts w:ascii="Times New Roman" w:hAnsi="Times New Roman"/>
        </w:rPr>
        <w:t xml:space="preserve">within this RFP through their written inquiries about the RFP using the process in </w:t>
      </w:r>
      <w:r w:rsidR="00E36AF7" w:rsidRPr="004F51CA">
        <w:rPr>
          <w:rFonts w:ascii="Times New Roman" w:hAnsi="Times New Roman"/>
        </w:rPr>
        <w:t>Section 2.</w:t>
      </w:r>
      <w:r w:rsidR="00147062" w:rsidRPr="004F51CA">
        <w:rPr>
          <w:rFonts w:ascii="Times New Roman" w:hAnsi="Times New Roman"/>
        </w:rPr>
        <w:t>1</w:t>
      </w:r>
      <w:r w:rsidRPr="004F51CA">
        <w:rPr>
          <w:rFonts w:ascii="Times New Roman" w:hAnsi="Times New Roman"/>
        </w:rPr>
        <w:t>.</w:t>
      </w:r>
      <w:r w:rsidRPr="00B26CA3">
        <w:rPr>
          <w:rFonts w:ascii="Times New Roman" w:hAnsi="Times New Roman"/>
        </w:rPr>
        <w:t xml:space="preserve"> </w:t>
      </w:r>
    </w:p>
    <w:p w14:paraId="07806468" w14:textId="77777777" w:rsidR="005B64EB" w:rsidRPr="00B26CA3" w:rsidRDefault="005B64EB" w:rsidP="00004802">
      <w:pPr>
        <w:jc w:val="both"/>
        <w:rPr>
          <w:rFonts w:ascii="Times New Roman" w:hAnsi="Times New Roman"/>
        </w:rPr>
      </w:pPr>
    </w:p>
    <w:p w14:paraId="63989B28" w14:textId="55B412B8" w:rsidR="005B64EB" w:rsidRPr="00B26CA3" w:rsidRDefault="005B64EB" w:rsidP="00004802">
      <w:pPr>
        <w:jc w:val="both"/>
        <w:rPr>
          <w:rFonts w:ascii="Times New Roman" w:hAnsi="Times New Roman"/>
        </w:rPr>
      </w:pPr>
      <w:r w:rsidRPr="00B26CA3">
        <w:rPr>
          <w:rFonts w:ascii="Times New Roman" w:hAnsi="Times New Roman"/>
        </w:rPr>
        <w:t xml:space="preserve">Moreover, Offerors are cautioned that award may be made on receipt of initial proposals without clarification or an opportunity for discussion, and the nature of exceptions would be evaluated.  Further, the nature of exceptions will be considered in the competitive range determination if one is conducted. </w:t>
      </w:r>
      <w:r w:rsidR="000F6363" w:rsidRPr="00B26CA3">
        <w:rPr>
          <w:rFonts w:ascii="Times New Roman" w:hAnsi="Times New Roman"/>
        </w:rPr>
        <w:t>In the sole discretion of the Lead State,</w:t>
      </w:r>
      <w:r w:rsidRPr="00B26CA3">
        <w:rPr>
          <w:rFonts w:ascii="Times New Roman" w:hAnsi="Times New Roman"/>
        </w:rPr>
        <w:t xml:space="preserve"> </w:t>
      </w:r>
      <w:r w:rsidR="00274A3F" w:rsidRPr="00B26CA3">
        <w:rPr>
          <w:rFonts w:ascii="Times New Roman" w:hAnsi="Times New Roman"/>
        </w:rPr>
        <w:t>E</w:t>
      </w:r>
      <w:r w:rsidR="000F6363" w:rsidRPr="00B26CA3">
        <w:rPr>
          <w:rFonts w:ascii="Times New Roman" w:hAnsi="Times New Roman"/>
        </w:rPr>
        <w:t xml:space="preserve">xceptions may </w:t>
      </w:r>
      <w:r w:rsidRPr="00B26CA3">
        <w:rPr>
          <w:rFonts w:ascii="Times New Roman" w:hAnsi="Times New Roman"/>
        </w:rPr>
        <w:t>be evaluated to determine</w:t>
      </w:r>
      <w:r w:rsidR="00535404" w:rsidRPr="00B26CA3">
        <w:rPr>
          <w:rFonts w:ascii="Times New Roman" w:hAnsi="Times New Roman"/>
        </w:rPr>
        <w:t>:</w:t>
      </w:r>
      <w:r w:rsidRPr="00B26CA3">
        <w:rPr>
          <w:rFonts w:ascii="Times New Roman" w:hAnsi="Times New Roman"/>
        </w:rPr>
        <w:t xml:space="preserve"> the extent to which the alternative language or approach poses unreasonable, additional risk to the state</w:t>
      </w:r>
      <w:r w:rsidR="00535404" w:rsidRPr="00B26CA3">
        <w:rPr>
          <w:rFonts w:ascii="Times New Roman" w:hAnsi="Times New Roman"/>
        </w:rPr>
        <w:t>;</w:t>
      </w:r>
      <w:r w:rsidRPr="00B26CA3">
        <w:rPr>
          <w:rFonts w:ascii="Times New Roman" w:hAnsi="Times New Roman"/>
        </w:rPr>
        <w:t xml:space="preserve"> is judged to inhibit achieving the objectives of the RFP</w:t>
      </w:r>
      <w:r w:rsidR="00535404" w:rsidRPr="00B26CA3">
        <w:rPr>
          <w:rFonts w:ascii="Times New Roman" w:hAnsi="Times New Roman"/>
        </w:rPr>
        <w:t>;</w:t>
      </w:r>
      <w:r w:rsidRPr="00B26CA3">
        <w:rPr>
          <w:rFonts w:ascii="Times New Roman" w:hAnsi="Times New Roman"/>
        </w:rPr>
        <w:t xml:space="preserve"> or whose ambiguity makes evaluation difficult and a fair resolution (available to all </w:t>
      </w:r>
      <w:r w:rsidR="007636E6" w:rsidRPr="00B26CA3">
        <w:rPr>
          <w:rFonts w:ascii="Times New Roman" w:hAnsi="Times New Roman"/>
        </w:rPr>
        <w:t>offeror</w:t>
      </w:r>
      <w:r w:rsidRPr="00B26CA3">
        <w:rPr>
          <w:rFonts w:ascii="Times New Roman" w:hAnsi="Times New Roman"/>
        </w:rPr>
        <w:t xml:space="preserve">s) impractical given the timeframe for the RFP.  </w:t>
      </w:r>
      <w:r w:rsidR="000F6363" w:rsidRPr="00B26CA3">
        <w:rPr>
          <w:rFonts w:ascii="Times New Roman" w:hAnsi="Times New Roman"/>
        </w:rPr>
        <w:t>Exceptions may result in a Proposal being rejected as nonresponsive and the Lead State is under no obligation to consider exceptions</w:t>
      </w:r>
      <w:r w:rsidR="000F6363" w:rsidRPr="00B26CA3">
        <w:rPr>
          <w:rFonts w:ascii="Times New Roman" w:hAnsi="Times New Roman"/>
          <w:sz w:val="22"/>
          <w:szCs w:val="22"/>
        </w:rPr>
        <w:t xml:space="preserve">.  </w:t>
      </w:r>
    </w:p>
    <w:p w14:paraId="70854244" w14:textId="77777777" w:rsidR="005B64EB" w:rsidRPr="00B26CA3" w:rsidRDefault="005B64EB" w:rsidP="00004802">
      <w:pPr>
        <w:jc w:val="both"/>
        <w:rPr>
          <w:rFonts w:ascii="Times New Roman" w:hAnsi="Times New Roman"/>
        </w:rPr>
      </w:pPr>
    </w:p>
    <w:p w14:paraId="434C2AC1" w14:textId="75D05415" w:rsidR="00DA69F6" w:rsidRPr="00B26CA3" w:rsidRDefault="00DA69F6" w:rsidP="00004802">
      <w:pPr>
        <w:pStyle w:val="Heading2"/>
        <w:jc w:val="both"/>
        <w:rPr>
          <w:rFonts w:ascii="Times New Roman" w:hAnsi="Times New Roman" w:cs="Times New Roman"/>
        </w:rPr>
      </w:pPr>
      <w:r w:rsidRPr="00B26CA3">
        <w:rPr>
          <w:rFonts w:ascii="Times New Roman" w:hAnsi="Times New Roman" w:cs="Times New Roman"/>
          <w:szCs w:val="24"/>
        </w:rPr>
        <w:t>2.</w:t>
      </w:r>
      <w:r w:rsidR="00D03C53" w:rsidRPr="00B26CA3">
        <w:rPr>
          <w:rFonts w:ascii="Times New Roman" w:hAnsi="Times New Roman" w:cs="Times New Roman"/>
          <w:szCs w:val="24"/>
        </w:rPr>
        <w:t>15</w:t>
      </w:r>
      <w:r w:rsidRPr="00B26CA3">
        <w:rPr>
          <w:rFonts w:ascii="Times New Roman" w:hAnsi="Times New Roman" w:cs="Times New Roman"/>
          <w:szCs w:val="24"/>
        </w:rPr>
        <w:t xml:space="preserve"> </w:t>
      </w:r>
      <w:r w:rsidR="00703669" w:rsidRPr="00B26CA3">
        <w:rPr>
          <w:rFonts w:ascii="Times New Roman" w:hAnsi="Times New Roman" w:cs="Times New Roman"/>
          <w:szCs w:val="24"/>
        </w:rPr>
        <w:t>Certification of Non-</w:t>
      </w:r>
      <w:r w:rsidRPr="00B26CA3">
        <w:rPr>
          <w:rFonts w:ascii="Times New Roman" w:hAnsi="Times New Roman" w:cs="Times New Roman"/>
          <w:szCs w:val="24"/>
        </w:rPr>
        <w:t xml:space="preserve">Debarment </w:t>
      </w:r>
    </w:p>
    <w:p w14:paraId="44EB4BFB" w14:textId="77777777" w:rsidR="00C427F2" w:rsidRPr="00B26CA3" w:rsidRDefault="00C427F2" w:rsidP="00004802">
      <w:pPr>
        <w:jc w:val="both"/>
        <w:rPr>
          <w:rFonts w:ascii="Times New Roman" w:hAnsi="Times New Roman"/>
        </w:rPr>
      </w:pPr>
      <w:r w:rsidRPr="00B26CA3">
        <w:rPr>
          <w:rFonts w:ascii="Times New Roman" w:hAnsi="Times New Roman"/>
        </w:rPr>
        <w:t>Disclosure of any significant prior or ongoing contract failures, contract breaches, civil or criminal litigation in which the vendor has been alleged to be liable or held liable in a matter involving a contract with the State of Nevada or any other governmental entity.  Any pending claim or litigation occurring within the past six (6) years which may adversely affect the vendor’s ability to perform or fulfill its obligations if a contract is awarded as a result of this RFP must also be disclosed.</w:t>
      </w:r>
    </w:p>
    <w:p w14:paraId="11CEAC0F" w14:textId="77777777" w:rsidR="00C427F2" w:rsidRPr="00B26CA3" w:rsidRDefault="00C427F2" w:rsidP="00004802">
      <w:pPr>
        <w:jc w:val="both"/>
        <w:rPr>
          <w:rFonts w:ascii="Times New Roman" w:hAnsi="Times New Roman"/>
        </w:rPr>
      </w:pPr>
    </w:p>
    <w:p w14:paraId="40AB870D" w14:textId="77777777" w:rsidR="00C427F2" w:rsidRPr="00B26CA3" w:rsidRDefault="00C427F2" w:rsidP="00004802">
      <w:pPr>
        <w:jc w:val="both"/>
        <w:rPr>
          <w:rFonts w:ascii="Times New Roman" w:hAnsi="Times New Roman"/>
        </w:rPr>
      </w:pPr>
      <w:r w:rsidRPr="00B26CA3">
        <w:rPr>
          <w:rFonts w:ascii="Times New Roman" w:hAnsi="Times New Roman"/>
        </w:rPr>
        <w:t>Does any of the above apply to your company?</w:t>
      </w:r>
    </w:p>
    <w:p w14:paraId="0F68E221" w14:textId="77777777" w:rsidR="00C427F2" w:rsidRPr="00B26CA3" w:rsidRDefault="00C427F2" w:rsidP="00004802">
      <w:pPr>
        <w:jc w:val="both"/>
        <w:rPr>
          <w:rFonts w:ascii="Times New Roman" w:hAnsi="Times New Roman"/>
        </w:rPr>
      </w:pP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C427F2" w:rsidRPr="00B26CA3" w14:paraId="13EC1F21" w14:textId="77777777" w:rsidTr="00482DF3">
        <w:trPr>
          <w:trHeight w:val="432"/>
        </w:trPr>
        <w:tc>
          <w:tcPr>
            <w:tcW w:w="630" w:type="dxa"/>
            <w:vAlign w:val="center"/>
          </w:tcPr>
          <w:p w14:paraId="45B7CEC0" w14:textId="77777777" w:rsidR="00C427F2" w:rsidRPr="00B26CA3" w:rsidRDefault="00C427F2" w:rsidP="00004802">
            <w:pPr>
              <w:jc w:val="both"/>
              <w:rPr>
                <w:rFonts w:ascii="Times New Roman" w:hAnsi="Times New Roman"/>
              </w:rPr>
            </w:pPr>
            <w:r w:rsidRPr="00B26CA3">
              <w:rPr>
                <w:rFonts w:ascii="Times New Roman" w:hAnsi="Times New Roman"/>
              </w:rPr>
              <w:t>Yes</w:t>
            </w:r>
          </w:p>
        </w:tc>
        <w:tc>
          <w:tcPr>
            <w:tcW w:w="1170" w:type="dxa"/>
            <w:vAlign w:val="center"/>
          </w:tcPr>
          <w:p w14:paraId="37836F85" w14:textId="77777777" w:rsidR="00C427F2" w:rsidRPr="00B26CA3" w:rsidRDefault="00C427F2" w:rsidP="00004802">
            <w:pPr>
              <w:jc w:val="both"/>
              <w:rPr>
                <w:rFonts w:ascii="Times New Roman" w:hAnsi="Times New Roman"/>
              </w:rPr>
            </w:pPr>
          </w:p>
        </w:tc>
        <w:tc>
          <w:tcPr>
            <w:tcW w:w="540" w:type="dxa"/>
            <w:vAlign w:val="center"/>
          </w:tcPr>
          <w:p w14:paraId="485A1E01" w14:textId="77777777" w:rsidR="00C427F2" w:rsidRPr="00B26CA3" w:rsidRDefault="00C427F2" w:rsidP="00004802">
            <w:pPr>
              <w:jc w:val="both"/>
              <w:rPr>
                <w:rFonts w:ascii="Times New Roman" w:hAnsi="Times New Roman"/>
              </w:rPr>
            </w:pPr>
            <w:r w:rsidRPr="00B26CA3">
              <w:rPr>
                <w:rFonts w:ascii="Times New Roman" w:hAnsi="Times New Roman"/>
              </w:rPr>
              <w:t>No</w:t>
            </w:r>
          </w:p>
        </w:tc>
        <w:tc>
          <w:tcPr>
            <w:tcW w:w="1080" w:type="dxa"/>
            <w:vAlign w:val="center"/>
          </w:tcPr>
          <w:p w14:paraId="443DDA4A" w14:textId="77777777" w:rsidR="00C427F2" w:rsidRPr="00B26CA3" w:rsidRDefault="00C427F2" w:rsidP="00004802">
            <w:pPr>
              <w:jc w:val="both"/>
              <w:rPr>
                <w:rFonts w:ascii="Times New Roman" w:hAnsi="Times New Roman"/>
              </w:rPr>
            </w:pPr>
          </w:p>
        </w:tc>
      </w:tr>
    </w:tbl>
    <w:p w14:paraId="6472EB16" w14:textId="77777777" w:rsidR="00C427F2" w:rsidRPr="00B26CA3" w:rsidRDefault="00C427F2" w:rsidP="00004802">
      <w:pPr>
        <w:jc w:val="both"/>
        <w:rPr>
          <w:rFonts w:ascii="Times New Roman" w:hAnsi="Times New Roman"/>
        </w:rPr>
      </w:pPr>
    </w:p>
    <w:p w14:paraId="27B18A61" w14:textId="77777777" w:rsidR="00C427F2" w:rsidRPr="00B26CA3" w:rsidRDefault="00C427F2" w:rsidP="00004802">
      <w:pPr>
        <w:jc w:val="both"/>
        <w:rPr>
          <w:rFonts w:ascii="Times New Roman" w:hAnsi="Times New Roman"/>
        </w:rPr>
      </w:pPr>
      <w:r w:rsidRPr="00B26CA3">
        <w:rPr>
          <w:rFonts w:ascii="Times New Roman" w:hAnsi="Times New Roman"/>
        </w:rPr>
        <w:t>If “Yes”, please provide the following information.  Table can be duplicated for each issue being identified.</w:t>
      </w:r>
    </w:p>
    <w:p w14:paraId="6116677B" w14:textId="77777777" w:rsidR="00C427F2" w:rsidRPr="00B26CA3" w:rsidRDefault="00C427F2" w:rsidP="00004802">
      <w:pPr>
        <w:jc w:val="both"/>
        <w:rPr>
          <w:rFonts w:ascii="Times New Roman" w:hAnsi="Times New Roman"/>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868"/>
        <w:gridCol w:w="1906"/>
      </w:tblGrid>
      <w:tr w:rsidR="00C427F2" w:rsidRPr="00B26CA3" w14:paraId="5C51B4E6" w14:textId="77777777" w:rsidTr="00482DF3">
        <w:trPr>
          <w:tblHeader/>
        </w:trPr>
        <w:tc>
          <w:tcPr>
            <w:tcW w:w="3510" w:type="dxa"/>
          </w:tcPr>
          <w:p w14:paraId="338CB506" w14:textId="77777777" w:rsidR="00C427F2" w:rsidRPr="00B26CA3" w:rsidRDefault="00C427F2" w:rsidP="00004802">
            <w:pPr>
              <w:jc w:val="both"/>
              <w:rPr>
                <w:rFonts w:ascii="Times New Roman" w:hAnsi="Times New Roman"/>
              </w:rPr>
            </w:pPr>
            <w:r w:rsidRPr="00B26CA3">
              <w:rPr>
                <w:rFonts w:ascii="Times New Roman" w:hAnsi="Times New Roman"/>
              </w:rPr>
              <w:t>Question</w:t>
            </w:r>
          </w:p>
        </w:tc>
        <w:tc>
          <w:tcPr>
            <w:tcW w:w="4158" w:type="dxa"/>
            <w:gridSpan w:val="2"/>
          </w:tcPr>
          <w:p w14:paraId="38096AC4" w14:textId="77777777" w:rsidR="00C427F2" w:rsidRPr="00B26CA3" w:rsidRDefault="00C427F2" w:rsidP="00004802">
            <w:pPr>
              <w:jc w:val="both"/>
              <w:rPr>
                <w:rFonts w:ascii="Times New Roman" w:hAnsi="Times New Roman"/>
              </w:rPr>
            </w:pPr>
            <w:r w:rsidRPr="00B26CA3">
              <w:rPr>
                <w:rFonts w:ascii="Times New Roman" w:hAnsi="Times New Roman"/>
              </w:rPr>
              <w:t>Response</w:t>
            </w:r>
          </w:p>
        </w:tc>
      </w:tr>
      <w:tr w:rsidR="00C427F2" w:rsidRPr="00B26CA3" w14:paraId="1D85CA31" w14:textId="77777777" w:rsidTr="00482DF3">
        <w:tc>
          <w:tcPr>
            <w:tcW w:w="3510" w:type="dxa"/>
          </w:tcPr>
          <w:p w14:paraId="4595B146" w14:textId="77777777" w:rsidR="00C427F2" w:rsidRPr="00B26CA3" w:rsidRDefault="00C427F2" w:rsidP="00004802">
            <w:pPr>
              <w:jc w:val="both"/>
              <w:rPr>
                <w:rFonts w:ascii="Times New Roman" w:hAnsi="Times New Roman"/>
              </w:rPr>
            </w:pPr>
            <w:r w:rsidRPr="00B26CA3">
              <w:rPr>
                <w:rFonts w:ascii="Times New Roman" w:hAnsi="Times New Roman"/>
              </w:rPr>
              <w:t xml:space="preserve">Date of alleged contract </w:t>
            </w:r>
            <w:r w:rsidRPr="00B26CA3">
              <w:rPr>
                <w:rFonts w:ascii="Times New Roman" w:hAnsi="Times New Roman"/>
              </w:rPr>
              <w:lastRenderedPageBreak/>
              <w:t>failure or breach:</w:t>
            </w:r>
          </w:p>
        </w:tc>
        <w:tc>
          <w:tcPr>
            <w:tcW w:w="4158" w:type="dxa"/>
            <w:gridSpan w:val="2"/>
          </w:tcPr>
          <w:p w14:paraId="1ABE9C7B" w14:textId="77777777" w:rsidR="00C427F2" w:rsidRPr="00B26CA3" w:rsidRDefault="00C427F2" w:rsidP="00004802">
            <w:pPr>
              <w:jc w:val="both"/>
              <w:rPr>
                <w:rFonts w:ascii="Times New Roman" w:hAnsi="Times New Roman"/>
              </w:rPr>
            </w:pPr>
          </w:p>
        </w:tc>
      </w:tr>
      <w:tr w:rsidR="00C427F2" w:rsidRPr="00B26CA3" w14:paraId="1BD8AFA8" w14:textId="77777777" w:rsidTr="00482DF3">
        <w:tc>
          <w:tcPr>
            <w:tcW w:w="3510" w:type="dxa"/>
          </w:tcPr>
          <w:p w14:paraId="30AA736C" w14:textId="77777777" w:rsidR="00C427F2" w:rsidRPr="00B26CA3" w:rsidRDefault="00C427F2" w:rsidP="00004802">
            <w:pPr>
              <w:jc w:val="both"/>
              <w:rPr>
                <w:rFonts w:ascii="Times New Roman" w:hAnsi="Times New Roman"/>
              </w:rPr>
            </w:pPr>
            <w:r w:rsidRPr="00B26CA3">
              <w:rPr>
                <w:rFonts w:ascii="Times New Roman" w:hAnsi="Times New Roman"/>
              </w:rPr>
              <w:lastRenderedPageBreak/>
              <w:t>Parties involved:</w:t>
            </w:r>
          </w:p>
        </w:tc>
        <w:tc>
          <w:tcPr>
            <w:tcW w:w="4158" w:type="dxa"/>
            <w:gridSpan w:val="2"/>
          </w:tcPr>
          <w:p w14:paraId="161AC3DD" w14:textId="77777777" w:rsidR="00C427F2" w:rsidRPr="00B26CA3" w:rsidRDefault="00C427F2" w:rsidP="00004802">
            <w:pPr>
              <w:jc w:val="both"/>
              <w:rPr>
                <w:rFonts w:ascii="Times New Roman" w:hAnsi="Times New Roman"/>
              </w:rPr>
            </w:pPr>
          </w:p>
        </w:tc>
      </w:tr>
      <w:tr w:rsidR="00C427F2" w:rsidRPr="00B26CA3" w14:paraId="1166B211" w14:textId="77777777" w:rsidTr="00482DF3">
        <w:tc>
          <w:tcPr>
            <w:tcW w:w="3510" w:type="dxa"/>
          </w:tcPr>
          <w:p w14:paraId="62D7869D" w14:textId="77777777" w:rsidR="00C427F2" w:rsidRPr="00B26CA3" w:rsidRDefault="00C427F2" w:rsidP="00004802">
            <w:pPr>
              <w:jc w:val="both"/>
              <w:rPr>
                <w:rFonts w:ascii="Times New Roman" w:hAnsi="Times New Roman"/>
              </w:rPr>
            </w:pPr>
            <w:r w:rsidRPr="00B26CA3">
              <w:rPr>
                <w:rFonts w:ascii="Times New Roman" w:hAnsi="Times New Roman"/>
              </w:rPr>
              <w:t>Description of the contract failure, contract breach, or litigation, including the products or services involved:</w:t>
            </w:r>
          </w:p>
        </w:tc>
        <w:tc>
          <w:tcPr>
            <w:tcW w:w="4158" w:type="dxa"/>
            <w:gridSpan w:val="2"/>
          </w:tcPr>
          <w:p w14:paraId="015412ED" w14:textId="77777777" w:rsidR="00C427F2" w:rsidRPr="00B26CA3" w:rsidRDefault="00C427F2" w:rsidP="00004802">
            <w:pPr>
              <w:jc w:val="both"/>
              <w:rPr>
                <w:rFonts w:ascii="Times New Roman" w:hAnsi="Times New Roman"/>
              </w:rPr>
            </w:pPr>
          </w:p>
        </w:tc>
      </w:tr>
      <w:tr w:rsidR="00C427F2" w:rsidRPr="00B26CA3" w14:paraId="3B973DA6" w14:textId="77777777" w:rsidTr="00482DF3">
        <w:tc>
          <w:tcPr>
            <w:tcW w:w="3510" w:type="dxa"/>
          </w:tcPr>
          <w:p w14:paraId="2BC9F0D9" w14:textId="77777777" w:rsidR="00C427F2" w:rsidRPr="00B26CA3" w:rsidRDefault="00C427F2" w:rsidP="00004802">
            <w:pPr>
              <w:jc w:val="both"/>
              <w:rPr>
                <w:rFonts w:ascii="Times New Roman" w:hAnsi="Times New Roman"/>
              </w:rPr>
            </w:pPr>
            <w:r w:rsidRPr="00B26CA3">
              <w:rPr>
                <w:rFonts w:ascii="Times New Roman" w:hAnsi="Times New Roman"/>
              </w:rPr>
              <w:t>Amount in controversy:</w:t>
            </w:r>
          </w:p>
        </w:tc>
        <w:tc>
          <w:tcPr>
            <w:tcW w:w="4158" w:type="dxa"/>
            <w:gridSpan w:val="2"/>
          </w:tcPr>
          <w:p w14:paraId="7D297C6C" w14:textId="77777777" w:rsidR="00C427F2" w:rsidRPr="00B26CA3" w:rsidRDefault="00C427F2" w:rsidP="00004802">
            <w:pPr>
              <w:jc w:val="both"/>
              <w:rPr>
                <w:rFonts w:ascii="Times New Roman" w:hAnsi="Times New Roman"/>
              </w:rPr>
            </w:pPr>
          </w:p>
        </w:tc>
      </w:tr>
      <w:tr w:rsidR="00C427F2" w:rsidRPr="00B26CA3" w14:paraId="4E08EDD3" w14:textId="77777777" w:rsidTr="00482DF3">
        <w:tc>
          <w:tcPr>
            <w:tcW w:w="3510" w:type="dxa"/>
          </w:tcPr>
          <w:p w14:paraId="3424D582" w14:textId="77777777" w:rsidR="00C427F2" w:rsidRPr="00B26CA3" w:rsidRDefault="00C427F2" w:rsidP="00004802">
            <w:pPr>
              <w:jc w:val="both"/>
              <w:rPr>
                <w:rFonts w:ascii="Times New Roman" w:hAnsi="Times New Roman"/>
              </w:rPr>
            </w:pPr>
            <w:r w:rsidRPr="00B26CA3">
              <w:rPr>
                <w:rFonts w:ascii="Times New Roman" w:hAnsi="Times New Roman"/>
              </w:rPr>
              <w:t>Resolution or current status of the dispute:</w:t>
            </w:r>
          </w:p>
        </w:tc>
        <w:tc>
          <w:tcPr>
            <w:tcW w:w="4158" w:type="dxa"/>
            <w:gridSpan w:val="2"/>
          </w:tcPr>
          <w:p w14:paraId="041FABA8" w14:textId="77777777" w:rsidR="00C427F2" w:rsidRPr="00B26CA3" w:rsidRDefault="00C427F2" w:rsidP="00004802">
            <w:pPr>
              <w:jc w:val="both"/>
              <w:rPr>
                <w:rFonts w:ascii="Times New Roman" w:hAnsi="Times New Roman"/>
              </w:rPr>
            </w:pPr>
          </w:p>
        </w:tc>
      </w:tr>
      <w:tr w:rsidR="00C427F2" w:rsidRPr="00B26CA3" w14:paraId="3973AAC0" w14:textId="77777777" w:rsidTr="00482DF3">
        <w:trPr>
          <w:trHeight w:val="278"/>
        </w:trPr>
        <w:tc>
          <w:tcPr>
            <w:tcW w:w="3510" w:type="dxa"/>
            <w:vMerge w:val="restart"/>
          </w:tcPr>
          <w:p w14:paraId="47988E6B" w14:textId="77777777" w:rsidR="00C427F2" w:rsidRPr="00B26CA3" w:rsidRDefault="00C427F2" w:rsidP="00004802">
            <w:pPr>
              <w:jc w:val="both"/>
              <w:rPr>
                <w:rFonts w:ascii="Times New Roman" w:hAnsi="Times New Roman"/>
              </w:rPr>
            </w:pPr>
            <w:r w:rsidRPr="00B26CA3">
              <w:rPr>
                <w:rFonts w:ascii="Times New Roman" w:hAnsi="Times New Roman"/>
              </w:rPr>
              <w:t>If the matter has resulted in a court case:</w:t>
            </w:r>
          </w:p>
        </w:tc>
        <w:tc>
          <w:tcPr>
            <w:tcW w:w="2079" w:type="dxa"/>
          </w:tcPr>
          <w:p w14:paraId="429C85BF" w14:textId="77777777" w:rsidR="00C427F2" w:rsidRPr="00B26CA3" w:rsidRDefault="00C427F2" w:rsidP="00004802">
            <w:pPr>
              <w:jc w:val="both"/>
              <w:rPr>
                <w:rFonts w:ascii="Times New Roman" w:hAnsi="Times New Roman"/>
              </w:rPr>
            </w:pPr>
            <w:r w:rsidRPr="00B26CA3">
              <w:rPr>
                <w:rFonts w:ascii="Times New Roman" w:hAnsi="Times New Roman"/>
              </w:rPr>
              <w:t>Court</w:t>
            </w:r>
          </w:p>
        </w:tc>
        <w:tc>
          <w:tcPr>
            <w:tcW w:w="2079" w:type="dxa"/>
          </w:tcPr>
          <w:p w14:paraId="09C3D94A" w14:textId="77777777" w:rsidR="00C427F2" w:rsidRPr="00B26CA3" w:rsidRDefault="00C427F2" w:rsidP="00004802">
            <w:pPr>
              <w:jc w:val="both"/>
              <w:rPr>
                <w:rFonts w:ascii="Times New Roman" w:hAnsi="Times New Roman"/>
              </w:rPr>
            </w:pPr>
            <w:r w:rsidRPr="00B26CA3">
              <w:rPr>
                <w:rFonts w:ascii="Times New Roman" w:hAnsi="Times New Roman"/>
              </w:rPr>
              <w:t>Case Number</w:t>
            </w:r>
          </w:p>
        </w:tc>
      </w:tr>
      <w:tr w:rsidR="00C427F2" w:rsidRPr="00B26CA3" w14:paraId="35D74CE5" w14:textId="77777777" w:rsidTr="00482DF3">
        <w:trPr>
          <w:trHeight w:val="277"/>
        </w:trPr>
        <w:tc>
          <w:tcPr>
            <w:tcW w:w="3510" w:type="dxa"/>
            <w:vMerge/>
          </w:tcPr>
          <w:p w14:paraId="256A4A70" w14:textId="77777777" w:rsidR="00C427F2" w:rsidRPr="00B26CA3" w:rsidRDefault="00C427F2" w:rsidP="00004802">
            <w:pPr>
              <w:jc w:val="both"/>
              <w:rPr>
                <w:rFonts w:ascii="Times New Roman" w:hAnsi="Times New Roman"/>
              </w:rPr>
            </w:pPr>
          </w:p>
        </w:tc>
        <w:tc>
          <w:tcPr>
            <w:tcW w:w="2079" w:type="dxa"/>
          </w:tcPr>
          <w:p w14:paraId="79B6777C" w14:textId="77777777" w:rsidR="00C427F2" w:rsidRPr="00B26CA3" w:rsidRDefault="00C427F2" w:rsidP="00004802">
            <w:pPr>
              <w:jc w:val="both"/>
              <w:rPr>
                <w:rFonts w:ascii="Times New Roman" w:hAnsi="Times New Roman"/>
              </w:rPr>
            </w:pPr>
          </w:p>
        </w:tc>
        <w:tc>
          <w:tcPr>
            <w:tcW w:w="2079" w:type="dxa"/>
          </w:tcPr>
          <w:p w14:paraId="6812D737" w14:textId="77777777" w:rsidR="00C427F2" w:rsidRPr="00B26CA3" w:rsidRDefault="00C427F2" w:rsidP="00004802">
            <w:pPr>
              <w:jc w:val="both"/>
              <w:rPr>
                <w:rFonts w:ascii="Times New Roman" w:hAnsi="Times New Roman"/>
              </w:rPr>
            </w:pPr>
          </w:p>
        </w:tc>
      </w:tr>
      <w:tr w:rsidR="00C427F2" w:rsidRPr="00B26CA3" w14:paraId="39E85044" w14:textId="77777777" w:rsidTr="00482DF3">
        <w:trPr>
          <w:trHeight w:val="277"/>
        </w:trPr>
        <w:tc>
          <w:tcPr>
            <w:tcW w:w="3510" w:type="dxa"/>
          </w:tcPr>
          <w:p w14:paraId="1FADC6F5" w14:textId="77777777" w:rsidR="00C427F2" w:rsidRPr="00B26CA3" w:rsidRDefault="00C427F2" w:rsidP="00004802">
            <w:pPr>
              <w:jc w:val="both"/>
              <w:rPr>
                <w:rFonts w:ascii="Times New Roman" w:hAnsi="Times New Roman"/>
              </w:rPr>
            </w:pPr>
            <w:r w:rsidRPr="00B26CA3">
              <w:rPr>
                <w:rFonts w:ascii="Times New Roman" w:hAnsi="Times New Roman"/>
              </w:rPr>
              <w:t>Status of the litigation:</w:t>
            </w:r>
          </w:p>
        </w:tc>
        <w:tc>
          <w:tcPr>
            <w:tcW w:w="4158" w:type="dxa"/>
            <w:gridSpan w:val="2"/>
          </w:tcPr>
          <w:p w14:paraId="68B66FB5" w14:textId="77777777" w:rsidR="00C427F2" w:rsidRPr="00B26CA3" w:rsidRDefault="00C427F2" w:rsidP="00004802">
            <w:pPr>
              <w:jc w:val="both"/>
              <w:rPr>
                <w:rFonts w:ascii="Times New Roman" w:hAnsi="Times New Roman"/>
              </w:rPr>
            </w:pPr>
          </w:p>
        </w:tc>
      </w:tr>
    </w:tbl>
    <w:p w14:paraId="06A72CDD" w14:textId="77777777" w:rsidR="00C427F2" w:rsidRPr="00B26CA3" w:rsidRDefault="00C427F2" w:rsidP="0000480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14:paraId="148D4C24" w14:textId="77777777" w:rsidR="00C427F2" w:rsidRPr="00B26CA3" w:rsidRDefault="00C427F2" w:rsidP="00004802">
      <w:pPr>
        <w:jc w:val="both"/>
        <w:rPr>
          <w:rFonts w:ascii="Times New Roman" w:hAnsi="Times New Roman"/>
        </w:rPr>
      </w:pPr>
      <w:r w:rsidRPr="00B26CA3">
        <w:rPr>
          <w:rFonts w:ascii="Times New Roman" w:hAnsi="Times New Roman"/>
        </w:rPr>
        <w:t>Each vendor must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Refer generally to NRS 333.335.</w:t>
      </w:r>
    </w:p>
    <w:p w14:paraId="0BAECAA9" w14:textId="77777777" w:rsidR="00C427F2" w:rsidRPr="00B26CA3" w:rsidRDefault="00C427F2" w:rsidP="00004802">
      <w:pPr>
        <w:jc w:val="both"/>
        <w:rPr>
          <w:rFonts w:ascii="Times New Roman" w:hAnsi="Times New Roman"/>
        </w:rPr>
      </w:pPr>
    </w:p>
    <w:p w14:paraId="4D151B9E" w14:textId="0C86DC23" w:rsidR="000F6363" w:rsidRDefault="00DA69F6" w:rsidP="0000480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Cs w:val="24"/>
        </w:rPr>
      </w:pPr>
      <w:r w:rsidRPr="00B26CA3">
        <w:rPr>
          <w:rFonts w:ascii="Times New Roman" w:hAnsi="Times New Roman"/>
          <w:szCs w:val="24"/>
        </w:rPr>
        <w:t>The Offeror certifies that neither the Offeror nor its principals are presently debarred, suspended, proposed for debarment, declared ineligible, or voluntarily excluded from participation in this transaction (Master Agreement) by any governmental department or agency.  If the Offeror cannot certify this statement, attach a written explanation for review by the Lead State.</w:t>
      </w:r>
      <w:r w:rsidR="000F6363" w:rsidRPr="00B26CA3">
        <w:rPr>
          <w:rFonts w:ascii="Times New Roman" w:hAnsi="Times New Roman"/>
          <w:szCs w:val="24"/>
        </w:rPr>
        <w:t xml:space="preserve"> </w:t>
      </w:r>
    </w:p>
    <w:p w14:paraId="6162B0BE" w14:textId="77777777" w:rsidR="004E1468" w:rsidRPr="00B26CA3" w:rsidRDefault="001A0770" w:rsidP="00004802">
      <w:pPr>
        <w:pStyle w:val="Heading1"/>
        <w:jc w:val="both"/>
        <w:rPr>
          <w:rFonts w:ascii="Times New Roman" w:hAnsi="Times New Roman" w:cs="Times New Roman"/>
        </w:rPr>
      </w:pPr>
      <w:r w:rsidRPr="00B26CA3">
        <w:rPr>
          <w:rFonts w:ascii="Times New Roman" w:hAnsi="Times New Roman" w:cs="Times New Roman"/>
        </w:rPr>
        <w:t>Section</w:t>
      </w:r>
      <w:r w:rsidR="004E1468" w:rsidRPr="00B26CA3">
        <w:rPr>
          <w:rFonts w:ascii="Times New Roman" w:hAnsi="Times New Roman" w:cs="Times New Roman"/>
        </w:rPr>
        <w:t xml:space="preserve"> 3: Evaluation and Award</w:t>
      </w:r>
    </w:p>
    <w:p w14:paraId="426654CE" w14:textId="77409FCF" w:rsidR="004E1468" w:rsidRPr="00B26CA3" w:rsidRDefault="00232214" w:rsidP="00004802">
      <w:pPr>
        <w:pStyle w:val="Heading2"/>
        <w:jc w:val="both"/>
        <w:rPr>
          <w:rFonts w:ascii="Times New Roman" w:hAnsi="Times New Roman" w:cs="Times New Roman"/>
        </w:rPr>
      </w:pPr>
      <w:r w:rsidRPr="00B26CA3">
        <w:rPr>
          <w:rFonts w:ascii="Times New Roman" w:hAnsi="Times New Roman" w:cs="Times New Roman"/>
        </w:rPr>
        <w:t>3.1 Right</w:t>
      </w:r>
      <w:r w:rsidR="004E1468" w:rsidRPr="00B26CA3">
        <w:rPr>
          <w:rFonts w:ascii="Times New Roman" w:hAnsi="Times New Roman" w:cs="Times New Roman"/>
        </w:rPr>
        <w:t xml:space="preserve"> to Waive Minor Irregularities</w:t>
      </w:r>
    </w:p>
    <w:p w14:paraId="555E94DB" w14:textId="77777777" w:rsidR="004E1468" w:rsidRPr="00B26CA3" w:rsidRDefault="004E1468" w:rsidP="0000480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Cs w:val="24"/>
        </w:rPr>
      </w:pPr>
      <w:r w:rsidRPr="00B26CA3">
        <w:rPr>
          <w:rFonts w:ascii="Times New Roman" w:hAnsi="Times New Roman"/>
          <w:spacing w:val="-2"/>
          <w:szCs w:val="24"/>
        </w:rPr>
        <w:t xml:space="preserve">The Lead State in its sole discretion reserves the right to waive minor irregularities in the </w:t>
      </w:r>
      <w:r w:rsidR="001A0770" w:rsidRPr="00B26CA3">
        <w:rPr>
          <w:rFonts w:ascii="Times New Roman" w:hAnsi="Times New Roman"/>
          <w:spacing w:val="-2"/>
          <w:szCs w:val="24"/>
        </w:rPr>
        <w:t>P</w:t>
      </w:r>
      <w:r w:rsidRPr="00B26CA3">
        <w:rPr>
          <w:rFonts w:ascii="Times New Roman" w:hAnsi="Times New Roman"/>
          <w:spacing w:val="-2"/>
          <w:szCs w:val="24"/>
        </w:rPr>
        <w:t>roposal, which include but are not limited to corrections of deficiencies or clarification of ambiguities that in the judgment of the Lead State do not require a comprehensive proposal rewrite. The Lead State also reserves the right in its sole discretion to waive certain mandatory requirements pro</w:t>
      </w:r>
      <w:r w:rsidRPr="00B26CA3">
        <w:rPr>
          <w:rFonts w:ascii="Times New Roman" w:hAnsi="Times New Roman"/>
          <w:spacing w:val="-2"/>
          <w:szCs w:val="24"/>
        </w:rPr>
        <w:softHyphen/>
        <w:t>vided that all of the otherwise responsive proposals fail to meet the same mandatory requirements and the failure to do so does not materially affect the procure</w:t>
      </w:r>
      <w:r w:rsidRPr="00B26CA3">
        <w:rPr>
          <w:rFonts w:ascii="Times New Roman" w:hAnsi="Times New Roman"/>
          <w:spacing w:val="-2"/>
          <w:szCs w:val="24"/>
        </w:rPr>
        <w:softHyphen/>
        <w:t>ment.</w:t>
      </w:r>
    </w:p>
    <w:p w14:paraId="28817206" w14:textId="21839373" w:rsidR="004E1468" w:rsidRPr="00B26CA3" w:rsidRDefault="00BE4957" w:rsidP="00004802">
      <w:pPr>
        <w:pStyle w:val="Heading2"/>
        <w:jc w:val="both"/>
        <w:rPr>
          <w:rFonts w:ascii="Times New Roman" w:hAnsi="Times New Roman" w:cs="Times New Roman"/>
        </w:rPr>
      </w:pPr>
      <w:r w:rsidRPr="00B26CA3">
        <w:rPr>
          <w:rFonts w:ascii="Times New Roman" w:hAnsi="Times New Roman" w:cs="Times New Roman"/>
        </w:rPr>
        <w:t>3.2 Discussions</w:t>
      </w:r>
      <w:r w:rsidR="004E1468" w:rsidRPr="00B26CA3">
        <w:rPr>
          <w:rFonts w:ascii="Times New Roman" w:hAnsi="Times New Roman" w:cs="Times New Roman"/>
        </w:rPr>
        <w:t xml:space="preserve"> with Offerors</w:t>
      </w:r>
    </w:p>
    <w:p w14:paraId="410CF8E3" w14:textId="77777777" w:rsidR="004E1468" w:rsidRPr="00B26CA3" w:rsidRDefault="004E1468" w:rsidP="00004802">
      <w:pPr>
        <w:jc w:val="both"/>
        <w:rPr>
          <w:rFonts w:ascii="Times New Roman" w:hAnsi="Times New Roman"/>
          <w:color w:val="000000"/>
          <w:szCs w:val="24"/>
        </w:rPr>
      </w:pPr>
      <w:r w:rsidRPr="00B26CA3">
        <w:rPr>
          <w:rFonts w:ascii="Times New Roman" w:hAnsi="Times New Roman"/>
          <w:color w:val="000000"/>
          <w:szCs w:val="24"/>
        </w:rPr>
        <w:t xml:space="preserve">In the initial phase of the evaluation process, the Lead State will review all proposals timely received.  Unacceptable proposals (non-responsive proposals not conforming to RFP requirements) will be eliminated from further consideration.  </w:t>
      </w:r>
    </w:p>
    <w:p w14:paraId="29B4FD33" w14:textId="77777777" w:rsidR="00D03C53" w:rsidRPr="00B26CA3" w:rsidRDefault="00D03C53" w:rsidP="00004802">
      <w:pPr>
        <w:jc w:val="both"/>
        <w:rPr>
          <w:rFonts w:ascii="Times New Roman" w:hAnsi="Times New Roman"/>
          <w:color w:val="000000"/>
          <w:szCs w:val="24"/>
        </w:rPr>
      </w:pPr>
    </w:p>
    <w:p w14:paraId="1F62541D" w14:textId="77777777" w:rsidR="004E1468" w:rsidRPr="00B26CA3" w:rsidRDefault="004E1468" w:rsidP="00004802">
      <w:pPr>
        <w:jc w:val="both"/>
        <w:rPr>
          <w:rFonts w:ascii="Times New Roman" w:hAnsi="Times New Roman"/>
          <w:color w:val="000000"/>
          <w:szCs w:val="24"/>
        </w:rPr>
      </w:pPr>
      <w:r w:rsidRPr="00B26CA3">
        <w:rPr>
          <w:rFonts w:ascii="Times New Roman" w:hAnsi="Times New Roman"/>
          <w:color w:val="000000"/>
          <w:szCs w:val="24"/>
        </w:rPr>
        <w:t xml:space="preserve">The </w:t>
      </w:r>
      <w:r w:rsidR="00896345" w:rsidRPr="00B26CA3">
        <w:rPr>
          <w:rFonts w:ascii="Times New Roman" w:hAnsi="Times New Roman"/>
          <w:color w:val="000000"/>
          <w:szCs w:val="24"/>
        </w:rPr>
        <w:t xml:space="preserve">Lead </w:t>
      </w:r>
      <w:r w:rsidRPr="00B26CA3">
        <w:rPr>
          <w:rFonts w:ascii="Times New Roman" w:hAnsi="Times New Roman"/>
          <w:color w:val="000000"/>
          <w:szCs w:val="24"/>
        </w:rPr>
        <w:t xml:space="preserve">State reserves the right to award on receipt of initial proposals without an opportunity </w:t>
      </w:r>
      <w:r w:rsidRPr="00B26CA3">
        <w:rPr>
          <w:rFonts w:ascii="Times New Roman" w:hAnsi="Times New Roman"/>
          <w:color w:val="000000"/>
          <w:szCs w:val="24"/>
        </w:rPr>
        <w:lastRenderedPageBreak/>
        <w:t xml:space="preserve">for discussion or proposal revision, so Offerors are encouraged to submit their most favorable proposal at the time established for receipt of proposals.   Offerors shall be accorded fair and equal treatment with respect to any opportunity for discussion and/or written revisions of proposals.  In conducting discussions, there shall be no disclosure of any information derived from proposals submitted by competing Offerors.    </w:t>
      </w:r>
    </w:p>
    <w:p w14:paraId="1A41940F" w14:textId="77777777" w:rsidR="00D03C53" w:rsidRPr="00B26CA3" w:rsidRDefault="00D03C53" w:rsidP="00004802">
      <w:pPr>
        <w:jc w:val="both"/>
        <w:rPr>
          <w:rFonts w:ascii="Times New Roman" w:hAnsi="Times New Roman"/>
          <w:color w:val="000000"/>
          <w:szCs w:val="24"/>
        </w:rPr>
      </w:pPr>
    </w:p>
    <w:p w14:paraId="1A894E9C" w14:textId="167BD62E" w:rsidR="002F578C" w:rsidRPr="008D38AF" w:rsidRDefault="004E1468" w:rsidP="008D38AF">
      <w:pPr>
        <w:pStyle w:val="Heading2"/>
        <w:jc w:val="both"/>
        <w:rPr>
          <w:rFonts w:ascii="Times New Roman" w:hAnsi="Times New Roman" w:cs="Times New Roman"/>
        </w:rPr>
      </w:pPr>
      <w:r w:rsidRPr="008D38AF">
        <w:rPr>
          <w:rFonts w:ascii="Times New Roman" w:hAnsi="Times New Roman" w:cs="Times New Roman"/>
        </w:rPr>
        <w:t xml:space="preserve">3.3 </w:t>
      </w:r>
      <w:r w:rsidR="002F578C" w:rsidRPr="008D38AF">
        <w:rPr>
          <w:rFonts w:ascii="Times New Roman" w:hAnsi="Times New Roman" w:cs="Times New Roman"/>
        </w:rPr>
        <w:t>Award of Master Agreement(s)</w:t>
      </w:r>
    </w:p>
    <w:p w14:paraId="0E906481" w14:textId="45FF752A" w:rsidR="002F578C" w:rsidRDefault="002F578C" w:rsidP="00004802">
      <w:pPr>
        <w:pStyle w:val="Form"/>
        <w:spacing w:before="120" w:after="120"/>
        <w:jc w:val="both"/>
        <w:rPr>
          <w:sz w:val="24"/>
        </w:rPr>
      </w:pPr>
      <w:r w:rsidRPr="00B26CA3">
        <w:rPr>
          <w:sz w:val="24"/>
        </w:rPr>
        <w:t xml:space="preserve">Award shall be made to the offeror(s) whose proposal is the most advantageous to the </w:t>
      </w:r>
      <w:r w:rsidR="008E3FEC" w:rsidRPr="00B26CA3">
        <w:rPr>
          <w:sz w:val="24"/>
        </w:rPr>
        <w:t>State of Nevada</w:t>
      </w:r>
      <w:r w:rsidRPr="00B26CA3">
        <w:rPr>
          <w:sz w:val="24"/>
        </w:rPr>
        <w:t xml:space="preserve"> and </w:t>
      </w:r>
      <w:r w:rsidR="00766534" w:rsidRPr="00B26CA3">
        <w:rPr>
          <w:sz w:val="24"/>
        </w:rPr>
        <w:t>NASPO ValuePoint</w:t>
      </w:r>
      <w:r w:rsidRPr="00B26CA3">
        <w:rPr>
          <w:sz w:val="24"/>
        </w:rPr>
        <w:t xml:space="preserve">, taking into consideration price and the other evaluation factors set forth in this request for proposals. </w:t>
      </w:r>
    </w:p>
    <w:p w14:paraId="743EB228" w14:textId="56BE8477" w:rsidR="00563919" w:rsidRPr="00B26CA3" w:rsidRDefault="00563919" w:rsidP="00004802">
      <w:pPr>
        <w:pStyle w:val="Form"/>
        <w:spacing w:before="120" w:after="120"/>
        <w:jc w:val="both"/>
        <w:rPr>
          <w:sz w:val="24"/>
        </w:rPr>
      </w:pPr>
      <w:r>
        <w:t>Upon award of contracts, p</w:t>
      </w:r>
      <w:r w:rsidRPr="00B26CA3">
        <w:t>roposal files are public records and available for review at the offices of the Lead State by appointment.</w:t>
      </w:r>
    </w:p>
    <w:p w14:paraId="3C9EFBA2" w14:textId="77777777" w:rsidR="00E013FC" w:rsidRPr="008D38AF" w:rsidRDefault="005617DB" w:rsidP="008D38AF">
      <w:pPr>
        <w:pStyle w:val="Heading2"/>
        <w:jc w:val="both"/>
        <w:rPr>
          <w:rFonts w:ascii="Times New Roman" w:hAnsi="Times New Roman" w:cs="Times New Roman"/>
        </w:rPr>
      </w:pPr>
      <w:r w:rsidRPr="008D38AF">
        <w:rPr>
          <w:rFonts w:ascii="Times New Roman" w:hAnsi="Times New Roman" w:cs="Times New Roman"/>
        </w:rPr>
        <w:t xml:space="preserve">3.4 </w:t>
      </w:r>
      <w:r w:rsidR="00E013FC" w:rsidRPr="008D38AF">
        <w:rPr>
          <w:rFonts w:ascii="Times New Roman" w:hAnsi="Times New Roman" w:cs="Times New Roman"/>
        </w:rPr>
        <w:t>Evaluation Process</w:t>
      </w:r>
    </w:p>
    <w:p w14:paraId="59339D77" w14:textId="77777777" w:rsidR="008E3FEC" w:rsidRPr="00B26CA3" w:rsidRDefault="008E3FEC" w:rsidP="00004802">
      <w:pPr>
        <w:jc w:val="both"/>
        <w:rPr>
          <w:rFonts w:ascii="Times New Roman" w:hAnsi="Times New Roman"/>
        </w:rPr>
      </w:pPr>
      <w:r w:rsidRPr="00B26CA3">
        <w:rPr>
          <w:rFonts w:ascii="Times New Roman" w:hAnsi="Times New Roman"/>
        </w:rPr>
        <w:t>The information in this section does not need to be returned with the vendor’s proposal.</w:t>
      </w:r>
    </w:p>
    <w:p w14:paraId="2C2CC5B5" w14:textId="77777777" w:rsidR="008E3FEC" w:rsidRPr="00B26CA3" w:rsidRDefault="008E3FEC" w:rsidP="00004802">
      <w:pPr>
        <w:jc w:val="both"/>
        <w:rPr>
          <w:rFonts w:ascii="Times New Roman" w:hAnsi="Times New Roman"/>
        </w:rPr>
      </w:pPr>
    </w:p>
    <w:p w14:paraId="4CA984AC" w14:textId="77777777" w:rsidR="008E3FEC" w:rsidRPr="00B26CA3" w:rsidRDefault="008E3FEC" w:rsidP="00004802">
      <w:pPr>
        <w:jc w:val="both"/>
        <w:rPr>
          <w:rFonts w:ascii="Times New Roman" w:hAnsi="Times New Roman"/>
        </w:rPr>
      </w:pPr>
      <w:r w:rsidRPr="00B26CA3">
        <w:rPr>
          <w:rFonts w:ascii="Times New Roman" w:hAnsi="Times New Roman"/>
        </w:rPr>
        <w:t>Proposals shall be consistently evaluated and scored in accordance with NRS 333.335(3) based upon the following criteria:</w:t>
      </w:r>
    </w:p>
    <w:p w14:paraId="1E53A51C" w14:textId="77777777" w:rsidR="008E3FEC" w:rsidRPr="00B26CA3" w:rsidRDefault="008E3FEC" w:rsidP="00004802">
      <w:pPr>
        <w:jc w:val="both"/>
        <w:rPr>
          <w:rFonts w:ascii="Times New Roman" w:hAnsi="Times New Roman"/>
        </w:rPr>
      </w:pPr>
    </w:p>
    <w:p w14:paraId="09F1E8DC" w14:textId="77777777" w:rsidR="008E3FEC" w:rsidRPr="00B26CA3" w:rsidRDefault="008E3FEC" w:rsidP="008E56C4">
      <w:pPr>
        <w:pStyle w:val="ListParagraph"/>
        <w:numPr>
          <w:ilvl w:val="0"/>
          <w:numId w:val="9"/>
        </w:numPr>
        <w:jc w:val="both"/>
        <w:rPr>
          <w:rFonts w:ascii="Times New Roman" w:hAnsi="Times New Roman"/>
        </w:rPr>
      </w:pPr>
      <w:r w:rsidRPr="00B26CA3">
        <w:rPr>
          <w:rFonts w:ascii="Times New Roman" w:hAnsi="Times New Roman"/>
        </w:rPr>
        <w:t>Demonstrated competence</w:t>
      </w:r>
    </w:p>
    <w:p w14:paraId="207EF08D" w14:textId="77777777" w:rsidR="008E3FEC" w:rsidRPr="00B26CA3" w:rsidRDefault="008E3FEC" w:rsidP="00004802">
      <w:pPr>
        <w:jc w:val="both"/>
        <w:rPr>
          <w:rFonts w:ascii="Times New Roman" w:hAnsi="Times New Roman"/>
        </w:rPr>
      </w:pPr>
    </w:p>
    <w:p w14:paraId="40DF26A4" w14:textId="77777777" w:rsidR="008E3FEC" w:rsidRPr="00B26CA3" w:rsidRDefault="008E3FEC" w:rsidP="008E56C4">
      <w:pPr>
        <w:pStyle w:val="ListParagraph"/>
        <w:numPr>
          <w:ilvl w:val="0"/>
          <w:numId w:val="9"/>
        </w:numPr>
        <w:jc w:val="both"/>
        <w:rPr>
          <w:rFonts w:ascii="Times New Roman" w:hAnsi="Times New Roman"/>
        </w:rPr>
      </w:pPr>
      <w:r w:rsidRPr="00B26CA3">
        <w:rPr>
          <w:rFonts w:ascii="Times New Roman" w:hAnsi="Times New Roman"/>
        </w:rPr>
        <w:t>Experience in performance of comparable engagements</w:t>
      </w:r>
    </w:p>
    <w:p w14:paraId="4BDA3E1D" w14:textId="77777777" w:rsidR="008E3FEC" w:rsidRPr="00B26CA3" w:rsidRDefault="008E3FEC" w:rsidP="00004802">
      <w:pPr>
        <w:jc w:val="both"/>
        <w:rPr>
          <w:rFonts w:ascii="Times New Roman" w:hAnsi="Times New Roman"/>
        </w:rPr>
      </w:pPr>
    </w:p>
    <w:p w14:paraId="0E8DC4E4" w14:textId="7BD9528F" w:rsidR="008E3FEC" w:rsidRDefault="008E3FEC" w:rsidP="008E56C4">
      <w:pPr>
        <w:pStyle w:val="ListParagraph"/>
        <w:numPr>
          <w:ilvl w:val="0"/>
          <w:numId w:val="9"/>
        </w:numPr>
        <w:jc w:val="both"/>
        <w:rPr>
          <w:rFonts w:ascii="Times New Roman" w:hAnsi="Times New Roman"/>
        </w:rPr>
      </w:pPr>
      <w:r w:rsidRPr="00B26CA3">
        <w:rPr>
          <w:rFonts w:ascii="Times New Roman" w:hAnsi="Times New Roman"/>
        </w:rPr>
        <w:t>Conformance with the terms of this RFP</w:t>
      </w:r>
    </w:p>
    <w:p w14:paraId="77AF5746" w14:textId="77777777" w:rsidR="00CE612B" w:rsidRPr="00576CB9" w:rsidRDefault="00CE612B" w:rsidP="00576CB9">
      <w:pPr>
        <w:pStyle w:val="ListParagraph"/>
        <w:rPr>
          <w:rFonts w:ascii="Times New Roman" w:hAnsi="Times New Roman"/>
        </w:rPr>
      </w:pPr>
    </w:p>
    <w:p w14:paraId="5B41232C" w14:textId="65DE2CDD" w:rsidR="00CE612B" w:rsidRPr="00B26CA3" w:rsidRDefault="00CE612B" w:rsidP="008E56C4">
      <w:pPr>
        <w:pStyle w:val="ListParagraph"/>
        <w:numPr>
          <w:ilvl w:val="0"/>
          <w:numId w:val="9"/>
        </w:numPr>
        <w:jc w:val="both"/>
        <w:rPr>
          <w:rFonts w:ascii="Times New Roman" w:hAnsi="Times New Roman"/>
        </w:rPr>
      </w:pPr>
      <w:r>
        <w:rPr>
          <w:rFonts w:ascii="Times New Roman" w:hAnsi="Times New Roman"/>
        </w:rPr>
        <w:t>Reporting</w:t>
      </w:r>
    </w:p>
    <w:p w14:paraId="6FC716F2" w14:textId="77777777" w:rsidR="008E3FEC" w:rsidRPr="00B26CA3" w:rsidRDefault="008E3FEC" w:rsidP="00004802">
      <w:pPr>
        <w:jc w:val="both"/>
        <w:rPr>
          <w:rFonts w:ascii="Times New Roman" w:hAnsi="Times New Roman"/>
        </w:rPr>
      </w:pPr>
    </w:p>
    <w:p w14:paraId="1622F3B3" w14:textId="77777777" w:rsidR="008E3FEC" w:rsidRPr="00B26CA3" w:rsidRDefault="008E3FEC" w:rsidP="008E56C4">
      <w:pPr>
        <w:pStyle w:val="ListParagraph"/>
        <w:numPr>
          <w:ilvl w:val="0"/>
          <w:numId w:val="9"/>
        </w:numPr>
        <w:jc w:val="both"/>
        <w:rPr>
          <w:rFonts w:ascii="Times New Roman" w:hAnsi="Times New Roman"/>
        </w:rPr>
      </w:pPr>
      <w:r w:rsidRPr="00B26CA3">
        <w:rPr>
          <w:rFonts w:ascii="Times New Roman" w:hAnsi="Times New Roman"/>
        </w:rPr>
        <w:t>Cost</w:t>
      </w:r>
    </w:p>
    <w:p w14:paraId="58465F1A" w14:textId="77777777" w:rsidR="000602C5" w:rsidRPr="000602C5" w:rsidRDefault="000602C5" w:rsidP="0008421D">
      <w:pPr>
        <w:pStyle w:val="ListParagraph"/>
        <w:rPr>
          <w:rFonts w:ascii="Times New Roman" w:hAnsi="Times New Roman"/>
        </w:rPr>
      </w:pPr>
    </w:p>
    <w:p w14:paraId="1ECF4E67" w14:textId="77777777" w:rsidR="008E3FEC" w:rsidRPr="00B26CA3" w:rsidRDefault="008E3FEC" w:rsidP="00004802">
      <w:pPr>
        <w:jc w:val="both"/>
        <w:rPr>
          <w:rFonts w:ascii="Times New Roman" w:hAnsi="Times New Roman"/>
        </w:rPr>
      </w:pPr>
      <w:r w:rsidRPr="00B26CA3">
        <w:rPr>
          <w:rFonts w:ascii="Times New Roman" w:hAnsi="Times New Roman"/>
        </w:rPr>
        <w:t>Note:  Financial stability will be scored on a pass/fail basis.</w:t>
      </w:r>
    </w:p>
    <w:p w14:paraId="11FF9991" w14:textId="77777777" w:rsidR="008E3FEC" w:rsidRPr="00B26CA3" w:rsidRDefault="008E3FEC" w:rsidP="00004802">
      <w:pPr>
        <w:jc w:val="both"/>
        <w:rPr>
          <w:rFonts w:ascii="Times New Roman" w:hAnsi="Times New Roman"/>
        </w:rPr>
      </w:pPr>
    </w:p>
    <w:p w14:paraId="15B3027B" w14:textId="77777777" w:rsidR="008E3FEC" w:rsidRPr="00B26CA3" w:rsidRDefault="008E3FEC" w:rsidP="00004802">
      <w:pPr>
        <w:jc w:val="both"/>
        <w:rPr>
          <w:rFonts w:ascii="Times New Roman" w:hAnsi="Times New Roman"/>
        </w:rPr>
      </w:pPr>
      <w:r w:rsidRPr="00B26CA3">
        <w:rPr>
          <w:rFonts w:ascii="Times New Roman" w:hAnsi="Times New Roman"/>
        </w:rPr>
        <w:t>Proposals shall be kept confidential until a contract is awarded.</w:t>
      </w:r>
    </w:p>
    <w:p w14:paraId="0F72E202" w14:textId="77777777" w:rsidR="008E3FEC" w:rsidRPr="00B26CA3" w:rsidRDefault="008E3FEC" w:rsidP="00004802">
      <w:pPr>
        <w:jc w:val="both"/>
        <w:rPr>
          <w:rFonts w:ascii="Times New Roman" w:hAnsi="Times New Roman"/>
        </w:rPr>
      </w:pPr>
    </w:p>
    <w:p w14:paraId="4555187B" w14:textId="77777777" w:rsidR="008E3FEC" w:rsidRPr="00B26CA3" w:rsidRDefault="008E3FEC" w:rsidP="00004802">
      <w:pPr>
        <w:jc w:val="both"/>
        <w:rPr>
          <w:rFonts w:ascii="Times New Roman" w:hAnsi="Times New Roman"/>
        </w:rPr>
      </w:pPr>
      <w:r w:rsidRPr="00B26CA3">
        <w:rPr>
          <w:rFonts w:ascii="Times New Roman" w:hAnsi="Times New Roman"/>
        </w:rPr>
        <w:t>The evaluation committee may also contact the references provided in response to the Section identified as Company Background and References; contact any vendor to clarify any response; contact any current users of a vendor’s services; solicit information from any available source concerning any aspect of a proposal; and seek and review any other information deemed pertinent to the evaluation process.  The evaluation committee shall not be obligated to accept the lowest priced proposal, but shall make an award in the best interests of the State of Nevada per NRS 333.335(5).</w:t>
      </w:r>
    </w:p>
    <w:p w14:paraId="6C98F189" w14:textId="77777777" w:rsidR="008E3FEC" w:rsidRPr="00B26CA3" w:rsidRDefault="008E3FEC" w:rsidP="00004802">
      <w:pPr>
        <w:jc w:val="both"/>
        <w:rPr>
          <w:rFonts w:ascii="Times New Roman" w:hAnsi="Times New Roman"/>
        </w:rPr>
      </w:pPr>
    </w:p>
    <w:p w14:paraId="42770038" w14:textId="77777777" w:rsidR="008E3FEC" w:rsidRPr="00B26CA3" w:rsidRDefault="008E3FEC" w:rsidP="00004802">
      <w:pPr>
        <w:jc w:val="both"/>
        <w:rPr>
          <w:rFonts w:ascii="Times New Roman" w:hAnsi="Times New Roman"/>
        </w:rPr>
      </w:pPr>
      <w:r w:rsidRPr="00B26CA3">
        <w:rPr>
          <w:rFonts w:ascii="Times New Roman" w:hAnsi="Times New Roman"/>
        </w:rPr>
        <w:t xml:space="preserve">Each vendor must include in its proposal a complete disclosure of any alleged significant prior or ongoing contract failures, contract breaches, any civil or criminal litigation or investigations pending which involves the vendor or in which the vendor has been judged guilty or liable.  </w:t>
      </w:r>
      <w:r w:rsidRPr="00B26CA3">
        <w:rPr>
          <w:rFonts w:ascii="Times New Roman" w:hAnsi="Times New Roman"/>
        </w:rPr>
        <w:lastRenderedPageBreak/>
        <w:t>Failure to comply with the terms of this provision may disqualify any proposal.  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Refer generally to NRS 333.335.</w:t>
      </w:r>
    </w:p>
    <w:p w14:paraId="6A5029F3" w14:textId="77777777" w:rsidR="008E3FEC" w:rsidRPr="00B26CA3" w:rsidRDefault="008E3FEC" w:rsidP="00004802">
      <w:pPr>
        <w:jc w:val="both"/>
        <w:rPr>
          <w:rFonts w:ascii="Times New Roman" w:hAnsi="Times New Roman"/>
        </w:rPr>
      </w:pPr>
    </w:p>
    <w:p w14:paraId="206645AB" w14:textId="77777777" w:rsidR="008E3FEC" w:rsidRPr="00B26CA3" w:rsidRDefault="008E3FEC" w:rsidP="00004802">
      <w:pPr>
        <w:jc w:val="both"/>
        <w:rPr>
          <w:rFonts w:ascii="Times New Roman" w:hAnsi="Times New Roman"/>
        </w:rPr>
      </w:pPr>
      <w:r w:rsidRPr="00B26CA3">
        <w:rPr>
          <w:rFonts w:ascii="Times New Roman" w:hAnsi="Times New Roman"/>
        </w:rPr>
        <w:t>Clarification discussions may, at the State’s sole option, be conducted with vendors who submit proposals determined to be acceptable and competitive per NAC 333.165.  Vendors shall be accorded fair and equal treatment with respect to any opportunity for discussion and/or written revisions of proposals.  Such revisions may be permitted after submissions and prior to award for the purpose of obtaining best and final offers.  In conducting discussions, there shall be no disclosure of any information derived from proposals submitted by competing vendors.  Any modifications made to the original proposal during the best and final negotiations will be included as part of the contract.</w:t>
      </w:r>
    </w:p>
    <w:p w14:paraId="0E8B644D" w14:textId="77777777" w:rsidR="008E3FEC" w:rsidRPr="00B26CA3" w:rsidRDefault="008E3FEC" w:rsidP="00004802">
      <w:pPr>
        <w:jc w:val="both"/>
        <w:rPr>
          <w:rFonts w:ascii="Times New Roman" w:hAnsi="Times New Roman"/>
        </w:rPr>
      </w:pPr>
    </w:p>
    <w:p w14:paraId="10E210A7" w14:textId="00165662" w:rsidR="00E013FC" w:rsidRPr="008D38AF" w:rsidRDefault="002F578C" w:rsidP="008D38AF">
      <w:pPr>
        <w:pStyle w:val="Heading2"/>
        <w:jc w:val="both"/>
        <w:rPr>
          <w:rFonts w:ascii="Times New Roman" w:hAnsi="Times New Roman" w:cs="Times New Roman"/>
        </w:rPr>
      </w:pPr>
      <w:r w:rsidRPr="008D38AF">
        <w:rPr>
          <w:rFonts w:ascii="Times New Roman" w:hAnsi="Times New Roman" w:cs="Times New Roman"/>
        </w:rPr>
        <w:t>3.5 Notice of Intent to Award</w:t>
      </w:r>
    </w:p>
    <w:p w14:paraId="4BA5A2B8" w14:textId="77777777" w:rsidR="007063F2" w:rsidRPr="00B26CA3" w:rsidRDefault="007063F2" w:rsidP="00004802">
      <w:pPr>
        <w:tabs>
          <w:tab w:val="left" w:pos="1260"/>
          <w:tab w:val="left" w:pos="1800"/>
          <w:tab w:val="left" w:pos="2340"/>
          <w:tab w:val="left" w:pos="2880"/>
          <w:tab w:val="left" w:pos="3420"/>
        </w:tabs>
        <w:jc w:val="both"/>
        <w:rPr>
          <w:rFonts w:ascii="Times New Roman" w:hAnsi="Times New Roman"/>
          <w:szCs w:val="24"/>
        </w:rPr>
      </w:pPr>
    </w:p>
    <w:p w14:paraId="0375E3A8" w14:textId="77777777" w:rsidR="003F4DC6" w:rsidRPr="00B26CA3" w:rsidRDefault="003F4DC6" w:rsidP="003F4DC6">
      <w:pPr>
        <w:jc w:val="both"/>
        <w:rPr>
          <w:rFonts w:ascii="Times New Roman" w:hAnsi="Times New Roman"/>
        </w:rPr>
      </w:pPr>
      <w:r w:rsidRPr="00B26CA3">
        <w:rPr>
          <w:rFonts w:ascii="Times New Roman" w:hAnsi="Times New Roman"/>
        </w:rPr>
        <w:t xml:space="preserve">A Notification of Intent to Award shall be issued in accordance with NAC 333.170.  Any award is contingent upon the successful negotiation of final contract terms and upon approval of the Board of Examiners, when required.  Negotiations shall be confidential and not subject to disclosure to competing vendors unless and until an agreement is reached.  If contract negotiations cannot be concluded successfully, the State upon written notice to all vendors may negotiate a contract with the next highest scoring vendor or withdraw the RFP.  </w:t>
      </w:r>
    </w:p>
    <w:p w14:paraId="69B82C9A" w14:textId="77777777" w:rsidR="003F4DC6" w:rsidRPr="00B26CA3" w:rsidRDefault="003F4DC6" w:rsidP="00004802">
      <w:pPr>
        <w:tabs>
          <w:tab w:val="left" w:pos="1260"/>
          <w:tab w:val="left" w:pos="1800"/>
          <w:tab w:val="left" w:pos="2340"/>
          <w:tab w:val="left" w:pos="2880"/>
          <w:tab w:val="left" w:pos="3420"/>
        </w:tabs>
        <w:jc w:val="both"/>
        <w:rPr>
          <w:rFonts w:ascii="Times New Roman" w:hAnsi="Times New Roman"/>
          <w:b/>
          <w:szCs w:val="24"/>
        </w:rPr>
      </w:pPr>
    </w:p>
    <w:p w14:paraId="769B98D4" w14:textId="4FD028BD" w:rsidR="007063F2" w:rsidRPr="008D38AF" w:rsidRDefault="00D22D8B" w:rsidP="008D38AF">
      <w:pPr>
        <w:pStyle w:val="Heading2"/>
        <w:jc w:val="both"/>
        <w:rPr>
          <w:rFonts w:ascii="Times New Roman" w:hAnsi="Times New Roman" w:cs="Times New Roman"/>
        </w:rPr>
      </w:pPr>
      <w:r w:rsidRPr="008D38AF">
        <w:rPr>
          <w:rFonts w:ascii="Times New Roman" w:hAnsi="Times New Roman" w:cs="Times New Roman"/>
        </w:rPr>
        <w:t>3.6</w:t>
      </w:r>
      <w:r w:rsidR="00D03C53" w:rsidRPr="008D38AF">
        <w:rPr>
          <w:rFonts w:ascii="Times New Roman" w:hAnsi="Times New Roman" w:cs="Times New Roman"/>
        </w:rPr>
        <w:t xml:space="preserve"> </w:t>
      </w:r>
      <w:r w:rsidRPr="008D38AF">
        <w:rPr>
          <w:rFonts w:ascii="Times New Roman" w:hAnsi="Times New Roman" w:cs="Times New Roman"/>
        </w:rPr>
        <w:t>Protest</w:t>
      </w:r>
    </w:p>
    <w:p w14:paraId="4A42EAEF" w14:textId="1E88D8A2" w:rsidR="007063F2" w:rsidRDefault="00C33382" w:rsidP="00004802">
      <w:pPr>
        <w:tabs>
          <w:tab w:val="left" w:pos="1260"/>
          <w:tab w:val="left" w:pos="1800"/>
          <w:tab w:val="left" w:pos="2340"/>
          <w:tab w:val="left" w:pos="2880"/>
          <w:tab w:val="left" w:pos="3420"/>
        </w:tabs>
        <w:jc w:val="both"/>
        <w:rPr>
          <w:rFonts w:ascii="Times New Roman" w:hAnsi="Times New Roman"/>
          <w:szCs w:val="24"/>
        </w:rPr>
      </w:pPr>
      <w:r w:rsidRPr="00C33382">
        <w:rPr>
          <w:rFonts w:ascii="Times New Roman" w:hAnsi="Times New Roman"/>
          <w:szCs w:val="24"/>
        </w:rPr>
        <w:t>Any unsuccessful vendor may file an appeal in strict compliance with NRS 333.370 and Chapter 333 of the Nevada Administrative Code.</w:t>
      </w:r>
    </w:p>
    <w:p w14:paraId="02EB8178" w14:textId="77777777" w:rsidR="00C558D5" w:rsidRPr="00B26CA3" w:rsidRDefault="00C558D5" w:rsidP="00004802">
      <w:pPr>
        <w:tabs>
          <w:tab w:val="left" w:pos="1260"/>
          <w:tab w:val="left" w:pos="1800"/>
          <w:tab w:val="left" w:pos="2340"/>
          <w:tab w:val="left" w:pos="2880"/>
          <w:tab w:val="left" w:pos="3420"/>
        </w:tabs>
        <w:jc w:val="both"/>
        <w:rPr>
          <w:rFonts w:ascii="Times New Roman" w:hAnsi="Times New Roman"/>
          <w:szCs w:val="24"/>
        </w:rPr>
      </w:pPr>
    </w:p>
    <w:p w14:paraId="31154A77" w14:textId="0BB9A547" w:rsidR="004E1468" w:rsidRPr="00B26CA3" w:rsidRDefault="004E1468" w:rsidP="00004802">
      <w:pPr>
        <w:pStyle w:val="Heading2"/>
        <w:jc w:val="both"/>
        <w:rPr>
          <w:rFonts w:ascii="Times New Roman" w:hAnsi="Times New Roman" w:cs="Times New Roman"/>
        </w:rPr>
      </w:pPr>
      <w:r w:rsidRPr="00B26CA3">
        <w:rPr>
          <w:rFonts w:ascii="Times New Roman" w:hAnsi="Times New Roman" w:cs="Times New Roman"/>
        </w:rPr>
        <w:t>3</w:t>
      </w:r>
      <w:r w:rsidR="002F578C" w:rsidRPr="00B26CA3">
        <w:rPr>
          <w:rFonts w:ascii="Times New Roman" w:hAnsi="Times New Roman" w:cs="Times New Roman"/>
        </w:rPr>
        <w:t>.</w:t>
      </w:r>
      <w:r w:rsidR="00D22D8B" w:rsidRPr="00B26CA3">
        <w:rPr>
          <w:rFonts w:ascii="Times New Roman" w:hAnsi="Times New Roman" w:cs="Times New Roman"/>
        </w:rPr>
        <w:t>7</w:t>
      </w:r>
      <w:r w:rsidRPr="00B26CA3">
        <w:rPr>
          <w:rFonts w:ascii="Times New Roman" w:hAnsi="Times New Roman" w:cs="Times New Roman"/>
        </w:rPr>
        <w:t xml:space="preserve"> Post Award Formalization of the </w:t>
      </w:r>
      <w:r w:rsidR="00703669" w:rsidRPr="00B26CA3">
        <w:rPr>
          <w:rFonts w:ascii="Times New Roman" w:hAnsi="Times New Roman" w:cs="Times New Roman"/>
        </w:rPr>
        <w:t>Master Agreement</w:t>
      </w:r>
    </w:p>
    <w:p w14:paraId="18D680E3" w14:textId="00A0AEA3" w:rsidR="004E1468" w:rsidRPr="00B26CA3" w:rsidRDefault="004E1468" w:rsidP="00004802">
      <w:pPr>
        <w:jc w:val="both"/>
        <w:rPr>
          <w:rFonts w:ascii="Times New Roman" w:hAnsi="Times New Roman"/>
        </w:rPr>
      </w:pPr>
      <w:r w:rsidRPr="00B26CA3">
        <w:rPr>
          <w:rFonts w:ascii="Times New Roman" w:hAnsi="Times New Roman"/>
        </w:rPr>
        <w:t>The Lead State reserves the right during contract negotiation of the Master Agreement to adjust terms and conditions that would not (in the Lead State’s judgment) have a material effect on price, schedule, scope of work, or risk to the Lead State and Participating State</w:t>
      </w:r>
      <w:r w:rsidR="00815E7C" w:rsidRPr="00B26CA3">
        <w:rPr>
          <w:rFonts w:ascii="Times New Roman" w:hAnsi="Times New Roman"/>
        </w:rPr>
        <w:t>s</w:t>
      </w:r>
      <w:r w:rsidRPr="00B26CA3">
        <w:rPr>
          <w:rFonts w:ascii="Times New Roman" w:hAnsi="Times New Roman"/>
        </w:rPr>
        <w:t xml:space="preserve">, with materiality defined in terms of the effect on the evaluation and award.   </w:t>
      </w:r>
      <w:r w:rsidR="00815E7C" w:rsidRPr="00B26CA3">
        <w:rPr>
          <w:rFonts w:ascii="Times New Roman" w:hAnsi="Times New Roman"/>
        </w:rPr>
        <w:t xml:space="preserve">The </w:t>
      </w:r>
      <w:r w:rsidRPr="00B26CA3">
        <w:rPr>
          <w:rFonts w:ascii="Times New Roman" w:hAnsi="Times New Roman"/>
        </w:rPr>
        <w:t>Lead State reserves the right to accept contract or pricing changes that are more favorable to the Lead State</w:t>
      </w:r>
      <w:r w:rsidR="003F4DC6">
        <w:rPr>
          <w:rFonts w:ascii="Times New Roman" w:hAnsi="Times New Roman"/>
        </w:rPr>
        <w:t xml:space="preserve"> and NASPO ValuePoint</w:t>
      </w:r>
      <w:r w:rsidRPr="00B26CA3">
        <w:rPr>
          <w:rFonts w:ascii="Times New Roman" w:hAnsi="Times New Roman"/>
        </w:rPr>
        <w:t xml:space="preserve">. </w:t>
      </w:r>
    </w:p>
    <w:p w14:paraId="781B4D24" w14:textId="77777777" w:rsidR="004E1468" w:rsidRPr="00B26CA3" w:rsidRDefault="004E1468" w:rsidP="00004802">
      <w:pPr>
        <w:jc w:val="both"/>
        <w:rPr>
          <w:rFonts w:ascii="Times New Roman" w:hAnsi="Times New Roman"/>
        </w:rPr>
      </w:pPr>
    </w:p>
    <w:p w14:paraId="4A6B65A0" w14:textId="77777777" w:rsidR="004E1468" w:rsidRPr="00B26CA3" w:rsidRDefault="004E1468" w:rsidP="00004802">
      <w:pPr>
        <w:jc w:val="both"/>
        <w:rPr>
          <w:rFonts w:ascii="Times New Roman" w:hAnsi="Times New Roman"/>
        </w:rPr>
      </w:pPr>
      <w:r w:rsidRPr="00B26CA3">
        <w:rPr>
          <w:rFonts w:ascii="Times New Roman" w:hAnsi="Times New Roman"/>
        </w:rPr>
        <w:t xml:space="preserve">If no Master Agreement is reached with the apparent awardee, the Lead State may negotiate with other Offerors or </w:t>
      </w:r>
      <w:r w:rsidR="00815E7C" w:rsidRPr="00B26CA3">
        <w:rPr>
          <w:rFonts w:ascii="Times New Roman" w:hAnsi="Times New Roman"/>
        </w:rPr>
        <w:t xml:space="preserve">elect to </w:t>
      </w:r>
      <w:r w:rsidRPr="00B26CA3">
        <w:rPr>
          <w:rFonts w:ascii="Times New Roman" w:hAnsi="Times New Roman"/>
        </w:rPr>
        <w:t xml:space="preserve">make no award under this RFP. </w:t>
      </w:r>
    </w:p>
    <w:p w14:paraId="6B7ECE06" w14:textId="1DE3BE5C" w:rsidR="00BC2186" w:rsidRPr="00B26CA3" w:rsidRDefault="00115752" w:rsidP="00004802">
      <w:pPr>
        <w:pStyle w:val="Heading1"/>
        <w:jc w:val="both"/>
        <w:rPr>
          <w:rFonts w:ascii="Times New Roman" w:hAnsi="Times New Roman" w:cs="Times New Roman"/>
        </w:rPr>
      </w:pPr>
      <w:r w:rsidRPr="00B26CA3">
        <w:rPr>
          <w:rFonts w:ascii="Times New Roman" w:hAnsi="Times New Roman" w:cs="Times New Roman"/>
        </w:rPr>
        <w:lastRenderedPageBreak/>
        <w:t xml:space="preserve">Section 4: </w:t>
      </w:r>
      <w:r w:rsidR="00001035" w:rsidRPr="00B26CA3">
        <w:rPr>
          <w:rFonts w:ascii="Times New Roman" w:hAnsi="Times New Roman" w:cs="Times New Roman"/>
        </w:rPr>
        <w:t xml:space="preserve">Administrative and </w:t>
      </w:r>
      <w:r w:rsidR="004E1468" w:rsidRPr="00B26CA3">
        <w:rPr>
          <w:rFonts w:ascii="Times New Roman" w:hAnsi="Times New Roman" w:cs="Times New Roman"/>
        </w:rPr>
        <w:t>Technical R</w:t>
      </w:r>
      <w:r w:rsidR="00147062" w:rsidRPr="00B26CA3">
        <w:rPr>
          <w:rFonts w:ascii="Times New Roman" w:hAnsi="Times New Roman" w:cs="Times New Roman"/>
        </w:rPr>
        <w:t>esponse Requirements</w:t>
      </w:r>
    </w:p>
    <w:p w14:paraId="3126647F" w14:textId="1F09E3F8" w:rsidR="005617DB" w:rsidRPr="00B26CA3" w:rsidRDefault="005617DB" w:rsidP="00004802">
      <w:pPr>
        <w:pStyle w:val="Heading2"/>
        <w:jc w:val="both"/>
        <w:rPr>
          <w:rFonts w:ascii="Times New Roman" w:hAnsi="Times New Roman" w:cs="Times New Roman"/>
        </w:rPr>
      </w:pPr>
      <w:r w:rsidRPr="00B26CA3">
        <w:rPr>
          <w:rFonts w:ascii="Times New Roman" w:hAnsi="Times New Roman" w:cs="Times New Roman"/>
        </w:rPr>
        <w:t xml:space="preserve">4.1 </w:t>
      </w:r>
      <w:r w:rsidR="00767983" w:rsidRPr="00B26CA3">
        <w:rPr>
          <w:rFonts w:ascii="Times New Roman" w:hAnsi="Times New Roman" w:cs="Times New Roman"/>
        </w:rPr>
        <w:t xml:space="preserve">Mandatory </w:t>
      </w:r>
      <w:r w:rsidRPr="00B26CA3">
        <w:rPr>
          <w:rFonts w:ascii="Times New Roman" w:hAnsi="Times New Roman" w:cs="Times New Roman"/>
        </w:rPr>
        <w:t xml:space="preserve">Minimum </w:t>
      </w:r>
      <w:r w:rsidR="00F85331" w:rsidRPr="00B26CA3">
        <w:rPr>
          <w:rFonts w:ascii="Times New Roman" w:hAnsi="Times New Roman" w:cs="Times New Roman"/>
        </w:rPr>
        <w:t xml:space="preserve">Administrative </w:t>
      </w:r>
      <w:r w:rsidRPr="00B26CA3">
        <w:rPr>
          <w:rFonts w:ascii="Times New Roman" w:hAnsi="Times New Roman" w:cs="Times New Roman"/>
        </w:rPr>
        <w:t>Proposal Requirements</w:t>
      </w:r>
    </w:p>
    <w:p w14:paraId="034AB80A" w14:textId="77777777" w:rsidR="005617DB" w:rsidRPr="00B26CA3" w:rsidRDefault="005617DB" w:rsidP="00004802">
      <w:pPr>
        <w:tabs>
          <w:tab w:val="left" w:pos="1440"/>
          <w:tab w:val="left" w:pos="2160"/>
          <w:tab w:val="left" w:pos="2880"/>
        </w:tabs>
        <w:jc w:val="both"/>
        <w:rPr>
          <w:rFonts w:ascii="Times New Roman" w:hAnsi="Times New Roman"/>
          <w:szCs w:val="24"/>
        </w:rPr>
      </w:pPr>
      <w:r w:rsidRPr="00B26CA3">
        <w:rPr>
          <w:rFonts w:ascii="Times New Roman" w:hAnsi="Times New Roman"/>
          <w:szCs w:val="24"/>
        </w:rPr>
        <w:t xml:space="preserve">This section contains the minimum requirements that must be met in order to be considered for the evaluation phase.  All of the items described in this section are non-negotiable.  All Offerors must state willingness and </w:t>
      </w:r>
      <w:r w:rsidRPr="00B26CA3">
        <w:rPr>
          <w:rFonts w:ascii="Times New Roman" w:hAnsi="Times New Roman"/>
          <w:color w:val="000000" w:themeColor="text1"/>
          <w:szCs w:val="24"/>
        </w:rPr>
        <w:t>demons</w:t>
      </w:r>
      <w:r w:rsidRPr="00B26CA3">
        <w:rPr>
          <w:rFonts w:ascii="Times New Roman" w:hAnsi="Times New Roman"/>
          <w:i/>
          <w:color w:val="000000" w:themeColor="text1"/>
          <w:szCs w:val="24"/>
        </w:rPr>
        <w:t>t</w:t>
      </w:r>
      <w:r w:rsidRPr="00B26CA3">
        <w:rPr>
          <w:rFonts w:ascii="Times New Roman" w:hAnsi="Times New Roman"/>
          <w:color w:val="000000" w:themeColor="text1"/>
          <w:szCs w:val="24"/>
        </w:rPr>
        <w:t>rate</w:t>
      </w:r>
      <w:r w:rsidRPr="00B26CA3">
        <w:rPr>
          <w:rFonts w:ascii="Times New Roman" w:hAnsi="Times New Roman"/>
          <w:szCs w:val="24"/>
        </w:rPr>
        <w:t xml:space="preserve"> ability to satisfy these requirements in the proposal submitted for consideration.   </w:t>
      </w:r>
    </w:p>
    <w:p w14:paraId="64830AE2" w14:textId="77777777" w:rsidR="005617DB" w:rsidRPr="00B26CA3" w:rsidRDefault="005617DB" w:rsidP="00004802">
      <w:pPr>
        <w:tabs>
          <w:tab w:val="left" w:pos="1440"/>
          <w:tab w:val="left" w:pos="2160"/>
          <w:tab w:val="left" w:pos="2880"/>
        </w:tabs>
        <w:jc w:val="both"/>
        <w:rPr>
          <w:rFonts w:ascii="Times New Roman" w:hAnsi="Times New Roman"/>
          <w:szCs w:val="24"/>
        </w:rPr>
      </w:pPr>
    </w:p>
    <w:p w14:paraId="37DC1D55" w14:textId="77777777" w:rsidR="00F258C1" w:rsidRPr="00B26CA3" w:rsidRDefault="00F258C1" w:rsidP="00004802">
      <w:pPr>
        <w:jc w:val="both"/>
        <w:rPr>
          <w:rFonts w:ascii="Times New Roman" w:hAnsi="Times New Roman"/>
        </w:rPr>
      </w:pPr>
      <w:r w:rsidRPr="00B26CA3">
        <w:rPr>
          <w:rFonts w:ascii="Times New Roman" w:hAnsi="Times New Roman"/>
        </w:rPr>
        <w:t>Company background/history and why vendor is qualified to provide the services described in this RFP.  Limit response to no more than five (5) pages.</w:t>
      </w:r>
    </w:p>
    <w:p w14:paraId="125E1694" w14:textId="77777777" w:rsidR="00F258C1" w:rsidRPr="00B26CA3" w:rsidRDefault="00F258C1" w:rsidP="00004802">
      <w:pPr>
        <w:jc w:val="both"/>
        <w:rPr>
          <w:rFonts w:ascii="Times New Roman" w:hAnsi="Times New Roman"/>
        </w:rPr>
      </w:pPr>
    </w:p>
    <w:p w14:paraId="3E94F74B" w14:textId="77777777" w:rsidR="00F258C1" w:rsidRPr="00B26CA3" w:rsidRDefault="00F258C1" w:rsidP="00004802">
      <w:pPr>
        <w:jc w:val="both"/>
        <w:rPr>
          <w:rFonts w:ascii="Times New Roman" w:hAnsi="Times New Roman"/>
        </w:rPr>
      </w:pPr>
      <w:r w:rsidRPr="00B26CA3">
        <w:rPr>
          <w:rFonts w:ascii="Times New Roman" w:hAnsi="Times New Roman"/>
        </w:rPr>
        <w:t>Length of time vendor has been providing services described in this RFP to the public and/or private sector.  Please provide a brief description.</w:t>
      </w:r>
    </w:p>
    <w:p w14:paraId="73DFD5AE" w14:textId="77777777" w:rsidR="00F258C1" w:rsidRPr="00B26CA3" w:rsidRDefault="00F258C1" w:rsidP="00004802">
      <w:pPr>
        <w:jc w:val="both"/>
        <w:rPr>
          <w:rFonts w:ascii="Times New Roman" w:hAnsi="Times New Roman"/>
        </w:rPr>
      </w:pPr>
    </w:p>
    <w:p w14:paraId="6D156174" w14:textId="69F05179" w:rsidR="00F258C1" w:rsidRPr="00B26CA3" w:rsidRDefault="00F258C1" w:rsidP="00004802">
      <w:pPr>
        <w:jc w:val="both"/>
        <w:rPr>
          <w:rFonts w:ascii="Times New Roman" w:hAnsi="Times New Roman"/>
        </w:rPr>
      </w:pPr>
      <w:r w:rsidRPr="002A43B0">
        <w:rPr>
          <w:rFonts w:ascii="Times New Roman" w:hAnsi="Times New Roman"/>
        </w:rPr>
        <w:t xml:space="preserve">Financial information and documentation to be included in Section </w:t>
      </w:r>
      <w:r w:rsidR="009D3BF0" w:rsidRPr="002A43B0">
        <w:rPr>
          <w:rFonts w:ascii="Times New Roman" w:hAnsi="Times New Roman"/>
        </w:rPr>
        <w:t>2.11.5</w:t>
      </w:r>
      <w:r w:rsidRPr="002A43B0">
        <w:rPr>
          <w:rFonts w:ascii="Times New Roman" w:hAnsi="Times New Roman"/>
        </w:rPr>
        <w:t>, Part III – Confidential Financial Information.</w:t>
      </w:r>
      <w:r w:rsidRPr="00B26CA3">
        <w:rPr>
          <w:rFonts w:ascii="Times New Roman" w:hAnsi="Times New Roman"/>
        </w:rPr>
        <w:t xml:space="preserve"> </w:t>
      </w:r>
    </w:p>
    <w:p w14:paraId="684898E6" w14:textId="77777777" w:rsidR="00F258C1" w:rsidRPr="00B26CA3" w:rsidRDefault="00F258C1" w:rsidP="00004802">
      <w:pPr>
        <w:jc w:val="both"/>
        <w:rPr>
          <w:rFonts w:ascii="Times New Roman" w:hAnsi="Times New Roman"/>
        </w:rPr>
      </w:pPr>
    </w:p>
    <w:p w14:paraId="441E8FD6" w14:textId="77777777" w:rsidR="00F258C1" w:rsidRPr="00B26CA3" w:rsidRDefault="00F258C1" w:rsidP="008E56C4">
      <w:pPr>
        <w:pStyle w:val="ListParagraph"/>
        <w:numPr>
          <w:ilvl w:val="0"/>
          <w:numId w:val="10"/>
        </w:numPr>
        <w:jc w:val="both"/>
        <w:rPr>
          <w:rFonts w:ascii="Times New Roman" w:hAnsi="Times New Roman"/>
        </w:rPr>
      </w:pPr>
      <w:r w:rsidRPr="00B26CA3">
        <w:rPr>
          <w:rFonts w:ascii="Times New Roman" w:hAnsi="Times New Roman"/>
        </w:rPr>
        <w:t xml:space="preserve">Dun and Bradstreet Number </w:t>
      </w:r>
    </w:p>
    <w:p w14:paraId="6380EE3D" w14:textId="77777777" w:rsidR="00F258C1" w:rsidRPr="00B26CA3" w:rsidRDefault="00F258C1" w:rsidP="00004802">
      <w:pPr>
        <w:jc w:val="both"/>
        <w:rPr>
          <w:rFonts w:ascii="Times New Roman" w:hAnsi="Times New Roman"/>
        </w:rPr>
      </w:pPr>
    </w:p>
    <w:p w14:paraId="644090C5" w14:textId="77777777" w:rsidR="00F258C1" w:rsidRPr="00B26CA3" w:rsidRDefault="00F258C1" w:rsidP="008E56C4">
      <w:pPr>
        <w:pStyle w:val="ListParagraph"/>
        <w:numPr>
          <w:ilvl w:val="0"/>
          <w:numId w:val="10"/>
        </w:numPr>
        <w:jc w:val="both"/>
        <w:rPr>
          <w:rFonts w:ascii="Times New Roman" w:hAnsi="Times New Roman"/>
        </w:rPr>
      </w:pPr>
      <w:r w:rsidRPr="00B26CA3">
        <w:rPr>
          <w:rFonts w:ascii="Times New Roman" w:hAnsi="Times New Roman"/>
        </w:rPr>
        <w:t>Federal Tax Identification Number</w:t>
      </w:r>
    </w:p>
    <w:p w14:paraId="1BFEC403" w14:textId="77777777" w:rsidR="00F258C1" w:rsidRPr="00B26CA3" w:rsidRDefault="00F258C1" w:rsidP="00004802">
      <w:pPr>
        <w:jc w:val="both"/>
        <w:rPr>
          <w:rFonts w:ascii="Times New Roman" w:hAnsi="Times New Roman"/>
        </w:rPr>
      </w:pPr>
    </w:p>
    <w:p w14:paraId="17B276E4" w14:textId="77777777" w:rsidR="00F258C1" w:rsidRPr="002A43B0" w:rsidRDefault="00F258C1" w:rsidP="008E56C4">
      <w:pPr>
        <w:pStyle w:val="ListParagraph"/>
        <w:numPr>
          <w:ilvl w:val="0"/>
          <w:numId w:val="10"/>
        </w:numPr>
        <w:jc w:val="both"/>
        <w:rPr>
          <w:rFonts w:ascii="Times New Roman" w:hAnsi="Times New Roman"/>
        </w:rPr>
      </w:pPr>
      <w:r w:rsidRPr="002A43B0">
        <w:rPr>
          <w:rFonts w:ascii="Times New Roman" w:hAnsi="Times New Roman"/>
        </w:rPr>
        <w:t>The last two (2) years and current year interim:</w:t>
      </w:r>
    </w:p>
    <w:p w14:paraId="3487CD77" w14:textId="77777777" w:rsidR="00F258C1" w:rsidRPr="002A43B0" w:rsidRDefault="00F258C1" w:rsidP="00004802">
      <w:pPr>
        <w:jc w:val="both"/>
        <w:rPr>
          <w:rFonts w:ascii="Times New Roman" w:hAnsi="Times New Roman"/>
        </w:rPr>
      </w:pPr>
    </w:p>
    <w:p w14:paraId="58E21064" w14:textId="77777777" w:rsidR="00F258C1" w:rsidRPr="002A43B0" w:rsidRDefault="00F258C1" w:rsidP="0064451A">
      <w:pPr>
        <w:pStyle w:val="ListParagraph"/>
        <w:numPr>
          <w:ilvl w:val="1"/>
          <w:numId w:val="10"/>
        </w:numPr>
        <w:jc w:val="both"/>
        <w:rPr>
          <w:rFonts w:ascii="Times New Roman" w:hAnsi="Times New Roman"/>
        </w:rPr>
      </w:pPr>
      <w:r w:rsidRPr="002A43B0">
        <w:rPr>
          <w:rFonts w:ascii="Times New Roman" w:hAnsi="Times New Roman"/>
        </w:rPr>
        <w:t xml:space="preserve">Profit and Loss Statement </w:t>
      </w:r>
    </w:p>
    <w:p w14:paraId="739BB513" w14:textId="77777777" w:rsidR="00F258C1" w:rsidRPr="002A43B0" w:rsidRDefault="00F258C1" w:rsidP="0064451A">
      <w:pPr>
        <w:pStyle w:val="ListParagraph"/>
        <w:numPr>
          <w:ilvl w:val="1"/>
          <w:numId w:val="10"/>
        </w:numPr>
        <w:jc w:val="both"/>
        <w:rPr>
          <w:rFonts w:ascii="Times New Roman" w:hAnsi="Times New Roman"/>
        </w:rPr>
      </w:pPr>
      <w:r w:rsidRPr="002A43B0">
        <w:rPr>
          <w:rFonts w:ascii="Times New Roman" w:hAnsi="Times New Roman"/>
        </w:rPr>
        <w:t>Balance Statement</w:t>
      </w:r>
    </w:p>
    <w:p w14:paraId="24BB3BD6" w14:textId="3FC57576" w:rsidR="00F258C1" w:rsidRPr="00B26CA3" w:rsidRDefault="00F258C1" w:rsidP="00004802">
      <w:pPr>
        <w:tabs>
          <w:tab w:val="left" w:pos="1440"/>
          <w:tab w:val="left" w:pos="2160"/>
          <w:tab w:val="left" w:pos="2880"/>
        </w:tabs>
        <w:jc w:val="both"/>
        <w:rPr>
          <w:rFonts w:ascii="Times New Roman" w:hAnsi="Times New Roman"/>
          <w:bCs/>
          <w:szCs w:val="24"/>
        </w:rPr>
      </w:pPr>
    </w:p>
    <w:p w14:paraId="5BA84670" w14:textId="469E6CDC" w:rsidR="00001035" w:rsidRPr="00B26CA3" w:rsidRDefault="00001035" w:rsidP="00004802">
      <w:pPr>
        <w:pStyle w:val="Heading2"/>
        <w:jc w:val="both"/>
        <w:rPr>
          <w:rFonts w:ascii="Times New Roman" w:hAnsi="Times New Roman" w:cs="Times New Roman"/>
        </w:rPr>
      </w:pPr>
      <w:r w:rsidRPr="00B26CA3">
        <w:rPr>
          <w:rFonts w:ascii="Times New Roman" w:hAnsi="Times New Roman" w:cs="Times New Roman"/>
        </w:rPr>
        <w:t xml:space="preserve">4.2 </w:t>
      </w:r>
      <w:r w:rsidR="00766534" w:rsidRPr="00B26CA3">
        <w:rPr>
          <w:rFonts w:ascii="Times New Roman" w:hAnsi="Times New Roman" w:cs="Times New Roman"/>
        </w:rPr>
        <w:t>NASPO ValuePoint</w:t>
      </w:r>
      <w:r w:rsidRPr="00B26CA3">
        <w:rPr>
          <w:rFonts w:ascii="Times New Roman" w:hAnsi="Times New Roman" w:cs="Times New Roman"/>
        </w:rPr>
        <w:t xml:space="preserve"> Master Agreement</w:t>
      </w:r>
      <w:r w:rsidR="00E80482" w:rsidRPr="00B26CA3">
        <w:rPr>
          <w:rFonts w:ascii="Times New Roman" w:hAnsi="Times New Roman" w:cs="Times New Roman"/>
        </w:rPr>
        <w:t xml:space="preserve"> Statement of Compliance</w:t>
      </w:r>
    </w:p>
    <w:p w14:paraId="770B3D77" w14:textId="77777777" w:rsidR="00001035" w:rsidRPr="00B26CA3" w:rsidRDefault="00766534" w:rsidP="00004802">
      <w:pPr>
        <w:jc w:val="both"/>
        <w:rPr>
          <w:rFonts w:ascii="Times New Roman" w:hAnsi="Times New Roman"/>
          <w:szCs w:val="24"/>
        </w:rPr>
      </w:pPr>
      <w:r w:rsidRPr="00B26CA3">
        <w:rPr>
          <w:rFonts w:ascii="Times New Roman" w:hAnsi="Times New Roman"/>
          <w:szCs w:val="24"/>
        </w:rPr>
        <w:t>NASPO ValuePoint</w:t>
      </w:r>
      <w:r w:rsidR="00001035" w:rsidRPr="00B26CA3">
        <w:rPr>
          <w:rFonts w:ascii="Times New Roman" w:hAnsi="Times New Roman"/>
          <w:szCs w:val="24"/>
        </w:rPr>
        <w:t xml:space="preserve"> Master Agreement(s) resulting from this RFP will constitute the final agreement except for negotiated terms and conditions specific to a Participating Entity’s Participating Addendum.  </w:t>
      </w:r>
    </w:p>
    <w:p w14:paraId="054204A8" w14:textId="77777777" w:rsidR="00001035" w:rsidRPr="00B26CA3" w:rsidRDefault="00001035" w:rsidP="00004802">
      <w:pPr>
        <w:jc w:val="both"/>
        <w:rPr>
          <w:rFonts w:ascii="Times New Roman" w:hAnsi="Times New Roman"/>
          <w:szCs w:val="24"/>
        </w:rPr>
      </w:pPr>
    </w:p>
    <w:p w14:paraId="50B94F69" w14:textId="77777777" w:rsidR="00001035" w:rsidRPr="00F14978" w:rsidRDefault="00001035" w:rsidP="00004802">
      <w:pPr>
        <w:jc w:val="both"/>
        <w:rPr>
          <w:rFonts w:ascii="Times New Roman" w:hAnsi="Times New Roman"/>
        </w:rPr>
      </w:pPr>
      <w:r w:rsidRPr="00B26CA3">
        <w:rPr>
          <w:rFonts w:ascii="Times New Roman" w:hAnsi="Times New Roman"/>
        </w:rPr>
        <w:t xml:space="preserve">The Master Agreement will include, but not be limited to, the </w:t>
      </w:r>
      <w:r w:rsidR="00766534" w:rsidRPr="00B26CA3">
        <w:rPr>
          <w:rFonts w:ascii="Times New Roman" w:hAnsi="Times New Roman"/>
        </w:rPr>
        <w:t>NASPO ValuePoint</w:t>
      </w:r>
      <w:r w:rsidRPr="00B26CA3">
        <w:rPr>
          <w:rFonts w:ascii="Times New Roman" w:hAnsi="Times New Roman"/>
        </w:rPr>
        <w:t xml:space="preserve"> Standard Terms and </w:t>
      </w:r>
      <w:r w:rsidRPr="00F14978">
        <w:rPr>
          <w:rFonts w:ascii="Times New Roman" w:hAnsi="Times New Roman"/>
        </w:rPr>
        <w:t xml:space="preserve">Conditions in </w:t>
      </w:r>
      <w:r w:rsidR="00C00B32" w:rsidRPr="0064451A">
        <w:rPr>
          <w:rFonts w:ascii="Times New Roman" w:hAnsi="Times New Roman"/>
          <w:b/>
          <w:i/>
        </w:rPr>
        <w:t>Attachment</w:t>
      </w:r>
      <w:r w:rsidRPr="0064451A">
        <w:rPr>
          <w:rFonts w:ascii="Times New Roman" w:hAnsi="Times New Roman"/>
          <w:b/>
          <w:i/>
        </w:rPr>
        <w:t xml:space="preserve"> A</w:t>
      </w:r>
      <w:r w:rsidRPr="00F14978">
        <w:rPr>
          <w:rFonts w:ascii="Times New Roman" w:hAnsi="Times New Roman"/>
        </w:rPr>
        <w:t xml:space="preserve"> and Lead State specific terms and conditions required to execute a master agreement, the scope of work</w:t>
      </w:r>
      <w:r w:rsidR="00711083" w:rsidRPr="00F14978">
        <w:rPr>
          <w:rFonts w:ascii="Times New Roman" w:hAnsi="Times New Roman"/>
        </w:rPr>
        <w:t xml:space="preserve"> (</w:t>
      </w:r>
      <w:r w:rsidR="00C00B32" w:rsidRPr="0064451A">
        <w:rPr>
          <w:rFonts w:ascii="Times New Roman" w:hAnsi="Times New Roman"/>
          <w:b/>
          <w:i/>
        </w:rPr>
        <w:t>Attachment</w:t>
      </w:r>
      <w:r w:rsidR="00711083" w:rsidRPr="0064451A">
        <w:rPr>
          <w:rFonts w:ascii="Times New Roman" w:hAnsi="Times New Roman"/>
          <w:b/>
          <w:i/>
        </w:rPr>
        <w:t xml:space="preserve"> B</w:t>
      </w:r>
      <w:r w:rsidR="00711083" w:rsidRPr="00F14978">
        <w:rPr>
          <w:rFonts w:ascii="Times New Roman" w:hAnsi="Times New Roman"/>
        </w:rPr>
        <w:t>)</w:t>
      </w:r>
      <w:r w:rsidRPr="00F14978">
        <w:rPr>
          <w:rFonts w:ascii="Times New Roman" w:hAnsi="Times New Roman"/>
        </w:rPr>
        <w:t xml:space="preserve"> and selected portions of the Offeror</w:t>
      </w:r>
      <w:r w:rsidR="00220DB5" w:rsidRPr="00F14978">
        <w:rPr>
          <w:rFonts w:ascii="Times New Roman" w:hAnsi="Times New Roman"/>
        </w:rPr>
        <w:t>’</w:t>
      </w:r>
      <w:r w:rsidRPr="00F14978">
        <w:rPr>
          <w:rFonts w:ascii="Times New Roman" w:hAnsi="Times New Roman"/>
        </w:rPr>
        <w:t xml:space="preserve">s Proposal.   </w:t>
      </w:r>
    </w:p>
    <w:p w14:paraId="702859B1" w14:textId="77777777" w:rsidR="00001035" w:rsidRPr="00F14978" w:rsidRDefault="00001035" w:rsidP="00004802">
      <w:pPr>
        <w:jc w:val="both"/>
        <w:rPr>
          <w:rFonts w:ascii="Times New Roman" w:hAnsi="Times New Roman"/>
        </w:rPr>
      </w:pPr>
    </w:p>
    <w:p w14:paraId="5705C061" w14:textId="77777777" w:rsidR="00001035" w:rsidRPr="00B26CA3" w:rsidRDefault="008D0114" w:rsidP="00004802">
      <w:pPr>
        <w:jc w:val="both"/>
        <w:rPr>
          <w:rFonts w:ascii="Times New Roman" w:hAnsi="Times New Roman"/>
        </w:rPr>
      </w:pPr>
      <w:r w:rsidRPr="00F14978">
        <w:rPr>
          <w:rFonts w:ascii="Times New Roman" w:hAnsi="Times New Roman"/>
        </w:rPr>
        <w:t xml:space="preserve">This </w:t>
      </w:r>
      <w:r w:rsidR="00001035" w:rsidRPr="00F14978">
        <w:rPr>
          <w:rFonts w:ascii="Times New Roman" w:hAnsi="Times New Roman"/>
        </w:rPr>
        <w:t>section highlights particular terms and conditions</w:t>
      </w:r>
      <w:r w:rsidRPr="00F14978">
        <w:rPr>
          <w:rFonts w:ascii="Times New Roman" w:hAnsi="Times New Roman"/>
        </w:rPr>
        <w:t xml:space="preserve"> of </w:t>
      </w:r>
      <w:r w:rsidR="00766534" w:rsidRPr="00F14978">
        <w:rPr>
          <w:rFonts w:ascii="Times New Roman" w:hAnsi="Times New Roman"/>
        </w:rPr>
        <w:t>NASPO ValuePoint</w:t>
      </w:r>
      <w:r w:rsidRPr="00F14978">
        <w:rPr>
          <w:rFonts w:ascii="Times New Roman" w:hAnsi="Times New Roman"/>
        </w:rPr>
        <w:t xml:space="preserve"> Master A</w:t>
      </w:r>
      <w:r w:rsidR="00E80482" w:rsidRPr="00F14978">
        <w:rPr>
          <w:rFonts w:ascii="Times New Roman" w:hAnsi="Times New Roman"/>
        </w:rPr>
        <w:t xml:space="preserve">greement Terms and Conditions, although </w:t>
      </w:r>
      <w:r w:rsidR="00711083" w:rsidRPr="00F14978">
        <w:rPr>
          <w:rFonts w:ascii="Times New Roman" w:hAnsi="Times New Roman"/>
        </w:rPr>
        <w:t>Offerors will be bound to all the terms and conditions when executing a Master Agreement</w:t>
      </w:r>
      <w:r w:rsidRPr="00F14978">
        <w:rPr>
          <w:rFonts w:ascii="Times New Roman" w:hAnsi="Times New Roman"/>
        </w:rPr>
        <w:t xml:space="preserve"> as shown in </w:t>
      </w:r>
      <w:r w:rsidR="00C00B32" w:rsidRPr="0064451A">
        <w:rPr>
          <w:rFonts w:ascii="Times New Roman" w:hAnsi="Times New Roman"/>
          <w:b/>
          <w:i/>
        </w:rPr>
        <w:t>Attachment</w:t>
      </w:r>
      <w:r w:rsidRPr="0064451A">
        <w:rPr>
          <w:rFonts w:ascii="Times New Roman" w:hAnsi="Times New Roman"/>
          <w:b/>
          <w:i/>
        </w:rPr>
        <w:t xml:space="preserve"> A</w:t>
      </w:r>
      <w:r w:rsidR="00001035" w:rsidRPr="00F14978">
        <w:rPr>
          <w:rFonts w:ascii="Times New Roman" w:hAnsi="Times New Roman"/>
        </w:rPr>
        <w:t xml:space="preserve">. </w:t>
      </w:r>
      <w:r w:rsidRPr="00F14978">
        <w:rPr>
          <w:rFonts w:ascii="Times New Roman" w:hAnsi="Times New Roman"/>
        </w:rPr>
        <w:t xml:space="preserve">  Offerors must include a statement in their Proposal that they have read and understand all of the terms and conditions as shown in the Master Agreement (</w:t>
      </w:r>
      <w:r w:rsidR="00C00B32" w:rsidRPr="0064451A">
        <w:rPr>
          <w:rFonts w:ascii="Times New Roman" w:hAnsi="Times New Roman"/>
          <w:b/>
          <w:i/>
        </w:rPr>
        <w:t>Attachment</w:t>
      </w:r>
      <w:r w:rsidRPr="0064451A">
        <w:rPr>
          <w:rFonts w:ascii="Times New Roman" w:hAnsi="Times New Roman"/>
          <w:b/>
          <w:i/>
        </w:rPr>
        <w:t xml:space="preserve"> A</w:t>
      </w:r>
      <w:r w:rsidRPr="00F14978">
        <w:rPr>
          <w:rFonts w:ascii="Times New Roman" w:hAnsi="Times New Roman"/>
        </w:rPr>
        <w:t>).</w:t>
      </w:r>
      <w:r w:rsidRPr="00B26CA3">
        <w:rPr>
          <w:rFonts w:ascii="Times New Roman" w:hAnsi="Times New Roman"/>
        </w:rPr>
        <w:t xml:space="preserve">  </w:t>
      </w:r>
    </w:p>
    <w:p w14:paraId="12B2246E" w14:textId="77777777" w:rsidR="00001035" w:rsidRDefault="00001035" w:rsidP="00004802">
      <w:pPr>
        <w:jc w:val="both"/>
        <w:rPr>
          <w:rFonts w:ascii="Times New Roman" w:hAnsi="Times New Roman"/>
          <w:szCs w:val="24"/>
        </w:rPr>
      </w:pPr>
    </w:p>
    <w:p w14:paraId="3B201412" w14:textId="77777777" w:rsidR="00B248E8" w:rsidRDefault="00B248E8" w:rsidP="00004802">
      <w:pPr>
        <w:jc w:val="both"/>
        <w:rPr>
          <w:rFonts w:ascii="Times New Roman" w:hAnsi="Times New Roman"/>
          <w:szCs w:val="24"/>
        </w:rPr>
      </w:pPr>
    </w:p>
    <w:p w14:paraId="58AEC909" w14:textId="77777777" w:rsidR="00B248E8" w:rsidRPr="00B26CA3" w:rsidRDefault="00B248E8" w:rsidP="00004802">
      <w:pPr>
        <w:jc w:val="both"/>
        <w:rPr>
          <w:rFonts w:ascii="Times New Roman" w:hAnsi="Times New Roman"/>
          <w:szCs w:val="24"/>
        </w:rPr>
      </w:pPr>
    </w:p>
    <w:p w14:paraId="572C459C" w14:textId="77777777" w:rsidR="00001035" w:rsidRPr="00F96924" w:rsidRDefault="00001035" w:rsidP="00004802">
      <w:pPr>
        <w:pStyle w:val="BodyText2"/>
        <w:spacing w:after="0" w:line="240" w:lineRule="auto"/>
        <w:jc w:val="both"/>
        <w:rPr>
          <w:rFonts w:ascii="Times New Roman" w:hAnsi="Times New Roman" w:cs="Times New Roman"/>
          <w:b/>
          <w:sz w:val="26"/>
          <w:szCs w:val="26"/>
        </w:rPr>
      </w:pPr>
      <w:r w:rsidRPr="00F96924">
        <w:rPr>
          <w:rFonts w:ascii="Times New Roman" w:hAnsi="Times New Roman" w:cs="Times New Roman"/>
          <w:b/>
          <w:sz w:val="26"/>
          <w:szCs w:val="26"/>
        </w:rPr>
        <w:lastRenderedPageBreak/>
        <w:t>4.2.</w:t>
      </w:r>
      <w:proofErr w:type="spellStart"/>
      <w:r w:rsidR="008D0114" w:rsidRPr="00F96924">
        <w:rPr>
          <w:rFonts w:ascii="Times New Roman" w:hAnsi="Times New Roman" w:cs="Times New Roman"/>
          <w:b/>
          <w:sz w:val="26"/>
          <w:szCs w:val="26"/>
        </w:rPr>
        <w:t>a</w:t>
      </w:r>
      <w:proofErr w:type="spellEnd"/>
      <w:r w:rsidRPr="00F96924">
        <w:rPr>
          <w:rFonts w:ascii="Times New Roman" w:hAnsi="Times New Roman" w:cs="Times New Roman"/>
          <w:b/>
          <w:sz w:val="26"/>
          <w:szCs w:val="26"/>
        </w:rPr>
        <w:t xml:space="preserve"> Insurance</w:t>
      </w:r>
    </w:p>
    <w:p w14:paraId="4057023F" w14:textId="77777777" w:rsidR="00856D97" w:rsidRPr="00B26CA3" w:rsidRDefault="00856D97" w:rsidP="0000480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Cs w:val="24"/>
        </w:rPr>
      </w:pPr>
    </w:p>
    <w:p w14:paraId="73E92EA3" w14:textId="4BDA99ED" w:rsidR="00001035" w:rsidRPr="00B26CA3" w:rsidRDefault="00001035" w:rsidP="0000480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Cs w:val="24"/>
        </w:rPr>
      </w:pPr>
      <w:r w:rsidRPr="00B26CA3">
        <w:rPr>
          <w:rFonts w:ascii="Times New Roman" w:hAnsi="Times New Roman"/>
          <w:spacing w:val="-2"/>
          <w:szCs w:val="24"/>
        </w:rPr>
        <w:t xml:space="preserve">To be eligible for award, the Offeror agrees to </w:t>
      </w:r>
      <w:r w:rsidRPr="00B26CA3">
        <w:rPr>
          <w:rFonts w:ascii="Times New Roman" w:hAnsi="Times New Roman"/>
        </w:rPr>
        <w:t xml:space="preserve">acquire insurance from an insurance carrier or carriers licensed to conduct business in each Participating Entity’s state at the prescribed levels set forth in Section </w:t>
      </w:r>
      <w:r w:rsidR="002B1586" w:rsidRPr="00B26CA3">
        <w:rPr>
          <w:rFonts w:ascii="Times New Roman" w:hAnsi="Times New Roman"/>
        </w:rPr>
        <w:t>21</w:t>
      </w:r>
      <w:r w:rsidRPr="00B26CA3">
        <w:rPr>
          <w:rFonts w:ascii="Times New Roman" w:hAnsi="Times New Roman"/>
        </w:rPr>
        <w:t xml:space="preserve"> of the </w:t>
      </w:r>
      <w:r w:rsidR="00766534" w:rsidRPr="00B26CA3">
        <w:rPr>
          <w:rFonts w:ascii="Times New Roman" w:hAnsi="Times New Roman"/>
        </w:rPr>
        <w:t>NASPO ValuePoint</w:t>
      </w:r>
      <w:r w:rsidRPr="00B26CA3">
        <w:rPr>
          <w:rFonts w:ascii="Times New Roman" w:hAnsi="Times New Roman"/>
        </w:rPr>
        <w:t xml:space="preserve"> Master Agreement Terms and Conditions. </w:t>
      </w:r>
      <w:r w:rsidR="00E80482" w:rsidRPr="00B26CA3">
        <w:rPr>
          <w:rFonts w:ascii="Times New Roman" w:hAnsi="Times New Roman"/>
        </w:rPr>
        <w:t xml:space="preserve"> Describe your insurance or plans to obtain insurance satisfying the requirements in Section </w:t>
      </w:r>
      <w:r w:rsidR="002B1586" w:rsidRPr="00B26CA3">
        <w:rPr>
          <w:rFonts w:ascii="Times New Roman" w:hAnsi="Times New Roman"/>
        </w:rPr>
        <w:t>21</w:t>
      </w:r>
      <w:r w:rsidR="00E80482" w:rsidRPr="00B26CA3">
        <w:rPr>
          <w:rFonts w:ascii="Times New Roman" w:hAnsi="Times New Roman"/>
        </w:rPr>
        <w:t>.</w:t>
      </w:r>
    </w:p>
    <w:p w14:paraId="53AF22AB" w14:textId="77777777" w:rsidR="00001035" w:rsidRPr="00B26CA3" w:rsidRDefault="00001035" w:rsidP="00004802">
      <w:pPr>
        <w:jc w:val="both"/>
        <w:rPr>
          <w:rFonts w:ascii="Times New Roman" w:hAnsi="Times New Roman"/>
        </w:rPr>
      </w:pPr>
    </w:p>
    <w:p w14:paraId="00D1D2EA" w14:textId="77777777" w:rsidR="00001035" w:rsidRPr="00B26CA3" w:rsidRDefault="00001035" w:rsidP="00004802">
      <w:pPr>
        <w:pStyle w:val="Heading2"/>
        <w:jc w:val="both"/>
        <w:rPr>
          <w:rFonts w:ascii="Times New Roman" w:hAnsi="Times New Roman" w:cs="Times New Roman"/>
        </w:rPr>
      </w:pPr>
      <w:r w:rsidRPr="00B26CA3">
        <w:rPr>
          <w:rFonts w:ascii="Times New Roman" w:hAnsi="Times New Roman" w:cs="Times New Roman"/>
        </w:rPr>
        <w:t>4.2.</w:t>
      </w:r>
      <w:r w:rsidR="008D0114" w:rsidRPr="00B26CA3">
        <w:rPr>
          <w:rFonts w:ascii="Times New Roman" w:hAnsi="Times New Roman" w:cs="Times New Roman"/>
        </w:rPr>
        <w:t>b</w:t>
      </w:r>
      <w:r w:rsidRPr="00B26CA3">
        <w:rPr>
          <w:rFonts w:ascii="Times New Roman" w:hAnsi="Times New Roman" w:cs="Times New Roman"/>
        </w:rPr>
        <w:t xml:space="preserve"> </w:t>
      </w:r>
      <w:r w:rsidR="00766534" w:rsidRPr="00B26CA3">
        <w:rPr>
          <w:rFonts w:ascii="Times New Roman" w:hAnsi="Times New Roman" w:cs="Times New Roman"/>
        </w:rPr>
        <w:t>NASPO ValuePoint</w:t>
      </w:r>
      <w:r w:rsidRPr="00B26CA3">
        <w:rPr>
          <w:rFonts w:ascii="Times New Roman" w:hAnsi="Times New Roman" w:cs="Times New Roman"/>
        </w:rPr>
        <w:t xml:space="preserve"> Administrative Fee and Reporting Requirements</w:t>
      </w:r>
    </w:p>
    <w:p w14:paraId="0C9517DA" w14:textId="4366CFF8" w:rsidR="00001035" w:rsidRPr="00B26CA3" w:rsidRDefault="00001035" w:rsidP="0000480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zCs w:val="24"/>
        </w:rPr>
      </w:pPr>
      <w:r w:rsidRPr="00B26CA3">
        <w:rPr>
          <w:rFonts w:ascii="Times New Roman" w:hAnsi="Times New Roman"/>
          <w:spacing w:val="-2"/>
          <w:szCs w:val="24"/>
        </w:rPr>
        <w:t>To be eligible for award, the Offe</w:t>
      </w:r>
      <w:r w:rsidR="0078370E" w:rsidRPr="00B26CA3">
        <w:rPr>
          <w:rFonts w:ascii="Times New Roman" w:hAnsi="Times New Roman"/>
          <w:spacing w:val="-2"/>
          <w:szCs w:val="24"/>
        </w:rPr>
        <w:t>r</w:t>
      </w:r>
      <w:r w:rsidRPr="00B26CA3">
        <w:rPr>
          <w:rFonts w:ascii="Times New Roman" w:hAnsi="Times New Roman"/>
          <w:spacing w:val="-2"/>
          <w:szCs w:val="24"/>
        </w:rPr>
        <w:t xml:space="preserve">or agrees to pay a </w:t>
      </w:r>
      <w:r w:rsidR="00766534" w:rsidRPr="00B26CA3">
        <w:rPr>
          <w:rFonts w:ascii="Times New Roman" w:hAnsi="Times New Roman"/>
          <w:spacing w:val="-2"/>
          <w:szCs w:val="24"/>
        </w:rPr>
        <w:t>NASPO ValuePoint</w:t>
      </w:r>
      <w:r w:rsidRPr="00B26CA3">
        <w:rPr>
          <w:rFonts w:ascii="Times New Roman" w:hAnsi="Times New Roman"/>
          <w:spacing w:val="-2"/>
          <w:szCs w:val="24"/>
        </w:rPr>
        <w:t xml:space="preserve"> administrative fee as specified in Section 6 of the </w:t>
      </w:r>
      <w:r w:rsidR="00766534" w:rsidRPr="00B26CA3">
        <w:rPr>
          <w:rFonts w:ascii="Times New Roman" w:hAnsi="Times New Roman"/>
          <w:spacing w:val="-2"/>
          <w:szCs w:val="24"/>
        </w:rPr>
        <w:t>NASPO ValuePoint</w:t>
      </w:r>
      <w:r w:rsidRPr="00B26CA3">
        <w:rPr>
          <w:rFonts w:ascii="Times New Roman" w:hAnsi="Times New Roman"/>
          <w:spacing w:val="-2"/>
          <w:szCs w:val="24"/>
        </w:rPr>
        <w:t xml:space="preserve"> Master Agreement Terms and Conditions.  Moreover, specific summary and detailed usage reporting requirements are prescribed by Section 7 of </w:t>
      </w:r>
      <w:r w:rsidR="00766534" w:rsidRPr="00B26CA3">
        <w:rPr>
          <w:rFonts w:ascii="Times New Roman" w:hAnsi="Times New Roman"/>
          <w:spacing w:val="-2"/>
          <w:szCs w:val="24"/>
        </w:rPr>
        <w:t>NASPO ValuePoint</w:t>
      </w:r>
      <w:r w:rsidRPr="00B26CA3">
        <w:rPr>
          <w:rFonts w:ascii="Times New Roman" w:hAnsi="Times New Roman"/>
          <w:spacing w:val="-2"/>
          <w:szCs w:val="24"/>
        </w:rPr>
        <w:t xml:space="preserve"> Master Agreement Terms and Conditions.   </w:t>
      </w:r>
    </w:p>
    <w:p w14:paraId="4EC0CC8E" w14:textId="77777777" w:rsidR="00001035" w:rsidRPr="00B26CA3" w:rsidRDefault="00001035" w:rsidP="0000480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Cs w:val="24"/>
        </w:rPr>
      </w:pPr>
    </w:p>
    <w:p w14:paraId="55743811" w14:textId="446E81B7" w:rsidR="00001035" w:rsidRPr="00B26CA3" w:rsidRDefault="00001035" w:rsidP="00004802">
      <w:pPr>
        <w:jc w:val="both"/>
        <w:rPr>
          <w:rFonts w:ascii="Times New Roman" w:hAnsi="Times New Roman"/>
        </w:rPr>
      </w:pPr>
      <w:r w:rsidRPr="00B26CA3">
        <w:rPr>
          <w:rFonts w:ascii="Times New Roman" w:hAnsi="Times New Roman"/>
        </w:rPr>
        <w:t>Offerors shall identify the person responsible for providing the mandatory usage reports.  This information must be kept current during the contract period</w:t>
      </w:r>
      <w:r w:rsidR="00220DB5" w:rsidRPr="00B26CA3">
        <w:rPr>
          <w:rFonts w:ascii="Times New Roman" w:hAnsi="Times New Roman"/>
        </w:rPr>
        <w:t>.</w:t>
      </w:r>
      <w:r w:rsidRPr="00B26CA3">
        <w:rPr>
          <w:rFonts w:ascii="Times New Roman" w:hAnsi="Times New Roman"/>
        </w:rPr>
        <w:t xml:space="preserve">  Contractor will be required to provide reporting contact within 15 days of Master Agreement execution.</w:t>
      </w:r>
    </w:p>
    <w:p w14:paraId="2B52FB4A" w14:textId="7EA8B15D" w:rsidR="00862D99" w:rsidRPr="00B26CA3" w:rsidRDefault="00001035" w:rsidP="00004802">
      <w:pPr>
        <w:pStyle w:val="Heading2"/>
        <w:jc w:val="both"/>
        <w:rPr>
          <w:rFonts w:ascii="Times New Roman" w:hAnsi="Times New Roman" w:cs="Times New Roman"/>
          <w:color w:val="000000"/>
          <w:szCs w:val="24"/>
        </w:rPr>
      </w:pPr>
      <w:r w:rsidRPr="00B26CA3">
        <w:rPr>
          <w:rFonts w:ascii="Times New Roman" w:hAnsi="Times New Roman" w:cs="Times New Roman"/>
          <w:bCs w:val="0"/>
          <w:szCs w:val="24"/>
        </w:rPr>
        <w:t>4.2.</w:t>
      </w:r>
      <w:r w:rsidR="008D0114" w:rsidRPr="00B26CA3">
        <w:rPr>
          <w:rFonts w:ascii="Times New Roman" w:hAnsi="Times New Roman" w:cs="Times New Roman"/>
          <w:bCs w:val="0"/>
          <w:szCs w:val="24"/>
        </w:rPr>
        <w:t>c</w:t>
      </w:r>
      <w:r w:rsidRPr="00B26CA3">
        <w:rPr>
          <w:rFonts w:ascii="Times New Roman" w:hAnsi="Times New Roman" w:cs="Times New Roman"/>
        </w:rPr>
        <w:t xml:space="preserve"> </w:t>
      </w:r>
      <w:r w:rsidR="00766534" w:rsidRPr="00B26CA3">
        <w:rPr>
          <w:rFonts w:ascii="Times New Roman" w:hAnsi="Times New Roman" w:cs="Times New Roman"/>
        </w:rPr>
        <w:t xml:space="preserve">NASPO </w:t>
      </w:r>
      <w:proofErr w:type="spellStart"/>
      <w:r w:rsidR="00766534" w:rsidRPr="00B26CA3">
        <w:rPr>
          <w:rFonts w:ascii="Times New Roman" w:hAnsi="Times New Roman" w:cs="Times New Roman"/>
        </w:rPr>
        <w:t>ValuePoint</w:t>
      </w:r>
      <w:proofErr w:type="spellEnd"/>
      <w:r w:rsidRPr="00B26CA3">
        <w:rPr>
          <w:rFonts w:ascii="Times New Roman" w:hAnsi="Times New Roman" w:cs="Times New Roman"/>
        </w:rPr>
        <w:t xml:space="preserve"> </w:t>
      </w:r>
      <w:proofErr w:type="spellStart"/>
      <w:r w:rsidRPr="00B26CA3">
        <w:rPr>
          <w:rFonts w:ascii="Times New Roman" w:hAnsi="Times New Roman" w:cs="Times New Roman"/>
        </w:rPr>
        <w:t>eMarket</w:t>
      </w:r>
      <w:proofErr w:type="spellEnd"/>
      <w:r w:rsidRPr="00B26CA3">
        <w:rPr>
          <w:rFonts w:ascii="Times New Roman" w:hAnsi="Times New Roman" w:cs="Times New Roman"/>
        </w:rPr>
        <w:t xml:space="preserve"> Center</w:t>
      </w:r>
    </w:p>
    <w:p w14:paraId="405B6ADF" w14:textId="34DB29C3" w:rsidR="000345EC" w:rsidRPr="00B26CA3" w:rsidRDefault="00F81EAE" w:rsidP="00004802">
      <w:pPr>
        <w:jc w:val="both"/>
        <w:rPr>
          <w:rFonts w:ascii="Times New Roman" w:hAnsi="Times New Roman"/>
          <w:color w:val="000000"/>
        </w:rPr>
      </w:pPr>
      <w:r w:rsidRPr="00B26CA3">
        <w:rPr>
          <w:rFonts w:ascii="Times New Roman" w:hAnsi="Times New Roman"/>
          <w:color w:val="000000"/>
        </w:rPr>
        <w:t xml:space="preserve">To be eligible for award, the Offeror agrees, by submission of a Proposal, to cooperate with NASPO ValuePoint and SciQuest </w:t>
      </w:r>
      <w:r w:rsidR="000D2488">
        <w:rPr>
          <w:rFonts w:ascii="Times New Roman" w:hAnsi="Times New Roman"/>
          <w:color w:val="000000"/>
        </w:rPr>
        <w:t xml:space="preserve">(doing business as JAGGAER) </w:t>
      </w:r>
      <w:r w:rsidRPr="00B26CA3">
        <w:rPr>
          <w:rFonts w:ascii="Times New Roman" w:hAnsi="Times New Roman"/>
          <w:color w:val="000000"/>
        </w:rPr>
        <w:t xml:space="preserve">(and any authorized agent or successor entity to </w:t>
      </w:r>
      <w:r w:rsidR="000D2488">
        <w:rPr>
          <w:rFonts w:ascii="Times New Roman" w:hAnsi="Times New Roman"/>
          <w:color w:val="000000"/>
        </w:rPr>
        <w:t>JAGGAER</w:t>
      </w:r>
      <w:r w:rsidRPr="00B26CA3">
        <w:rPr>
          <w:rFonts w:ascii="Times New Roman" w:hAnsi="Times New Roman"/>
          <w:color w:val="000000"/>
        </w:rPr>
        <w:t xml:space="preserve">) to integrate its presence in the NASPO </w:t>
      </w:r>
      <w:proofErr w:type="spellStart"/>
      <w:r w:rsidRPr="00B26CA3">
        <w:rPr>
          <w:rFonts w:ascii="Times New Roman" w:hAnsi="Times New Roman"/>
          <w:color w:val="000000"/>
        </w:rPr>
        <w:t>ValuePoint</w:t>
      </w:r>
      <w:proofErr w:type="spellEnd"/>
      <w:r w:rsidRPr="00B26CA3">
        <w:rPr>
          <w:rFonts w:ascii="Times New Roman" w:hAnsi="Times New Roman"/>
          <w:color w:val="000000"/>
        </w:rPr>
        <w:t xml:space="preserve"> </w:t>
      </w:r>
      <w:proofErr w:type="spellStart"/>
      <w:r w:rsidRPr="00B26CA3">
        <w:rPr>
          <w:rFonts w:ascii="Times New Roman" w:hAnsi="Times New Roman"/>
          <w:color w:val="000000"/>
        </w:rPr>
        <w:t>eMarket</w:t>
      </w:r>
      <w:proofErr w:type="spellEnd"/>
      <w:r w:rsidRPr="00B26CA3">
        <w:rPr>
          <w:rFonts w:ascii="Times New Roman" w:hAnsi="Times New Roman"/>
          <w:color w:val="000000"/>
        </w:rPr>
        <w:t xml:space="preserve"> Center either through an electronic catalog (hosted or </w:t>
      </w:r>
      <w:proofErr w:type="spellStart"/>
      <w:r w:rsidRPr="00B26CA3">
        <w:rPr>
          <w:rFonts w:ascii="Times New Roman" w:hAnsi="Times New Roman"/>
          <w:color w:val="000000"/>
        </w:rPr>
        <w:t>punchout</w:t>
      </w:r>
      <w:proofErr w:type="spellEnd"/>
      <w:r w:rsidRPr="00B26CA3">
        <w:rPr>
          <w:rFonts w:ascii="Times New Roman" w:hAnsi="Times New Roman"/>
          <w:color w:val="000000"/>
        </w:rPr>
        <w:t xml:space="preserve"> site) or unique ordering instructions. </w:t>
      </w:r>
      <w:r w:rsidRPr="00B26CA3">
        <w:rPr>
          <w:rFonts w:ascii="Times New Roman" w:hAnsi="Times New Roman"/>
        </w:rPr>
        <w:t xml:space="preserve">Refer to </w:t>
      </w:r>
      <w:r w:rsidRPr="0064451A">
        <w:rPr>
          <w:rFonts w:ascii="Times New Roman" w:hAnsi="Times New Roman"/>
          <w:b/>
          <w:i/>
          <w:color w:val="000000"/>
        </w:rPr>
        <w:t>Attachment A</w:t>
      </w:r>
      <w:r w:rsidRPr="00B26CA3">
        <w:rPr>
          <w:rFonts w:ascii="Times New Roman" w:hAnsi="Times New Roman"/>
          <w:color w:val="000000"/>
        </w:rPr>
        <w:t xml:space="preserve">, Section 9, NASPO ValuePoint Master Agreement Terms and Conditions for the prescribed requirements.    </w:t>
      </w:r>
    </w:p>
    <w:p w14:paraId="754D1D28" w14:textId="77777777" w:rsidR="000345EC" w:rsidRPr="00B26CA3" w:rsidRDefault="000345EC" w:rsidP="00004802">
      <w:pPr>
        <w:jc w:val="both"/>
        <w:rPr>
          <w:rFonts w:ascii="Times New Roman" w:hAnsi="Times New Roman"/>
          <w:color w:val="000000"/>
        </w:rPr>
      </w:pPr>
    </w:p>
    <w:p w14:paraId="144DDF33" w14:textId="4815EC7E" w:rsidR="00F81EAE" w:rsidRPr="00B26CA3" w:rsidRDefault="000345EC" w:rsidP="00004802">
      <w:pPr>
        <w:jc w:val="both"/>
        <w:rPr>
          <w:rFonts w:ascii="Times New Roman" w:hAnsi="Times New Roman"/>
          <w:sz w:val="22"/>
        </w:rPr>
      </w:pPr>
      <w:r w:rsidRPr="00B26CA3">
        <w:rPr>
          <w:rFonts w:ascii="Times New Roman" w:hAnsi="Times New Roman"/>
          <w:color w:val="000000"/>
        </w:rPr>
        <w:t>Those terms and conditions require as a minimum that the Offeror agree</w:t>
      </w:r>
      <w:r w:rsidR="00C619AB" w:rsidRPr="00B26CA3">
        <w:rPr>
          <w:rFonts w:ascii="Times New Roman" w:hAnsi="Times New Roman"/>
          <w:color w:val="000000"/>
        </w:rPr>
        <w:t>s</w:t>
      </w:r>
      <w:r w:rsidRPr="00B26CA3">
        <w:rPr>
          <w:rFonts w:ascii="Times New Roman" w:hAnsi="Times New Roman"/>
          <w:color w:val="000000"/>
        </w:rPr>
        <w:t xml:space="preserve"> to participate in development of ordering instructions.  </w:t>
      </w:r>
      <w:r w:rsidR="00F81EAE" w:rsidRPr="00B26CA3">
        <w:rPr>
          <w:rFonts w:ascii="Times New Roman" w:hAnsi="Times New Roman"/>
          <w:color w:val="000000"/>
        </w:rPr>
        <w:t xml:space="preserve">Proposer shall respond how they can support the </w:t>
      </w:r>
      <w:proofErr w:type="spellStart"/>
      <w:r w:rsidR="00F81EAE" w:rsidRPr="00B26CA3">
        <w:rPr>
          <w:rFonts w:ascii="Times New Roman" w:hAnsi="Times New Roman"/>
          <w:color w:val="000000"/>
        </w:rPr>
        <w:t>eMarket</w:t>
      </w:r>
      <w:proofErr w:type="spellEnd"/>
      <w:r w:rsidR="00F81EAE" w:rsidRPr="00B26CA3">
        <w:rPr>
          <w:rFonts w:ascii="Times New Roman" w:hAnsi="Times New Roman"/>
          <w:color w:val="000000"/>
        </w:rPr>
        <w:t xml:space="preserve"> Center in the Proposal</w:t>
      </w:r>
      <w:r w:rsidR="003058D7" w:rsidRPr="00B26CA3">
        <w:rPr>
          <w:rFonts w:ascii="Times New Roman" w:hAnsi="Times New Roman"/>
          <w:color w:val="000000"/>
        </w:rPr>
        <w:t xml:space="preserve"> through either a hosted catalog or </w:t>
      </w:r>
      <w:proofErr w:type="spellStart"/>
      <w:r w:rsidR="003058D7" w:rsidRPr="00B26CA3">
        <w:rPr>
          <w:rFonts w:ascii="Times New Roman" w:hAnsi="Times New Roman"/>
          <w:color w:val="000000"/>
        </w:rPr>
        <w:t>punchout</w:t>
      </w:r>
      <w:proofErr w:type="spellEnd"/>
      <w:r w:rsidR="003058D7" w:rsidRPr="00B26CA3">
        <w:rPr>
          <w:rFonts w:ascii="Times New Roman" w:hAnsi="Times New Roman"/>
          <w:color w:val="000000"/>
        </w:rPr>
        <w:t xml:space="preserve"> solution.</w:t>
      </w:r>
      <w:r w:rsidR="00F81EAE" w:rsidRPr="00B26CA3">
        <w:rPr>
          <w:rFonts w:ascii="Times New Roman" w:hAnsi="Times New Roman"/>
          <w:color w:val="000000"/>
        </w:rPr>
        <w:t xml:space="preserve"> </w:t>
      </w:r>
    </w:p>
    <w:p w14:paraId="0D8AC7E0" w14:textId="30C734F7" w:rsidR="00FD0690" w:rsidRPr="00B26CA3" w:rsidRDefault="001657D0" w:rsidP="00004802">
      <w:pPr>
        <w:pStyle w:val="Heading2"/>
        <w:jc w:val="both"/>
        <w:rPr>
          <w:rFonts w:ascii="Times New Roman" w:hAnsi="Times New Roman" w:cs="Times New Roman"/>
        </w:rPr>
      </w:pPr>
      <w:r w:rsidRPr="00B26CA3">
        <w:rPr>
          <w:rFonts w:ascii="Times New Roman" w:hAnsi="Times New Roman" w:cs="Times New Roman"/>
        </w:rPr>
        <w:t>4.</w:t>
      </w:r>
      <w:r w:rsidR="0057251D">
        <w:rPr>
          <w:rFonts w:ascii="Times New Roman" w:hAnsi="Times New Roman" w:cs="Times New Roman"/>
        </w:rPr>
        <w:t>3</w:t>
      </w:r>
      <w:r w:rsidR="00001035" w:rsidRPr="00B26CA3">
        <w:rPr>
          <w:rFonts w:ascii="Times New Roman" w:hAnsi="Times New Roman" w:cs="Times New Roman"/>
        </w:rPr>
        <w:t xml:space="preserve"> Participating State Terms and Conditions </w:t>
      </w:r>
    </w:p>
    <w:p w14:paraId="55237FAC" w14:textId="57C07664" w:rsidR="00001035" w:rsidRPr="00B26CA3" w:rsidRDefault="00001035" w:rsidP="00004802">
      <w:pPr>
        <w:jc w:val="both"/>
        <w:rPr>
          <w:rFonts w:ascii="Times New Roman" w:hAnsi="Times New Roman"/>
        </w:rPr>
      </w:pPr>
      <w:r w:rsidRPr="00B26CA3">
        <w:rPr>
          <w:rFonts w:ascii="Times New Roman" w:hAnsi="Times New Roman"/>
        </w:rPr>
        <w:t xml:space="preserve">As a courtesy to Offerors, some Participating State specific Terms and Conditions are provided in </w:t>
      </w:r>
      <w:r w:rsidR="00E80482" w:rsidRPr="00B26CA3">
        <w:rPr>
          <w:rFonts w:ascii="Times New Roman" w:hAnsi="Times New Roman"/>
        </w:rPr>
        <w:t xml:space="preserve">Attachments to this solicitation. </w:t>
      </w:r>
      <w:r w:rsidRPr="00B26CA3">
        <w:rPr>
          <w:rFonts w:ascii="Times New Roman" w:hAnsi="Times New Roman"/>
        </w:rPr>
        <w:t xml:space="preserve">These are for informational purposes only and will be negotiated with </w:t>
      </w:r>
      <w:r w:rsidR="000E36E1" w:rsidRPr="00B26CA3">
        <w:rPr>
          <w:rFonts w:ascii="Times New Roman" w:hAnsi="Times New Roman"/>
        </w:rPr>
        <w:t xml:space="preserve">other </w:t>
      </w:r>
      <w:r w:rsidRPr="00B26CA3">
        <w:rPr>
          <w:rFonts w:ascii="Times New Roman" w:hAnsi="Times New Roman"/>
        </w:rPr>
        <w:t>Participating States after award of the Master Agreement. Each State reserves the right to negotiate additional terms and conditions in its Participating Addendums</w:t>
      </w:r>
      <w:r w:rsidR="008D0114" w:rsidRPr="00B26CA3">
        <w:rPr>
          <w:rFonts w:ascii="Times New Roman" w:hAnsi="Times New Roman"/>
        </w:rPr>
        <w:t xml:space="preserve">.  Offerors shall submit a statement that they understand they may be required to negotiate these additional terms and conditions when executing a Participating Addendum. </w:t>
      </w:r>
    </w:p>
    <w:p w14:paraId="377E978F" w14:textId="77777777" w:rsidR="00F258C1" w:rsidRPr="00B26CA3" w:rsidRDefault="00F258C1" w:rsidP="00004802">
      <w:pPr>
        <w:jc w:val="both"/>
        <w:rPr>
          <w:rFonts w:ascii="Times New Roman" w:hAnsi="Times New Roman"/>
        </w:rPr>
      </w:pPr>
    </w:p>
    <w:p w14:paraId="734FF244" w14:textId="597550DD" w:rsidR="00F96924" w:rsidRPr="00092E99" w:rsidRDefault="00F96924" w:rsidP="00F96924">
      <w:pPr>
        <w:rPr>
          <w:rFonts w:ascii="Times New Roman" w:hAnsi="Times New Roman"/>
          <w:b/>
        </w:rPr>
      </w:pPr>
      <w:r w:rsidRPr="00092E99">
        <w:rPr>
          <w:rFonts w:ascii="Times New Roman" w:hAnsi="Times New Roman"/>
          <w:b/>
          <w:sz w:val="26"/>
          <w:szCs w:val="26"/>
        </w:rPr>
        <w:t>4.</w:t>
      </w:r>
      <w:r w:rsidR="0057251D">
        <w:rPr>
          <w:rFonts w:ascii="Times New Roman" w:hAnsi="Times New Roman"/>
          <w:b/>
          <w:sz w:val="26"/>
          <w:szCs w:val="26"/>
        </w:rPr>
        <w:t>4</w:t>
      </w:r>
      <w:r w:rsidRPr="00092E99">
        <w:rPr>
          <w:rFonts w:ascii="Times New Roman" w:hAnsi="Times New Roman"/>
          <w:b/>
          <w:sz w:val="26"/>
          <w:szCs w:val="26"/>
        </w:rPr>
        <w:t xml:space="preserve"> Technical Requirements</w:t>
      </w:r>
      <w:r w:rsidRPr="00092E99">
        <w:rPr>
          <w:rFonts w:ascii="Times New Roman" w:hAnsi="Times New Roman"/>
          <w:b/>
          <w:sz w:val="26"/>
          <w:szCs w:val="26"/>
        </w:rPr>
        <w:br/>
      </w:r>
    </w:p>
    <w:p w14:paraId="0D9F52E6" w14:textId="5D0E20F9" w:rsidR="00373270" w:rsidRPr="00F96924" w:rsidRDefault="00DA7697" w:rsidP="00F96924">
      <w:pPr>
        <w:jc w:val="both"/>
        <w:rPr>
          <w:rFonts w:ascii="Times New Roman" w:hAnsi="Times New Roman"/>
        </w:rPr>
      </w:pPr>
      <w:r w:rsidRPr="00F96924">
        <w:rPr>
          <w:rFonts w:ascii="Times New Roman" w:hAnsi="Times New Roman"/>
        </w:rPr>
        <w:t xml:space="preserve">This section contains technical requirements pertaining to the </w:t>
      </w:r>
      <w:r w:rsidR="00F96924" w:rsidRPr="00F96924">
        <w:rPr>
          <w:rFonts w:ascii="Times New Roman" w:hAnsi="Times New Roman"/>
        </w:rPr>
        <w:t>Security &amp; Fire Protection Services</w:t>
      </w:r>
      <w:r w:rsidRPr="00F96924">
        <w:rPr>
          <w:rFonts w:ascii="Times New Roman" w:hAnsi="Times New Roman"/>
        </w:rPr>
        <w:t xml:space="preserve">.  Other sections of this RFP contain additional requirements that must be met in order to be considered responsive. </w:t>
      </w:r>
      <w:r w:rsidR="000B76E0" w:rsidRPr="00F96924">
        <w:rPr>
          <w:rFonts w:ascii="Times New Roman" w:hAnsi="Times New Roman"/>
        </w:rPr>
        <w:t xml:space="preserve">Offerors </w:t>
      </w:r>
      <w:r w:rsidR="00F34894" w:rsidRPr="00F96924">
        <w:rPr>
          <w:rFonts w:ascii="Times New Roman" w:hAnsi="Times New Roman"/>
        </w:rPr>
        <w:t xml:space="preserve">must identify in their </w:t>
      </w:r>
      <w:r w:rsidR="00D226E0" w:rsidRPr="00F96924">
        <w:rPr>
          <w:rFonts w:ascii="Times New Roman" w:hAnsi="Times New Roman"/>
        </w:rPr>
        <w:t xml:space="preserve">Proposal </w:t>
      </w:r>
      <w:r w:rsidR="00F34894" w:rsidRPr="00F96924">
        <w:rPr>
          <w:rFonts w:ascii="Times New Roman" w:hAnsi="Times New Roman"/>
        </w:rPr>
        <w:t>how their company meets (or exceeds) all r</w:t>
      </w:r>
      <w:r w:rsidR="008E779B" w:rsidRPr="00F96924">
        <w:rPr>
          <w:rFonts w:ascii="Times New Roman" w:hAnsi="Times New Roman"/>
        </w:rPr>
        <w:t xml:space="preserve">equirements listed in </w:t>
      </w:r>
      <w:r w:rsidR="00815C76" w:rsidRPr="00F96924">
        <w:rPr>
          <w:rFonts w:ascii="Times New Roman" w:hAnsi="Times New Roman"/>
        </w:rPr>
        <w:t>S</w:t>
      </w:r>
      <w:r w:rsidR="004E1468" w:rsidRPr="00F96924">
        <w:rPr>
          <w:rFonts w:ascii="Times New Roman" w:hAnsi="Times New Roman"/>
        </w:rPr>
        <w:t xml:space="preserve">ection 4 </w:t>
      </w:r>
      <w:r w:rsidR="00F34894" w:rsidRPr="00F96924">
        <w:rPr>
          <w:rFonts w:ascii="Times New Roman" w:hAnsi="Times New Roman"/>
        </w:rPr>
        <w:t>of this RFP solicitation.</w:t>
      </w:r>
    </w:p>
    <w:p w14:paraId="17CCD954" w14:textId="748ABBF2" w:rsidR="00DA6CD3" w:rsidRPr="00B26CA3" w:rsidRDefault="00DA6CD3" w:rsidP="00004802">
      <w:pPr>
        <w:pStyle w:val="Heading2"/>
        <w:jc w:val="both"/>
        <w:rPr>
          <w:rFonts w:ascii="Times New Roman" w:hAnsi="Times New Roman" w:cs="Times New Roman"/>
        </w:rPr>
      </w:pPr>
      <w:r w:rsidRPr="00B26CA3">
        <w:rPr>
          <w:rFonts w:ascii="Times New Roman" w:hAnsi="Times New Roman" w:cs="Times New Roman"/>
        </w:rPr>
        <w:lastRenderedPageBreak/>
        <w:t>4.</w:t>
      </w:r>
      <w:r w:rsidR="0057251D">
        <w:rPr>
          <w:rFonts w:ascii="Times New Roman" w:hAnsi="Times New Roman" w:cs="Times New Roman"/>
        </w:rPr>
        <w:t>4</w:t>
      </w:r>
      <w:r w:rsidRPr="00B26CA3">
        <w:rPr>
          <w:rFonts w:ascii="Times New Roman" w:hAnsi="Times New Roman" w:cs="Times New Roman"/>
        </w:rPr>
        <w:t>.1 Offeror Profile</w:t>
      </w:r>
    </w:p>
    <w:p w14:paraId="28BA2EE1" w14:textId="77777777" w:rsidR="00DA6CD3" w:rsidRPr="00B26CA3" w:rsidRDefault="00DA6CD3" w:rsidP="00004802">
      <w:pPr>
        <w:spacing w:before="144" w:line="360" w:lineRule="auto"/>
        <w:ind w:left="144" w:firstLine="216"/>
        <w:jc w:val="both"/>
        <w:rPr>
          <w:rFonts w:ascii="Times New Roman" w:hAnsi="Times New Roman"/>
          <w:szCs w:val="24"/>
        </w:rPr>
      </w:pPr>
      <w:r w:rsidRPr="00B26CA3">
        <w:rPr>
          <w:rFonts w:ascii="Times New Roman" w:hAnsi="Times New Roman"/>
          <w:szCs w:val="24"/>
        </w:rPr>
        <w:t>Provide the following information specific to your company:</w:t>
      </w:r>
    </w:p>
    <w:p w14:paraId="09A52C88" w14:textId="77777777" w:rsidR="00DA6CD3" w:rsidRPr="00B26CA3" w:rsidRDefault="00DA6CD3" w:rsidP="008E56C4">
      <w:pPr>
        <w:numPr>
          <w:ilvl w:val="0"/>
          <w:numId w:val="1"/>
        </w:numPr>
        <w:tabs>
          <w:tab w:val="clear" w:pos="1440"/>
          <w:tab w:val="num" w:pos="1080"/>
        </w:tabs>
        <w:spacing w:before="144" w:line="360" w:lineRule="auto"/>
        <w:ind w:left="720"/>
        <w:jc w:val="both"/>
        <w:rPr>
          <w:rFonts w:ascii="Times New Roman" w:hAnsi="Times New Roman"/>
          <w:szCs w:val="24"/>
        </w:rPr>
      </w:pPr>
      <w:r w:rsidRPr="00B26CA3">
        <w:rPr>
          <w:rFonts w:ascii="Times New Roman" w:hAnsi="Times New Roman"/>
          <w:szCs w:val="24"/>
        </w:rPr>
        <w:t xml:space="preserve">Your </w:t>
      </w:r>
      <w:r w:rsidRPr="00B26CA3">
        <w:rPr>
          <w:rFonts w:ascii="Times New Roman" w:hAnsi="Times New Roman"/>
          <w:spacing w:val="12"/>
          <w:szCs w:val="24"/>
        </w:rPr>
        <w:t xml:space="preserve">company’s </w:t>
      </w:r>
      <w:r w:rsidRPr="00B26CA3">
        <w:rPr>
          <w:rFonts w:ascii="Times New Roman" w:hAnsi="Times New Roman"/>
          <w:szCs w:val="24"/>
        </w:rPr>
        <w:t>full legal name</w:t>
      </w:r>
    </w:p>
    <w:p w14:paraId="20AA1920" w14:textId="77777777" w:rsidR="00DA6CD3" w:rsidRPr="00B26CA3" w:rsidRDefault="00DA6CD3" w:rsidP="008E56C4">
      <w:pPr>
        <w:numPr>
          <w:ilvl w:val="0"/>
          <w:numId w:val="1"/>
        </w:numPr>
        <w:tabs>
          <w:tab w:val="clear" w:pos="1440"/>
          <w:tab w:val="num" w:pos="1080"/>
        </w:tabs>
        <w:adjustRightInd/>
        <w:spacing w:line="360" w:lineRule="auto"/>
        <w:ind w:left="720"/>
        <w:jc w:val="both"/>
        <w:rPr>
          <w:rFonts w:ascii="Times New Roman" w:hAnsi="Times New Roman"/>
          <w:szCs w:val="24"/>
        </w:rPr>
      </w:pPr>
      <w:r w:rsidRPr="00B26CA3">
        <w:rPr>
          <w:rFonts w:ascii="Times New Roman" w:hAnsi="Times New Roman"/>
          <w:szCs w:val="24"/>
        </w:rPr>
        <w:t>Primary business address</w:t>
      </w:r>
    </w:p>
    <w:p w14:paraId="3892B18C" w14:textId="77777777" w:rsidR="00DA6CD3" w:rsidRPr="00B26CA3" w:rsidRDefault="00DA6CD3" w:rsidP="008E56C4">
      <w:pPr>
        <w:numPr>
          <w:ilvl w:val="0"/>
          <w:numId w:val="1"/>
        </w:numPr>
        <w:tabs>
          <w:tab w:val="clear" w:pos="1440"/>
          <w:tab w:val="num" w:pos="1080"/>
        </w:tabs>
        <w:adjustRightInd/>
        <w:spacing w:line="360" w:lineRule="auto"/>
        <w:ind w:left="720"/>
        <w:jc w:val="both"/>
        <w:rPr>
          <w:rFonts w:ascii="Times New Roman" w:hAnsi="Times New Roman"/>
          <w:szCs w:val="24"/>
        </w:rPr>
      </w:pPr>
      <w:r w:rsidRPr="00B26CA3">
        <w:rPr>
          <w:rFonts w:ascii="Times New Roman" w:hAnsi="Times New Roman"/>
          <w:szCs w:val="24"/>
        </w:rPr>
        <w:t>Describe your company ownership structure</w:t>
      </w:r>
    </w:p>
    <w:p w14:paraId="6EB2284A" w14:textId="77777777" w:rsidR="00DA6CD3" w:rsidRPr="00B26CA3" w:rsidRDefault="00DA6CD3" w:rsidP="008E56C4">
      <w:pPr>
        <w:numPr>
          <w:ilvl w:val="0"/>
          <w:numId w:val="1"/>
        </w:numPr>
        <w:tabs>
          <w:tab w:val="clear" w:pos="1440"/>
          <w:tab w:val="num" w:pos="1080"/>
        </w:tabs>
        <w:adjustRightInd/>
        <w:spacing w:line="360" w:lineRule="auto"/>
        <w:ind w:left="720"/>
        <w:jc w:val="both"/>
        <w:rPr>
          <w:rFonts w:ascii="Times New Roman" w:hAnsi="Times New Roman"/>
          <w:szCs w:val="24"/>
        </w:rPr>
      </w:pPr>
      <w:r w:rsidRPr="00B26CA3">
        <w:rPr>
          <w:rFonts w:ascii="Times New Roman" w:hAnsi="Times New Roman"/>
          <w:szCs w:val="24"/>
        </w:rPr>
        <w:t>Employee size (number of employees)</w:t>
      </w:r>
    </w:p>
    <w:p w14:paraId="43C09652" w14:textId="77777777" w:rsidR="00DA6CD3" w:rsidRPr="00B26CA3" w:rsidRDefault="00DA6CD3" w:rsidP="008E56C4">
      <w:pPr>
        <w:numPr>
          <w:ilvl w:val="0"/>
          <w:numId w:val="1"/>
        </w:numPr>
        <w:tabs>
          <w:tab w:val="clear" w:pos="1440"/>
          <w:tab w:val="num" w:pos="1080"/>
        </w:tabs>
        <w:adjustRightInd/>
        <w:spacing w:line="360" w:lineRule="auto"/>
        <w:ind w:left="720"/>
        <w:jc w:val="both"/>
        <w:rPr>
          <w:rFonts w:ascii="Times New Roman" w:hAnsi="Times New Roman"/>
          <w:szCs w:val="24"/>
        </w:rPr>
      </w:pPr>
      <w:r w:rsidRPr="00B26CA3">
        <w:rPr>
          <w:rFonts w:ascii="Times New Roman" w:hAnsi="Times New Roman"/>
          <w:szCs w:val="24"/>
        </w:rPr>
        <w:t>Website</w:t>
      </w:r>
    </w:p>
    <w:p w14:paraId="4E538FF2" w14:textId="77777777" w:rsidR="00DA6CD3" w:rsidRPr="00B26CA3" w:rsidRDefault="00DA6CD3" w:rsidP="008E56C4">
      <w:pPr>
        <w:numPr>
          <w:ilvl w:val="0"/>
          <w:numId w:val="1"/>
        </w:numPr>
        <w:tabs>
          <w:tab w:val="clear" w:pos="1440"/>
          <w:tab w:val="num" w:pos="1080"/>
        </w:tabs>
        <w:adjustRightInd/>
        <w:spacing w:line="360" w:lineRule="auto"/>
        <w:ind w:left="720"/>
        <w:jc w:val="both"/>
        <w:rPr>
          <w:rFonts w:ascii="Times New Roman" w:hAnsi="Times New Roman"/>
          <w:szCs w:val="24"/>
        </w:rPr>
      </w:pPr>
      <w:r w:rsidRPr="00B26CA3">
        <w:rPr>
          <w:rFonts w:ascii="Times New Roman" w:hAnsi="Times New Roman"/>
          <w:szCs w:val="24"/>
        </w:rPr>
        <w:t>Sales contact information</w:t>
      </w:r>
    </w:p>
    <w:p w14:paraId="76C60DAE" w14:textId="77777777" w:rsidR="00DA6CD3" w:rsidRPr="00B26CA3" w:rsidRDefault="00DA6CD3" w:rsidP="008E56C4">
      <w:pPr>
        <w:numPr>
          <w:ilvl w:val="0"/>
          <w:numId w:val="1"/>
        </w:numPr>
        <w:tabs>
          <w:tab w:val="clear" w:pos="1440"/>
          <w:tab w:val="num" w:pos="1080"/>
        </w:tabs>
        <w:adjustRightInd/>
        <w:spacing w:line="360" w:lineRule="auto"/>
        <w:ind w:left="720"/>
        <w:jc w:val="both"/>
        <w:rPr>
          <w:rFonts w:ascii="Times New Roman" w:hAnsi="Times New Roman"/>
          <w:szCs w:val="24"/>
        </w:rPr>
      </w:pPr>
      <w:r w:rsidRPr="00B26CA3">
        <w:rPr>
          <w:rFonts w:ascii="Times New Roman" w:hAnsi="Times New Roman"/>
          <w:szCs w:val="24"/>
        </w:rPr>
        <w:t>Your client retention rate during the past 3 years</w:t>
      </w:r>
    </w:p>
    <w:p w14:paraId="2707B317" w14:textId="77777777" w:rsidR="00DA6CD3" w:rsidRPr="00B26CA3" w:rsidRDefault="00DA6CD3" w:rsidP="008E56C4">
      <w:pPr>
        <w:numPr>
          <w:ilvl w:val="0"/>
          <w:numId w:val="1"/>
        </w:numPr>
        <w:tabs>
          <w:tab w:val="clear" w:pos="1440"/>
          <w:tab w:val="num" w:pos="1080"/>
        </w:tabs>
        <w:adjustRightInd/>
        <w:spacing w:line="360" w:lineRule="auto"/>
        <w:ind w:left="720"/>
        <w:jc w:val="both"/>
        <w:rPr>
          <w:rFonts w:ascii="Times New Roman" w:hAnsi="Times New Roman"/>
          <w:szCs w:val="24"/>
        </w:rPr>
      </w:pPr>
      <w:r w:rsidRPr="00B26CA3">
        <w:rPr>
          <w:rFonts w:ascii="Times New Roman" w:hAnsi="Times New Roman"/>
          <w:szCs w:val="24"/>
        </w:rPr>
        <w:t>A brief history of your company and the year it was founded</w:t>
      </w:r>
    </w:p>
    <w:p w14:paraId="6D6E3BF7" w14:textId="77777777" w:rsidR="00DA6CD3" w:rsidRDefault="00DA6CD3" w:rsidP="008E56C4">
      <w:pPr>
        <w:numPr>
          <w:ilvl w:val="0"/>
          <w:numId w:val="1"/>
        </w:numPr>
        <w:tabs>
          <w:tab w:val="clear" w:pos="1440"/>
          <w:tab w:val="num" w:pos="1080"/>
        </w:tabs>
        <w:adjustRightInd/>
        <w:ind w:left="720"/>
        <w:jc w:val="both"/>
        <w:rPr>
          <w:rFonts w:ascii="Times New Roman" w:hAnsi="Times New Roman"/>
          <w:szCs w:val="24"/>
        </w:rPr>
      </w:pPr>
      <w:r w:rsidRPr="00B26CA3">
        <w:rPr>
          <w:rFonts w:ascii="Times New Roman" w:hAnsi="Times New Roman"/>
          <w:szCs w:val="24"/>
        </w:rPr>
        <w:t xml:space="preserve">Describe your </w:t>
      </w:r>
      <w:r w:rsidRPr="00B26CA3">
        <w:rPr>
          <w:rFonts w:ascii="Times New Roman" w:hAnsi="Times New Roman"/>
          <w:spacing w:val="12"/>
          <w:szCs w:val="24"/>
        </w:rPr>
        <w:t xml:space="preserve">company’s </w:t>
      </w:r>
      <w:r w:rsidRPr="00B26CA3">
        <w:rPr>
          <w:rFonts w:ascii="Times New Roman" w:hAnsi="Times New Roman"/>
          <w:szCs w:val="24"/>
        </w:rPr>
        <w:t>growth during the past three years.</w:t>
      </w:r>
    </w:p>
    <w:p w14:paraId="038E01E7" w14:textId="77777777" w:rsidR="00CE12F6" w:rsidRDefault="00CE12F6" w:rsidP="00CE12F6">
      <w:pPr>
        <w:adjustRightInd/>
        <w:jc w:val="both"/>
        <w:rPr>
          <w:rFonts w:ascii="Times New Roman" w:hAnsi="Times New Roman"/>
          <w:szCs w:val="24"/>
        </w:rPr>
      </w:pPr>
    </w:p>
    <w:p w14:paraId="306B8FDF" w14:textId="35E6B2B7" w:rsidR="00C339E0" w:rsidRPr="00891131" w:rsidRDefault="00C339E0" w:rsidP="00C339E0">
      <w:pPr>
        <w:pStyle w:val="Heading2"/>
        <w:jc w:val="both"/>
        <w:rPr>
          <w:rFonts w:ascii="Times New Roman" w:hAnsi="Times New Roman" w:cs="Times New Roman"/>
          <w:szCs w:val="24"/>
        </w:rPr>
      </w:pPr>
      <w:r>
        <w:rPr>
          <w:rFonts w:ascii="Times New Roman" w:hAnsi="Times New Roman" w:cs="Times New Roman"/>
          <w:szCs w:val="24"/>
        </w:rPr>
        <w:t>4.</w:t>
      </w:r>
      <w:r w:rsidR="0057251D">
        <w:rPr>
          <w:rFonts w:ascii="Times New Roman" w:hAnsi="Times New Roman" w:cs="Times New Roman"/>
          <w:szCs w:val="24"/>
        </w:rPr>
        <w:t>4</w:t>
      </w:r>
      <w:r>
        <w:rPr>
          <w:rFonts w:ascii="Times New Roman" w:hAnsi="Times New Roman" w:cs="Times New Roman"/>
          <w:szCs w:val="24"/>
        </w:rPr>
        <w:t>.1a</w:t>
      </w:r>
      <w:r>
        <w:rPr>
          <w:rFonts w:ascii="Times New Roman" w:hAnsi="Times New Roman" w:cs="Times New Roman"/>
          <w:szCs w:val="24"/>
        </w:rPr>
        <w:tab/>
      </w:r>
      <w:r w:rsidRPr="00891131">
        <w:rPr>
          <w:rFonts w:ascii="Times New Roman" w:hAnsi="Times New Roman" w:cs="Times New Roman"/>
          <w:szCs w:val="24"/>
        </w:rPr>
        <w:t>S</w:t>
      </w:r>
      <w:r w:rsidR="00EA4CA7">
        <w:rPr>
          <w:rFonts w:ascii="Times New Roman" w:hAnsi="Times New Roman" w:cs="Times New Roman"/>
          <w:szCs w:val="24"/>
        </w:rPr>
        <w:t>ubcontractor</w:t>
      </w:r>
      <w:r w:rsidRPr="00891131">
        <w:rPr>
          <w:rFonts w:ascii="Times New Roman" w:hAnsi="Times New Roman" w:cs="Times New Roman"/>
          <w:szCs w:val="24"/>
        </w:rPr>
        <w:t xml:space="preserve"> I</w:t>
      </w:r>
      <w:r w:rsidR="00EA4CA7">
        <w:rPr>
          <w:rFonts w:ascii="Times New Roman" w:hAnsi="Times New Roman" w:cs="Times New Roman"/>
          <w:szCs w:val="24"/>
        </w:rPr>
        <w:t>nformation</w:t>
      </w:r>
    </w:p>
    <w:p w14:paraId="297B1BD4" w14:textId="77777777" w:rsidR="00C339E0" w:rsidRPr="00B26CA3" w:rsidRDefault="00C339E0" w:rsidP="00C339E0">
      <w:pPr>
        <w:jc w:val="both"/>
        <w:rPr>
          <w:rFonts w:ascii="Times New Roman" w:hAnsi="Times New Roman"/>
        </w:rPr>
      </w:pPr>
    </w:p>
    <w:p w14:paraId="72E7683B" w14:textId="77777777" w:rsidR="00C339E0" w:rsidRPr="00B26CA3" w:rsidRDefault="00C339E0" w:rsidP="00C339E0">
      <w:pPr>
        <w:jc w:val="both"/>
        <w:rPr>
          <w:rFonts w:ascii="Times New Roman" w:hAnsi="Times New Roman"/>
        </w:rPr>
      </w:pPr>
      <w:r w:rsidRPr="00B26CA3">
        <w:rPr>
          <w:rFonts w:ascii="Times New Roman" w:hAnsi="Times New Roman"/>
        </w:rPr>
        <w:t>Does this proposal include the use of subcontractors?</w:t>
      </w:r>
    </w:p>
    <w:p w14:paraId="3296A5EE" w14:textId="77777777" w:rsidR="00C339E0" w:rsidRPr="00B26CA3" w:rsidRDefault="00C339E0" w:rsidP="00C339E0">
      <w:pPr>
        <w:jc w:val="both"/>
        <w:rPr>
          <w:rFonts w:ascii="Times New Roman" w:hAnsi="Times New Roman"/>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C339E0" w:rsidRPr="00B26CA3" w14:paraId="7C023E6A" w14:textId="77777777" w:rsidTr="008C57C9">
        <w:trPr>
          <w:trHeight w:val="440"/>
        </w:trPr>
        <w:tc>
          <w:tcPr>
            <w:tcW w:w="720" w:type="dxa"/>
            <w:vAlign w:val="center"/>
          </w:tcPr>
          <w:p w14:paraId="58687719" w14:textId="77777777" w:rsidR="00C339E0" w:rsidRPr="00B26CA3" w:rsidRDefault="00C339E0" w:rsidP="008C57C9">
            <w:pPr>
              <w:jc w:val="both"/>
              <w:rPr>
                <w:rFonts w:ascii="Times New Roman" w:hAnsi="Times New Roman"/>
              </w:rPr>
            </w:pPr>
            <w:r w:rsidRPr="00B26CA3">
              <w:rPr>
                <w:rFonts w:ascii="Times New Roman" w:hAnsi="Times New Roman"/>
              </w:rPr>
              <w:t>Yes</w:t>
            </w:r>
          </w:p>
        </w:tc>
        <w:tc>
          <w:tcPr>
            <w:tcW w:w="1620" w:type="dxa"/>
            <w:vAlign w:val="center"/>
          </w:tcPr>
          <w:p w14:paraId="3AADD98B" w14:textId="77777777" w:rsidR="00C339E0" w:rsidRPr="00B26CA3" w:rsidRDefault="00C339E0" w:rsidP="008C57C9">
            <w:pPr>
              <w:jc w:val="both"/>
              <w:rPr>
                <w:rFonts w:ascii="Times New Roman" w:hAnsi="Times New Roman"/>
              </w:rPr>
            </w:pPr>
          </w:p>
        </w:tc>
        <w:tc>
          <w:tcPr>
            <w:tcW w:w="720" w:type="dxa"/>
            <w:vAlign w:val="center"/>
          </w:tcPr>
          <w:p w14:paraId="3A7F6CB5" w14:textId="77777777" w:rsidR="00C339E0" w:rsidRPr="00B26CA3" w:rsidRDefault="00C339E0" w:rsidP="008C57C9">
            <w:pPr>
              <w:jc w:val="both"/>
              <w:rPr>
                <w:rFonts w:ascii="Times New Roman" w:hAnsi="Times New Roman"/>
              </w:rPr>
            </w:pPr>
            <w:r w:rsidRPr="00B26CA3">
              <w:rPr>
                <w:rFonts w:ascii="Times New Roman" w:hAnsi="Times New Roman"/>
              </w:rPr>
              <w:t>No</w:t>
            </w:r>
          </w:p>
        </w:tc>
        <w:tc>
          <w:tcPr>
            <w:tcW w:w="1800" w:type="dxa"/>
            <w:vAlign w:val="center"/>
          </w:tcPr>
          <w:p w14:paraId="457A32F8" w14:textId="77777777" w:rsidR="00C339E0" w:rsidRPr="00B26CA3" w:rsidRDefault="00C339E0" w:rsidP="008C57C9">
            <w:pPr>
              <w:jc w:val="both"/>
              <w:rPr>
                <w:rFonts w:ascii="Times New Roman" w:hAnsi="Times New Roman"/>
              </w:rPr>
            </w:pPr>
          </w:p>
        </w:tc>
      </w:tr>
    </w:tbl>
    <w:p w14:paraId="7D215F0A" w14:textId="77777777" w:rsidR="00C339E0" w:rsidRPr="00B26CA3" w:rsidRDefault="00C339E0" w:rsidP="00C339E0">
      <w:pPr>
        <w:jc w:val="both"/>
        <w:rPr>
          <w:rFonts w:ascii="Times New Roman" w:hAnsi="Times New Roman"/>
        </w:rPr>
      </w:pPr>
    </w:p>
    <w:p w14:paraId="0448107A" w14:textId="77777777" w:rsidR="00C339E0" w:rsidRPr="00B26CA3" w:rsidRDefault="00C339E0" w:rsidP="00C339E0">
      <w:pPr>
        <w:jc w:val="both"/>
        <w:rPr>
          <w:rFonts w:ascii="Times New Roman" w:hAnsi="Times New Roman"/>
        </w:rPr>
      </w:pPr>
      <w:r w:rsidRPr="00B26CA3">
        <w:rPr>
          <w:rFonts w:ascii="Times New Roman" w:hAnsi="Times New Roman"/>
        </w:rPr>
        <w:t>If “Yes”, vendor must:</w:t>
      </w:r>
    </w:p>
    <w:p w14:paraId="5BACC5F3" w14:textId="77777777" w:rsidR="00C339E0" w:rsidRPr="00B26CA3" w:rsidRDefault="00C339E0" w:rsidP="00C339E0">
      <w:pPr>
        <w:jc w:val="both"/>
        <w:rPr>
          <w:rFonts w:ascii="Times New Roman" w:hAnsi="Times New Roman"/>
        </w:rPr>
      </w:pPr>
    </w:p>
    <w:p w14:paraId="0E32ECDF" w14:textId="77777777" w:rsidR="00C339E0" w:rsidRPr="00B26CA3" w:rsidRDefault="00C339E0" w:rsidP="00C339E0">
      <w:pPr>
        <w:jc w:val="both"/>
        <w:rPr>
          <w:rFonts w:ascii="Times New Roman" w:hAnsi="Times New Roman"/>
        </w:rPr>
      </w:pPr>
      <w:r w:rsidRPr="00B26CA3">
        <w:rPr>
          <w:rFonts w:ascii="Times New Roman" w:hAnsi="Times New Roman"/>
        </w:rPr>
        <w:t>Identify specific subcontractors and the specific requirements of this RFP for which each proposed subcontractor will perform services.</w:t>
      </w:r>
    </w:p>
    <w:p w14:paraId="52B5E893" w14:textId="77777777" w:rsidR="00C339E0" w:rsidRPr="00B26CA3" w:rsidRDefault="00C339E0" w:rsidP="00C339E0">
      <w:pPr>
        <w:jc w:val="both"/>
        <w:rPr>
          <w:rFonts w:ascii="Times New Roman" w:hAnsi="Times New Roman"/>
        </w:rPr>
      </w:pPr>
    </w:p>
    <w:p w14:paraId="27A826C5" w14:textId="77777777" w:rsidR="00C339E0" w:rsidRPr="00B26CA3" w:rsidRDefault="00C339E0" w:rsidP="00C339E0">
      <w:pPr>
        <w:jc w:val="both"/>
        <w:rPr>
          <w:rFonts w:ascii="Times New Roman" w:hAnsi="Times New Roman"/>
        </w:rPr>
      </w:pPr>
      <w:r w:rsidRPr="00B26CA3">
        <w:rPr>
          <w:rFonts w:ascii="Times New Roman" w:hAnsi="Times New Roman"/>
        </w:rPr>
        <w:t>If any tasks are to be completed by subcontractor(s), vendors must:</w:t>
      </w:r>
    </w:p>
    <w:p w14:paraId="78E42576" w14:textId="77777777" w:rsidR="00C339E0" w:rsidRPr="00B26CA3" w:rsidRDefault="00C339E0" w:rsidP="00C339E0">
      <w:pPr>
        <w:jc w:val="both"/>
        <w:rPr>
          <w:rFonts w:ascii="Times New Roman" w:hAnsi="Times New Roman"/>
        </w:rPr>
      </w:pPr>
    </w:p>
    <w:p w14:paraId="637E0E29" w14:textId="77777777" w:rsidR="00C339E0" w:rsidRPr="00891131" w:rsidRDefault="00C339E0" w:rsidP="00C339E0">
      <w:pPr>
        <w:pStyle w:val="ListParagraph"/>
        <w:numPr>
          <w:ilvl w:val="0"/>
          <w:numId w:val="20"/>
        </w:numPr>
        <w:jc w:val="both"/>
        <w:rPr>
          <w:rFonts w:ascii="Times New Roman" w:hAnsi="Times New Roman"/>
        </w:rPr>
      </w:pPr>
      <w:r w:rsidRPr="00891131">
        <w:rPr>
          <w:rFonts w:ascii="Times New Roman" w:hAnsi="Times New Roman"/>
        </w:rPr>
        <w:t>Describe the relevant contractual arrangements;</w:t>
      </w:r>
    </w:p>
    <w:p w14:paraId="75F2231E" w14:textId="77777777" w:rsidR="00C339E0" w:rsidRPr="00B26CA3" w:rsidRDefault="00C339E0" w:rsidP="00C339E0">
      <w:pPr>
        <w:jc w:val="both"/>
        <w:rPr>
          <w:rFonts w:ascii="Times New Roman" w:hAnsi="Times New Roman"/>
        </w:rPr>
      </w:pPr>
    </w:p>
    <w:p w14:paraId="653A2923" w14:textId="77777777" w:rsidR="00C339E0" w:rsidRPr="00891131" w:rsidRDefault="00C339E0" w:rsidP="00C339E0">
      <w:pPr>
        <w:pStyle w:val="ListParagraph"/>
        <w:numPr>
          <w:ilvl w:val="0"/>
          <w:numId w:val="20"/>
        </w:numPr>
        <w:jc w:val="both"/>
        <w:rPr>
          <w:rFonts w:ascii="Times New Roman" w:hAnsi="Times New Roman"/>
        </w:rPr>
      </w:pPr>
      <w:r w:rsidRPr="00891131">
        <w:rPr>
          <w:rFonts w:ascii="Times New Roman" w:hAnsi="Times New Roman"/>
        </w:rPr>
        <w:t>Describe how the work of any subcontractor(s) will be supervised, channels of communication will be maintained and compliance with contract terms assured; and</w:t>
      </w:r>
    </w:p>
    <w:p w14:paraId="03490B7F" w14:textId="77777777" w:rsidR="00C339E0" w:rsidRPr="00B26CA3" w:rsidRDefault="00C339E0" w:rsidP="00C339E0">
      <w:pPr>
        <w:jc w:val="both"/>
        <w:rPr>
          <w:rFonts w:ascii="Times New Roman" w:hAnsi="Times New Roman"/>
        </w:rPr>
      </w:pPr>
    </w:p>
    <w:p w14:paraId="244AAA35" w14:textId="77777777" w:rsidR="00C339E0" w:rsidRPr="00891131" w:rsidRDefault="00C339E0" w:rsidP="00C339E0">
      <w:pPr>
        <w:pStyle w:val="ListParagraph"/>
        <w:numPr>
          <w:ilvl w:val="0"/>
          <w:numId w:val="20"/>
        </w:numPr>
        <w:jc w:val="both"/>
        <w:rPr>
          <w:rFonts w:ascii="Times New Roman" w:hAnsi="Times New Roman"/>
        </w:rPr>
      </w:pPr>
      <w:r w:rsidRPr="00891131">
        <w:rPr>
          <w:rFonts w:ascii="Times New Roman" w:hAnsi="Times New Roman"/>
        </w:rPr>
        <w:t>Describe your previous experience with subcontractor(s).</w:t>
      </w:r>
    </w:p>
    <w:p w14:paraId="5F706708" w14:textId="77777777" w:rsidR="00C339E0" w:rsidRPr="00B26CA3" w:rsidRDefault="00C339E0" w:rsidP="00C339E0">
      <w:pPr>
        <w:jc w:val="both"/>
        <w:rPr>
          <w:rFonts w:ascii="Times New Roman" w:hAnsi="Times New Roman"/>
        </w:rPr>
      </w:pPr>
    </w:p>
    <w:p w14:paraId="762D7C17" w14:textId="77777777" w:rsidR="00C339E0" w:rsidRPr="00891131" w:rsidRDefault="00C339E0" w:rsidP="00C339E0">
      <w:pPr>
        <w:pStyle w:val="ListParagraph"/>
        <w:numPr>
          <w:ilvl w:val="0"/>
          <w:numId w:val="20"/>
        </w:numPr>
        <w:jc w:val="both"/>
        <w:rPr>
          <w:rFonts w:ascii="Times New Roman" w:hAnsi="Times New Roman"/>
        </w:rPr>
      </w:pPr>
      <w:r w:rsidRPr="00891131">
        <w:rPr>
          <w:rFonts w:ascii="Times New Roman" w:hAnsi="Times New Roman"/>
        </w:rPr>
        <w:t>Vendors must describe the methodology, processes and tools utilized for:</w:t>
      </w:r>
    </w:p>
    <w:p w14:paraId="49FE648F" w14:textId="77777777" w:rsidR="00C339E0" w:rsidRPr="00B26CA3" w:rsidRDefault="00C339E0" w:rsidP="00C339E0">
      <w:pPr>
        <w:jc w:val="both"/>
        <w:rPr>
          <w:rFonts w:ascii="Times New Roman" w:hAnsi="Times New Roman"/>
        </w:rPr>
      </w:pPr>
    </w:p>
    <w:p w14:paraId="3F64927F" w14:textId="77777777" w:rsidR="00C339E0" w:rsidRPr="00891131" w:rsidRDefault="00C339E0" w:rsidP="00C339E0">
      <w:pPr>
        <w:pStyle w:val="ListParagraph"/>
        <w:numPr>
          <w:ilvl w:val="0"/>
          <w:numId w:val="20"/>
        </w:numPr>
        <w:jc w:val="both"/>
        <w:rPr>
          <w:rFonts w:ascii="Times New Roman" w:hAnsi="Times New Roman"/>
        </w:rPr>
      </w:pPr>
      <w:r w:rsidRPr="00891131">
        <w:rPr>
          <w:rFonts w:ascii="Times New Roman" w:hAnsi="Times New Roman"/>
        </w:rPr>
        <w:t>Selecting and qualifying appropriate subcontractors for the project/contract;</w:t>
      </w:r>
    </w:p>
    <w:p w14:paraId="1054F618" w14:textId="77777777" w:rsidR="00C339E0" w:rsidRPr="00B26CA3" w:rsidRDefault="00C339E0" w:rsidP="00C339E0">
      <w:pPr>
        <w:jc w:val="both"/>
        <w:rPr>
          <w:rFonts w:ascii="Times New Roman" w:hAnsi="Times New Roman"/>
        </w:rPr>
      </w:pPr>
    </w:p>
    <w:p w14:paraId="2671B609" w14:textId="77777777" w:rsidR="00C339E0" w:rsidRPr="00891131" w:rsidRDefault="00C339E0" w:rsidP="00C339E0">
      <w:pPr>
        <w:pStyle w:val="ListParagraph"/>
        <w:numPr>
          <w:ilvl w:val="0"/>
          <w:numId w:val="20"/>
        </w:numPr>
        <w:jc w:val="both"/>
        <w:rPr>
          <w:rFonts w:ascii="Times New Roman" w:hAnsi="Times New Roman"/>
        </w:rPr>
      </w:pPr>
      <w:r w:rsidRPr="00891131">
        <w:rPr>
          <w:rFonts w:ascii="Times New Roman" w:hAnsi="Times New Roman"/>
        </w:rPr>
        <w:t xml:space="preserve">Ensuring subcontractor compliance with the overall performance objectives for the project; </w:t>
      </w:r>
    </w:p>
    <w:p w14:paraId="73613D66" w14:textId="77777777" w:rsidR="00C339E0" w:rsidRPr="00B26CA3" w:rsidRDefault="00C339E0" w:rsidP="00C339E0">
      <w:pPr>
        <w:jc w:val="both"/>
        <w:rPr>
          <w:rFonts w:ascii="Times New Roman" w:hAnsi="Times New Roman"/>
        </w:rPr>
      </w:pPr>
    </w:p>
    <w:p w14:paraId="747D72DB" w14:textId="77777777" w:rsidR="00C339E0" w:rsidRPr="00891131" w:rsidRDefault="00C339E0" w:rsidP="00C339E0">
      <w:pPr>
        <w:pStyle w:val="ListParagraph"/>
        <w:numPr>
          <w:ilvl w:val="0"/>
          <w:numId w:val="20"/>
        </w:numPr>
        <w:jc w:val="both"/>
        <w:rPr>
          <w:rFonts w:ascii="Times New Roman" w:hAnsi="Times New Roman"/>
        </w:rPr>
      </w:pPr>
      <w:r w:rsidRPr="00891131">
        <w:rPr>
          <w:rFonts w:ascii="Times New Roman" w:hAnsi="Times New Roman"/>
        </w:rPr>
        <w:t>Ensuring that subcontractor deliverables meet the quality objectives of the project/contract; and</w:t>
      </w:r>
    </w:p>
    <w:p w14:paraId="0BAC1EB1" w14:textId="77777777" w:rsidR="00C339E0" w:rsidRPr="00B26CA3" w:rsidRDefault="00C339E0" w:rsidP="00C339E0">
      <w:pPr>
        <w:jc w:val="both"/>
        <w:rPr>
          <w:rFonts w:ascii="Times New Roman" w:hAnsi="Times New Roman"/>
        </w:rPr>
      </w:pPr>
    </w:p>
    <w:p w14:paraId="65222BC3" w14:textId="77777777" w:rsidR="00C339E0" w:rsidRPr="00891131" w:rsidRDefault="00C339E0" w:rsidP="00C339E0">
      <w:pPr>
        <w:pStyle w:val="ListParagraph"/>
        <w:numPr>
          <w:ilvl w:val="0"/>
          <w:numId w:val="20"/>
        </w:numPr>
        <w:jc w:val="both"/>
        <w:rPr>
          <w:rFonts w:ascii="Times New Roman" w:hAnsi="Times New Roman"/>
        </w:rPr>
      </w:pPr>
      <w:r w:rsidRPr="00891131">
        <w:rPr>
          <w:rFonts w:ascii="Times New Roman" w:hAnsi="Times New Roman"/>
        </w:rPr>
        <w:t>Providing proof of payment to any subcontractor(s) used for this project/contract, if requested by the State.  Proposal should include a plan by which, at the State’s request, the State will be notified of such payments.</w:t>
      </w:r>
    </w:p>
    <w:p w14:paraId="6AF5D245" w14:textId="77777777" w:rsidR="00C339E0" w:rsidRPr="00B26CA3" w:rsidRDefault="00C339E0" w:rsidP="00C339E0">
      <w:pPr>
        <w:jc w:val="both"/>
        <w:rPr>
          <w:rFonts w:ascii="Times New Roman" w:hAnsi="Times New Roman"/>
        </w:rPr>
      </w:pPr>
    </w:p>
    <w:p w14:paraId="739099A0" w14:textId="458938CA" w:rsidR="00C339E0" w:rsidRPr="00CE12F6" w:rsidRDefault="00C339E0" w:rsidP="00C339E0">
      <w:pPr>
        <w:jc w:val="both"/>
        <w:rPr>
          <w:rFonts w:ascii="Times New Roman" w:hAnsi="Times New Roman"/>
        </w:rPr>
      </w:pPr>
      <w:r w:rsidRPr="00CE12F6">
        <w:rPr>
          <w:rFonts w:ascii="Times New Roman" w:hAnsi="Times New Roman"/>
        </w:rPr>
        <w:t xml:space="preserve">Provide the same information for any proposed subcontractors as requested in Section </w:t>
      </w:r>
      <w:r w:rsidR="00CE12F6">
        <w:rPr>
          <w:rFonts w:ascii="Times New Roman" w:hAnsi="Times New Roman"/>
        </w:rPr>
        <w:t>4.5.1</w:t>
      </w:r>
      <w:r w:rsidRPr="00CE12F6">
        <w:rPr>
          <w:rFonts w:ascii="Times New Roman" w:hAnsi="Times New Roman"/>
        </w:rPr>
        <w:t xml:space="preserve">, </w:t>
      </w:r>
      <w:r w:rsidR="00CE12F6">
        <w:rPr>
          <w:rFonts w:ascii="Times New Roman" w:hAnsi="Times New Roman"/>
        </w:rPr>
        <w:t>Offeror</w:t>
      </w:r>
      <w:r w:rsidRPr="00CE12F6">
        <w:rPr>
          <w:rFonts w:ascii="Times New Roman" w:hAnsi="Times New Roman"/>
        </w:rPr>
        <w:t xml:space="preserve"> Information.</w:t>
      </w:r>
    </w:p>
    <w:p w14:paraId="0D627302" w14:textId="77777777" w:rsidR="00C339E0" w:rsidRPr="00CE12F6" w:rsidRDefault="00C339E0" w:rsidP="00C339E0">
      <w:pPr>
        <w:jc w:val="both"/>
        <w:rPr>
          <w:rFonts w:ascii="Times New Roman" w:hAnsi="Times New Roman"/>
        </w:rPr>
      </w:pPr>
    </w:p>
    <w:p w14:paraId="14E2CC27" w14:textId="26775813" w:rsidR="00C339E0" w:rsidRPr="00B26CA3" w:rsidRDefault="00C339E0" w:rsidP="00C339E0">
      <w:pPr>
        <w:jc w:val="both"/>
        <w:rPr>
          <w:rFonts w:ascii="Times New Roman" w:hAnsi="Times New Roman"/>
        </w:rPr>
      </w:pPr>
      <w:r w:rsidRPr="00CE12F6">
        <w:rPr>
          <w:rFonts w:ascii="Times New Roman" w:hAnsi="Times New Roman"/>
        </w:rPr>
        <w:t xml:space="preserve">Business references as specified in Section </w:t>
      </w:r>
      <w:r w:rsidR="00CE12F6" w:rsidRPr="00CE12F6">
        <w:rPr>
          <w:rFonts w:ascii="Times New Roman" w:hAnsi="Times New Roman"/>
        </w:rPr>
        <w:t>4.5.1b</w:t>
      </w:r>
      <w:r w:rsidRPr="00CE12F6">
        <w:rPr>
          <w:rFonts w:ascii="Times New Roman" w:hAnsi="Times New Roman"/>
        </w:rPr>
        <w:t>, Business References must be provided for any</w:t>
      </w:r>
      <w:r w:rsidRPr="00B26CA3">
        <w:rPr>
          <w:rFonts w:ascii="Times New Roman" w:hAnsi="Times New Roman"/>
        </w:rPr>
        <w:t xml:space="preserve"> proposed subcontractors.</w:t>
      </w:r>
    </w:p>
    <w:p w14:paraId="5BBE9F07" w14:textId="77777777" w:rsidR="00C339E0" w:rsidRPr="00B26CA3" w:rsidRDefault="00C339E0" w:rsidP="00C339E0">
      <w:pPr>
        <w:jc w:val="both"/>
        <w:rPr>
          <w:rFonts w:ascii="Times New Roman" w:hAnsi="Times New Roman"/>
        </w:rPr>
      </w:pPr>
    </w:p>
    <w:p w14:paraId="3AE7A57D" w14:textId="77777777" w:rsidR="00C339E0" w:rsidRPr="00B26CA3" w:rsidRDefault="00C339E0" w:rsidP="00C339E0">
      <w:pPr>
        <w:jc w:val="both"/>
        <w:rPr>
          <w:rFonts w:ascii="Times New Roman" w:hAnsi="Times New Roman"/>
        </w:rPr>
      </w:pPr>
      <w:r w:rsidRPr="00B26CA3">
        <w:rPr>
          <w:rFonts w:ascii="Times New Roman" w:hAnsi="Times New Roman"/>
        </w:rPr>
        <w:t>Vendor shall not allow any subcontractor to commence work until all insurance required of the subcontractor is provided to the vendor.</w:t>
      </w:r>
    </w:p>
    <w:p w14:paraId="63C46CFF" w14:textId="77777777" w:rsidR="00C339E0" w:rsidRPr="00B26CA3" w:rsidRDefault="00C339E0" w:rsidP="00C339E0">
      <w:pPr>
        <w:jc w:val="both"/>
        <w:rPr>
          <w:rFonts w:ascii="Times New Roman" w:hAnsi="Times New Roman"/>
        </w:rPr>
      </w:pPr>
    </w:p>
    <w:p w14:paraId="01966282" w14:textId="126338FD" w:rsidR="00C339E0" w:rsidRPr="00B26CA3" w:rsidRDefault="00C339E0" w:rsidP="00C339E0">
      <w:pPr>
        <w:jc w:val="both"/>
        <w:rPr>
          <w:rFonts w:ascii="Times New Roman" w:hAnsi="Times New Roman"/>
        </w:rPr>
      </w:pPr>
      <w:r w:rsidRPr="00B26CA3">
        <w:rPr>
          <w:rFonts w:ascii="Times New Roman" w:hAnsi="Times New Roman"/>
        </w:rPr>
        <w:t xml:space="preserve">Vendor must notify the using agency of the intended use of any subcontractors not identified </w:t>
      </w:r>
      <w:r w:rsidRPr="00CE12F6">
        <w:rPr>
          <w:rFonts w:ascii="Times New Roman" w:hAnsi="Times New Roman"/>
        </w:rPr>
        <w:t xml:space="preserve">within their original proposal and provide the information originally requested in the RFP in </w:t>
      </w:r>
      <w:r w:rsidR="00CE12F6" w:rsidRPr="00CE12F6">
        <w:rPr>
          <w:rFonts w:ascii="Times New Roman" w:hAnsi="Times New Roman"/>
        </w:rPr>
        <w:t>Section 4.5.1a</w:t>
      </w:r>
      <w:r w:rsidRPr="00CE12F6">
        <w:rPr>
          <w:rFonts w:ascii="Times New Roman" w:hAnsi="Times New Roman"/>
        </w:rPr>
        <w:t>, Subcontractor Information.  The vendor must receive agency approval prior to</w:t>
      </w:r>
      <w:r w:rsidRPr="00B26CA3">
        <w:rPr>
          <w:rFonts w:ascii="Times New Roman" w:hAnsi="Times New Roman"/>
        </w:rPr>
        <w:t xml:space="preserve"> subcontractor commencing work.</w:t>
      </w:r>
    </w:p>
    <w:p w14:paraId="014DCFF9" w14:textId="77777777" w:rsidR="00C339E0" w:rsidRDefault="00C339E0" w:rsidP="00C339E0">
      <w:pPr>
        <w:jc w:val="both"/>
        <w:rPr>
          <w:rFonts w:ascii="Times New Roman" w:hAnsi="Times New Roman"/>
        </w:rPr>
      </w:pPr>
    </w:p>
    <w:p w14:paraId="34931989" w14:textId="202733F9" w:rsidR="00232214" w:rsidRPr="00232214" w:rsidRDefault="00232214" w:rsidP="00232214">
      <w:pPr>
        <w:jc w:val="both"/>
        <w:rPr>
          <w:rFonts w:ascii="Times New Roman" w:hAnsi="Times New Roman"/>
        </w:rPr>
      </w:pPr>
      <w:r w:rsidRPr="00232214">
        <w:rPr>
          <w:rFonts w:ascii="Times New Roman" w:hAnsi="Times New Roman"/>
        </w:rPr>
        <w:t>No part of the resulting contract from this solicitation may be performed offshore of the United States by persons located offshore of the United State</w:t>
      </w:r>
      <w:r w:rsidR="00A52A94">
        <w:rPr>
          <w:rFonts w:ascii="Times New Roman" w:hAnsi="Times New Roman"/>
        </w:rPr>
        <w:t>s</w:t>
      </w:r>
      <w:r w:rsidRPr="00232214">
        <w:rPr>
          <w:rFonts w:ascii="Times New Roman" w:hAnsi="Times New Roman"/>
        </w:rPr>
        <w:t xml:space="preserve"> or by means, methods, or communications that, in whole or in part, take place offshore of the United States. </w:t>
      </w:r>
    </w:p>
    <w:p w14:paraId="65E88BF2" w14:textId="77777777" w:rsidR="00232214" w:rsidRPr="00B26CA3" w:rsidRDefault="00232214" w:rsidP="00C339E0">
      <w:pPr>
        <w:jc w:val="both"/>
        <w:rPr>
          <w:rFonts w:ascii="Times New Roman" w:hAnsi="Times New Roman"/>
        </w:rPr>
      </w:pPr>
    </w:p>
    <w:p w14:paraId="21304685" w14:textId="2887A2AA" w:rsidR="00C339E0" w:rsidRPr="00891131" w:rsidRDefault="00C339E0" w:rsidP="00C339E0">
      <w:pPr>
        <w:pStyle w:val="Heading2"/>
        <w:jc w:val="both"/>
        <w:rPr>
          <w:rFonts w:ascii="Times New Roman" w:hAnsi="Times New Roman" w:cs="Times New Roman"/>
          <w:szCs w:val="24"/>
        </w:rPr>
      </w:pPr>
      <w:r>
        <w:rPr>
          <w:rFonts w:ascii="Times New Roman" w:hAnsi="Times New Roman" w:cs="Times New Roman"/>
          <w:szCs w:val="24"/>
        </w:rPr>
        <w:t>4.</w:t>
      </w:r>
      <w:r w:rsidR="0057251D">
        <w:rPr>
          <w:rFonts w:ascii="Times New Roman" w:hAnsi="Times New Roman" w:cs="Times New Roman"/>
          <w:szCs w:val="24"/>
        </w:rPr>
        <w:t>4</w:t>
      </w:r>
      <w:r>
        <w:rPr>
          <w:rFonts w:ascii="Times New Roman" w:hAnsi="Times New Roman" w:cs="Times New Roman"/>
          <w:szCs w:val="24"/>
        </w:rPr>
        <w:t>.1b</w:t>
      </w:r>
      <w:r>
        <w:rPr>
          <w:rFonts w:ascii="Times New Roman" w:hAnsi="Times New Roman" w:cs="Times New Roman"/>
          <w:szCs w:val="24"/>
        </w:rPr>
        <w:tab/>
      </w:r>
      <w:r w:rsidRPr="00891131">
        <w:rPr>
          <w:rFonts w:ascii="Times New Roman" w:hAnsi="Times New Roman" w:cs="Times New Roman"/>
          <w:szCs w:val="24"/>
        </w:rPr>
        <w:t>B</w:t>
      </w:r>
      <w:r w:rsidR="00EA4CA7">
        <w:rPr>
          <w:rFonts w:ascii="Times New Roman" w:hAnsi="Times New Roman" w:cs="Times New Roman"/>
          <w:szCs w:val="24"/>
        </w:rPr>
        <w:t xml:space="preserve">usiness </w:t>
      </w:r>
      <w:r w:rsidRPr="00891131">
        <w:rPr>
          <w:rFonts w:ascii="Times New Roman" w:hAnsi="Times New Roman" w:cs="Times New Roman"/>
          <w:szCs w:val="24"/>
        </w:rPr>
        <w:t>R</w:t>
      </w:r>
      <w:r w:rsidR="00EA4CA7">
        <w:rPr>
          <w:rFonts w:ascii="Times New Roman" w:hAnsi="Times New Roman" w:cs="Times New Roman"/>
          <w:szCs w:val="24"/>
        </w:rPr>
        <w:t>eferences</w:t>
      </w:r>
    </w:p>
    <w:p w14:paraId="3F7E4FEE" w14:textId="77777777" w:rsidR="00C339E0" w:rsidRPr="00CE12F6" w:rsidRDefault="00C339E0" w:rsidP="00C339E0">
      <w:pPr>
        <w:jc w:val="both"/>
        <w:rPr>
          <w:rFonts w:ascii="Times New Roman" w:hAnsi="Times New Roman"/>
        </w:rPr>
      </w:pPr>
      <w:r w:rsidRPr="00CE12F6">
        <w:rPr>
          <w:rFonts w:ascii="Times New Roman" w:hAnsi="Times New Roman"/>
        </w:rPr>
        <w:t>Vendors should provide a minimum of three (3) business references from similar projects performed for private, state and/or large local government clients within the last three (3) years.</w:t>
      </w:r>
    </w:p>
    <w:p w14:paraId="6BCD3666" w14:textId="77777777" w:rsidR="00C339E0" w:rsidRPr="00CE12F6" w:rsidRDefault="00C339E0" w:rsidP="00C339E0">
      <w:pPr>
        <w:jc w:val="both"/>
        <w:rPr>
          <w:rFonts w:ascii="Times New Roman" w:hAnsi="Times New Roman"/>
        </w:rPr>
      </w:pPr>
    </w:p>
    <w:p w14:paraId="3AACD832" w14:textId="77777777" w:rsidR="00C339E0" w:rsidRPr="00B26CA3" w:rsidRDefault="00C339E0" w:rsidP="00C339E0">
      <w:pPr>
        <w:jc w:val="both"/>
        <w:rPr>
          <w:rFonts w:ascii="Times New Roman" w:hAnsi="Times New Roman"/>
        </w:rPr>
      </w:pPr>
      <w:r w:rsidRPr="00CE12F6">
        <w:rPr>
          <w:rFonts w:ascii="Times New Roman" w:hAnsi="Times New Roman"/>
        </w:rPr>
        <w:t>Vendors must provide the following information for every business reference provided by the</w:t>
      </w:r>
      <w:r w:rsidRPr="00B26CA3">
        <w:rPr>
          <w:rFonts w:ascii="Times New Roman" w:hAnsi="Times New Roman"/>
        </w:rPr>
        <w:t xml:space="preserve"> vendor and/or subcontractor:</w:t>
      </w:r>
    </w:p>
    <w:p w14:paraId="13EEDAA5" w14:textId="77777777" w:rsidR="00C339E0" w:rsidRPr="00B26CA3" w:rsidRDefault="00C339E0" w:rsidP="00C339E0">
      <w:pPr>
        <w:jc w:val="both"/>
        <w:rPr>
          <w:rFonts w:ascii="Times New Roman" w:hAnsi="Times New Roman"/>
        </w:rPr>
      </w:pPr>
    </w:p>
    <w:p w14:paraId="4D46B5AC" w14:textId="77777777" w:rsidR="00C339E0" w:rsidRPr="00B26CA3" w:rsidRDefault="00C339E0" w:rsidP="00C339E0">
      <w:pPr>
        <w:jc w:val="both"/>
        <w:rPr>
          <w:rFonts w:ascii="Times New Roman" w:hAnsi="Times New Roman"/>
        </w:rPr>
      </w:pPr>
      <w:r w:rsidRPr="00B26CA3">
        <w:rPr>
          <w:rFonts w:ascii="Times New Roman" w:hAnsi="Times New Roman"/>
        </w:rPr>
        <w:t xml:space="preserve">The “Company Name” must be the name of the proposing vendor or the vendor’s proposed subcontractor.  </w:t>
      </w:r>
    </w:p>
    <w:p w14:paraId="2CB45722" w14:textId="77777777" w:rsidR="00C339E0" w:rsidRPr="00B26CA3" w:rsidRDefault="00C339E0" w:rsidP="00C339E0">
      <w:pPr>
        <w:jc w:val="both"/>
        <w:rPr>
          <w:rFonts w:ascii="Times New Roman" w:hAnsi="Times New Roman"/>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350"/>
        <w:gridCol w:w="1521"/>
        <w:gridCol w:w="1086"/>
        <w:gridCol w:w="2688"/>
      </w:tblGrid>
      <w:tr w:rsidR="00C339E0" w:rsidRPr="00B26CA3" w14:paraId="7C9A5EA4" w14:textId="77777777" w:rsidTr="008C57C9">
        <w:trPr>
          <w:trHeight w:val="368"/>
        </w:trPr>
        <w:tc>
          <w:tcPr>
            <w:tcW w:w="2155" w:type="dxa"/>
            <w:gridSpan w:val="2"/>
            <w:vAlign w:val="center"/>
          </w:tcPr>
          <w:p w14:paraId="1D7F906A" w14:textId="77777777" w:rsidR="00C339E0" w:rsidRPr="00B26CA3" w:rsidRDefault="00C339E0" w:rsidP="008C57C9">
            <w:pPr>
              <w:jc w:val="both"/>
              <w:rPr>
                <w:rFonts w:ascii="Times New Roman" w:hAnsi="Times New Roman"/>
                <w:b/>
              </w:rPr>
            </w:pPr>
            <w:r w:rsidRPr="00B26CA3">
              <w:rPr>
                <w:rFonts w:ascii="Times New Roman" w:hAnsi="Times New Roman"/>
                <w:b/>
              </w:rPr>
              <w:t>Reference #:</w:t>
            </w:r>
          </w:p>
        </w:tc>
        <w:tc>
          <w:tcPr>
            <w:tcW w:w="5873" w:type="dxa"/>
            <w:gridSpan w:val="3"/>
            <w:vAlign w:val="center"/>
          </w:tcPr>
          <w:p w14:paraId="41D3FCE9" w14:textId="77777777" w:rsidR="00C339E0" w:rsidRPr="00B26CA3" w:rsidRDefault="00C339E0" w:rsidP="008C57C9">
            <w:pPr>
              <w:jc w:val="both"/>
              <w:rPr>
                <w:rFonts w:ascii="Times New Roman" w:hAnsi="Times New Roman"/>
              </w:rPr>
            </w:pPr>
          </w:p>
        </w:tc>
      </w:tr>
      <w:tr w:rsidR="00C339E0" w:rsidRPr="00B26CA3" w14:paraId="699FC437" w14:textId="77777777" w:rsidTr="008C57C9">
        <w:trPr>
          <w:trHeight w:val="368"/>
        </w:trPr>
        <w:tc>
          <w:tcPr>
            <w:tcW w:w="2155" w:type="dxa"/>
            <w:gridSpan w:val="2"/>
            <w:vAlign w:val="center"/>
          </w:tcPr>
          <w:p w14:paraId="492DBE47" w14:textId="77777777" w:rsidR="00C339E0" w:rsidRPr="00B26CA3" w:rsidRDefault="00C339E0" w:rsidP="008C57C9">
            <w:pPr>
              <w:jc w:val="both"/>
              <w:rPr>
                <w:rFonts w:ascii="Times New Roman" w:hAnsi="Times New Roman"/>
                <w:b/>
              </w:rPr>
            </w:pPr>
            <w:r w:rsidRPr="00B26CA3">
              <w:rPr>
                <w:rFonts w:ascii="Times New Roman" w:hAnsi="Times New Roman"/>
                <w:b/>
              </w:rPr>
              <w:t>Company Name:</w:t>
            </w:r>
          </w:p>
        </w:tc>
        <w:tc>
          <w:tcPr>
            <w:tcW w:w="5873" w:type="dxa"/>
            <w:gridSpan w:val="3"/>
            <w:vAlign w:val="center"/>
          </w:tcPr>
          <w:p w14:paraId="7AE977A4" w14:textId="77777777" w:rsidR="00C339E0" w:rsidRPr="00B26CA3" w:rsidRDefault="00C339E0" w:rsidP="008C57C9">
            <w:pPr>
              <w:jc w:val="both"/>
              <w:rPr>
                <w:rFonts w:ascii="Times New Roman" w:hAnsi="Times New Roman"/>
              </w:rPr>
            </w:pPr>
          </w:p>
        </w:tc>
      </w:tr>
      <w:tr w:rsidR="00C339E0" w:rsidRPr="00B26CA3" w14:paraId="3DA858EB" w14:textId="77777777" w:rsidTr="008C57C9">
        <w:trPr>
          <w:trHeight w:val="692"/>
        </w:trPr>
        <w:tc>
          <w:tcPr>
            <w:tcW w:w="8028" w:type="dxa"/>
            <w:gridSpan w:val="5"/>
            <w:vAlign w:val="center"/>
          </w:tcPr>
          <w:p w14:paraId="31375290" w14:textId="77777777" w:rsidR="00C339E0" w:rsidRPr="00B26CA3" w:rsidRDefault="00C339E0" w:rsidP="008C57C9">
            <w:pPr>
              <w:jc w:val="both"/>
              <w:rPr>
                <w:rFonts w:ascii="Times New Roman" w:hAnsi="Times New Roman"/>
                <w:b/>
                <w:i/>
              </w:rPr>
            </w:pPr>
            <w:r w:rsidRPr="00B26CA3">
              <w:rPr>
                <w:rFonts w:ascii="Times New Roman" w:hAnsi="Times New Roman"/>
                <w:b/>
                <w:i/>
              </w:rPr>
              <w:t>Identify role company will have for this RFP project</w:t>
            </w:r>
          </w:p>
          <w:p w14:paraId="32673D53" w14:textId="77777777" w:rsidR="00C339E0" w:rsidRPr="00B26CA3" w:rsidRDefault="00C339E0" w:rsidP="008C57C9">
            <w:pPr>
              <w:jc w:val="both"/>
              <w:rPr>
                <w:rFonts w:ascii="Times New Roman" w:hAnsi="Times New Roman"/>
              </w:rPr>
            </w:pPr>
            <w:r w:rsidRPr="00B26CA3">
              <w:rPr>
                <w:rFonts w:ascii="Times New Roman" w:hAnsi="Times New Roman"/>
                <w:b/>
                <w:i/>
              </w:rPr>
              <w:t>(Check appropriate role below):</w:t>
            </w:r>
          </w:p>
        </w:tc>
      </w:tr>
      <w:tr w:rsidR="00C339E0" w:rsidRPr="00B26CA3" w14:paraId="50AB4879" w14:textId="77777777" w:rsidTr="008C57C9">
        <w:trPr>
          <w:trHeight w:val="395"/>
        </w:trPr>
        <w:tc>
          <w:tcPr>
            <w:tcW w:w="1800" w:type="dxa"/>
            <w:vAlign w:val="center"/>
          </w:tcPr>
          <w:p w14:paraId="7E67F8F2" w14:textId="77777777" w:rsidR="00C339E0" w:rsidRPr="00B26CA3" w:rsidRDefault="00C339E0" w:rsidP="008C57C9">
            <w:pPr>
              <w:jc w:val="both"/>
              <w:rPr>
                <w:rFonts w:ascii="Times New Roman" w:hAnsi="Times New Roman"/>
                <w:b/>
                <w:i/>
              </w:rPr>
            </w:pPr>
          </w:p>
        </w:tc>
        <w:tc>
          <w:tcPr>
            <w:tcW w:w="2070" w:type="dxa"/>
            <w:gridSpan w:val="2"/>
            <w:vAlign w:val="center"/>
          </w:tcPr>
          <w:p w14:paraId="75C66A5A" w14:textId="77777777" w:rsidR="00C339E0" w:rsidRPr="00B26CA3" w:rsidRDefault="00C339E0" w:rsidP="008C57C9">
            <w:pPr>
              <w:jc w:val="both"/>
              <w:rPr>
                <w:rFonts w:ascii="Times New Roman" w:hAnsi="Times New Roman"/>
                <w:b/>
                <w:i/>
              </w:rPr>
            </w:pPr>
            <w:r w:rsidRPr="00B26CA3">
              <w:rPr>
                <w:rFonts w:ascii="Times New Roman" w:hAnsi="Times New Roman"/>
                <w:b/>
                <w:i/>
              </w:rPr>
              <w:t>VENDOR</w:t>
            </w:r>
          </w:p>
        </w:tc>
        <w:tc>
          <w:tcPr>
            <w:tcW w:w="1350" w:type="dxa"/>
            <w:vAlign w:val="center"/>
          </w:tcPr>
          <w:p w14:paraId="57EAE412" w14:textId="77777777" w:rsidR="00C339E0" w:rsidRPr="00B26CA3" w:rsidRDefault="00C339E0" w:rsidP="008C57C9">
            <w:pPr>
              <w:jc w:val="both"/>
              <w:rPr>
                <w:rFonts w:ascii="Times New Roman" w:hAnsi="Times New Roman"/>
                <w:b/>
                <w:i/>
              </w:rPr>
            </w:pPr>
          </w:p>
        </w:tc>
        <w:tc>
          <w:tcPr>
            <w:tcW w:w="2808" w:type="dxa"/>
            <w:vAlign w:val="center"/>
          </w:tcPr>
          <w:p w14:paraId="693C7D99" w14:textId="77777777" w:rsidR="00C339E0" w:rsidRPr="00B26CA3" w:rsidRDefault="00C339E0" w:rsidP="008C57C9">
            <w:pPr>
              <w:jc w:val="both"/>
              <w:rPr>
                <w:rFonts w:ascii="Times New Roman" w:hAnsi="Times New Roman"/>
                <w:b/>
                <w:i/>
              </w:rPr>
            </w:pPr>
            <w:r w:rsidRPr="00B26CA3">
              <w:rPr>
                <w:rFonts w:ascii="Times New Roman" w:hAnsi="Times New Roman"/>
                <w:b/>
                <w:i/>
              </w:rPr>
              <w:t>SUBCONTRACTOR</w:t>
            </w:r>
          </w:p>
        </w:tc>
      </w:tr>
      <w:tr w:rsidR="00C339E0" w:rsidRPr="00B26CA3" w14:paraId="430E1ECC" w14:textId="77777777" w:rsidTr="008C57C9">
        <w:tc>
          <w:tcPr>
            <w:tcW w:w="1800" w:type="dxa"/>
          </w:tcPr>
          <w:p w14:paraId="56082764" w14:textId="77777777" w:rsidR="00C339E0" w:rsidRPr="00B26CA3" w:rsidRDefault="00C339E0" w:rsidP="008C57C9">
            <w:pPr>
              <w:jc w:val="both"/>
              <w:rPr>
                <w:rFonts w:ascii="Times New Roman" w:hAnsi="Times New Roman"/>
              </w:rPr>
            </w:pPr>
            <w:r w:rsidRPr="00B26CA3">
              <w:rPr>
                <w:rFonts w:ascii="Times New Roman" w:hAnsi="Times New Roman"/>
              </w:rPr>
              <w:t>Project Name:</w:t>
            </w:r>
          </w:p>
        </w:tc>
        <w:tc>
          <w:tcPr>
            <w:tcW w:w="6228" w:type="dxa"/>
            <w:gridSpan w:val="4"/>
          </w:tcPr>
          <w:p w14:paraId="11DC1494" w14:textId="77777777" w:rsidR="00C339E0" w:rsidRPr="00B26CA3" w:rsidRDefault="00C339E0" w:rsidP="008C57C9">
            <w:pPr>
              <w:jc w:val="both"/>
              <w:rPr>
                <w:rFonts w:ascii="Times New Roman" w:hAnsi="Times New Roman"/>
              </w:rPr>
            </w:pPr>
          </w:p>
        </w:tc>
      </w:tr>
      <w:tr w:rsidR="00C339E0" w:rsidRPr="00B26CA3" w14:paraId="6108FDF4" w14:textId="77777777" w:rsidTr="008C57C9">
        <w:tc>
          <w:tcPr>
            <w:tcW w:w="8028" w:type="dxa"/>
            <w:gridSpan w:val="5"/>
          </w:tcPr>
          <w:p w14:paraId="0FC05852" w14:textId="77777777" w:rsidR="00C339E0" w:rsidRPr="00B26CA3" w:rsidRDefault="00C339E0" w:rsidP="008C57C9">
            <w:pPr>
              <w:jc w:val="both"/>
              <w:rPr>
                <w:rFonts w:ascii="Times New Roman" w:hAnsi="Times New Roman"/>
                <w:b/>
              </w:rPr>
            </w:pPr>
            <w:r w:rsidRPr="00B26CA3">
              <w:rPr>
                <w:rFonts w:ascii="Times New Roman" w:hAnsi="Times New Roman"/>
                <w:b/>
              </w:rPr>
              <w:t>Primary Contact Information</w:t>
            </w:r>
          </w:p>
        </w:tc>
      </w:tr>
      <w:tr w:rsidR="00C339E0" w:rsidRPr="00B26CA3" w14:paraId="10977D74" w14:textId="77777777" w:rsidTr="008C57C9">
        <w:tc>
          <w:tcPr>
            <w:tcW w:w="3870" w:type="dxa"/>
            <w:gridSpan w:val="3"/>
          </w:tcPr>
          <w:p w14:paraId="31037460" w14:textId="77777777" w:rsidR="00C339E0" w:rsidRPr="00B26CA3" w:rsidRDefault="00C339E0" w:rsidP="008C57C9">
            <w:pPr>
              <w:jc w:val="both"/>
              <w:rPr>
                <w:rFonts w:ascii="Times New Roman" w:hAnsi="Times New Roman"/>
              </w:rPr>
            </w:pPr>
            <w:r w:rsidRPr="00B26CA3">
              <w:rPr>
                <w:rFonts w:ascii="Times New Roman" w:hAnsi="Times New Roman"/>
              </w:rPr>
              <w:lastRenderedPageBreak/>
              <w:t>Name:</w:t>
            </w:r>
          </w:p>
        </w:tc>
        <w:tc>
          <w:tcPr>
            <w:tcW w:w="4158" w:type="dxa"/>
            <w:gridSpan w:val="2"/>
          </w:tcPr>
          <w:p w14:paraId="6C944E94" w14:textId="77777777" w:rsidR="00C339E0" w:rsidRPr="00B26CA3" w:rsidRDefault="00C339E0" w:rsidP="008C57C9">
            <w:pPr>
              <w:jc w:val="both"/>
              <w:rPr>
                <w:rFonts w:ascii="Times New Roman" w:hAnsi="Times New Roman"/>
              </w:rPr>
            </w:pPr>
          </w:p>
        </w:tc>
      </w:tr>
      <w:tr w:rsidR="00C339E0" w:rsidRPr="00B26CA3" w14:paraId="4EB54DCD" w14:textId="77777777" w:rsidTr="008C57C9">
        <w:tc>
          <w:tcPr>
            <w:tcW w:w="3870" w:type="dxa"/>
            <w:gridSpan w:val="3"/>
          </w:tcPr>
          <w:p w14:paraId="1EB47E05" w14:textId="77777777" w:rsidR="00C339E0" w:rsidRPr="00B26CA3" w:rsidRDefault="00C339E0" w:rsidP="008C57C9">
            <w:pPr>
              <w:jc w:val="both"/>
              <w:rPr>
                <w:rFonts w:ascii="Times New Roman" w:hAnsi="Times New Roman"/>
              </w:rPr>
            </w:pPr>
            <w:r w:rsidRPr="00B26CA3">
              <w:rPr>
                <w:rFonts w:ascii="Times New Roman" w:hAnsi="Times New Roman"/>
              </w:rPr>
              <w:t>Street Address:</w:t>
            </w:r>
          </w:p>
        </w:tc>
        <w:tc>
          <w:tcPr>
            <w:tcW w:w="4158" w:type="dxa"/>
            <w:gridSpan w:val="2"/>
          </w:tcPr>
          <w:p w14:paraId="0D53461C" w14:textId="77777777" w:rsidR="00C339E0" w:rsidRPr="00B26CA3" w:rsidRDefault="00C339E0" w:rsidP="008C57C9">
            <w:pPr>
              <w:jc w:val="both"/>
              <w:rPr>
                <w:rFonts w:ascii="Times New Roman" w:hAnsi="Times New Roman"/>
              </w:rPr>
            </w:pPr>
          </w:p>
        </w:tc>
      </w:tr>
      <w:tr w:rsidR="00C339E0" w:rsidRPr="00B26CA3" w14:paraId="41A31E07" w14:textId="77777777" w:rsidTr="008C57C9">
        <w:tc>
          <w:tcPr>
            <w:tcW w:w="3870" w:type="dxa"/>
            <w:gridSpan w:val="3"/>
          </w:tcPr>
          <w:p w14:paraId="1C76A311" w14:textId="77777777" w:rsidR="00C339E0" w:rsidRPr="00B26CA3" w:rsidRDefault="00C339E0" w:rsidP="008C57C9">
            <w:pPr>
              <w:jc w:val="both"/>
              <w:rPr>
                <w:rFonts w:ascii="Times New Roman" w:hAnsi="Times New Roman"/>
              </w:rPr>
            </w:pPr>
            <w:r w:rsidRPr="00B26CA3">
              <w:rPr>
                <w:rFonts w:ascii="Times New Roman" w:hAnsi="Times New Roman"/>
              </w:rPr>
              <w:t>City, State, Zip:</w:t>
            </w:r>
          </w:p>
        </w:tc>
        <w:tc>
          <w:tcPr>
            <w:tcW w:w="4158" w:type="dxa"/>
            <w:gridSpan w:val="2"/>
          </w:tcPr>
          <w:p w14:paraId="0E5A84BE" w14:textId="77777777" w:rsidR="00C339E0" w:rsidRPr="00B26CA3" w:rsidRDefault="00C339E0" w:rsidP="008C57C9">
            <w:pPr>
              <w:jc w:val="both"/>
              <w:rPr>
                <w:rFonts w:ascii="Times New Roman" w:hAnsi="Times New Roman"/>
              </w:rPr>
            </w:pPr>
          </w:p>
        </w:tc>
      </w:tr>
      <w:tr w:rsidR="00C339E0" w:rsidRPr="00B26CA3" w14:paraId="6C6A8768" w14:textId="77777777" w:rsidTr="008C57C9">
        <w:tc>
          <w:tcPr>
            <w:tcW w:w="3870" w:type="dxa"/>
            <w:gridSpan w:val="3"/>
          </w:tcPr>
          <w:p w14:paraId="29C3C471" w14:textId="77777777" w:rsidR="00C339E0" w:rsidRPr="00B26CA3" w:rsidRDefault="00C339E0" w:rsidP="008C57C9">
            <w:pPr>
              <w:jc w:val="both"/>
              <w:rPr>
                <w:rFonts w:ascii="Times New Roman" w:hAnsi="Times New Roman"/>
              </w:rPr>
            </w:pPr>
            <w:r w:rsidRPr="00B26CA3">
              <w:rPr>
                <w:rFonts w:ascii="Times New Roman" w:hAnsi="Times New Roman"/>
              </w:rPr>
              <w:t>Phone, including area code:</w:t>
            </w:r>
          </w:p>
        </w:tc>
        <w:tc>
          <w:tcPr>
            <w:tcW w:w="4158" w:type="dxa"/>
            <w:gridSpan w:val="2"/>
          </w:tcPr>
          <w:p w14:paraId="5653EAFB" w14:textId="77777777" w:rsidR="00C339E0" w:rsidRPr="00B26CA3" w:rsidRDefault="00C339E0" w:rsidP="008C57C9">
            <w:pPr>
              <w:jc w:val="both"/>
              <w:rPr>
                <w:rFonts w:ascii="Times New Roman" w:hAnsi="Times New Roman"/>
              </w:rPr>
            </w:pPr>
          </w:p>
        </w:tc>
      </w:tr>
      <w:tr w:rsidR="00C339E0" w:rsidRPr="00B26CA3" w14:paraId="23FC6FA7" w14:textId="77777777" w:rsidTr="008C57C9">
        <w:tc>
          <w:tcPr>
            <w:tcW w:w="3870" w:type="dxa"/>
            <w:gridSpan w:val="3"/>
          </w:tcPr>
          <w:p w14:paraId="4DD99405" w14:textId="77777777" w:rsidR="00C339E0" w:rsidRPr="00B26CA3" w:rsidRDefault="00C339E0" w:rsidP="008C57C9">
            <w:pPr>
              <w:jc w:val="both"/>
              <w:rPr>
                <w:rFonts w:ascii="Times New Roman" w:hAnsi="Times New Roman"/>
              </w:rPr>
            </w:pPr>
            <w:r w:rsidRPr="00B26CA3">
              <w:rPr>
                <w:rFonts w:ascii="Times New Roman" w:hAnsi="Times New Roman"/>
              </w:rPr>
              <w:t>Facsimile, including area code:</w:t>
            </w:r>
          </w:p>
        </w:tc>
        <w:tc>
          <w:tcPr>
            <w:tcW w:w="4158" w:type="dxa"/>
            <w:gridSpan w:val="2"/>
          </w:tcPr>
          <w:p w14:paraId="2F106B98" w14:textId="77777777" w:rsidR="00C339E0" w:rsidRPr="00B26CA3" w:rsidRDefault="00C339E0" w:rsidP="008C57C9">
            <w:pPr>
              <w:jc w:val="both"/>
              <w:rPr>
                <w:rFonts w:ascii="Times New Roman" w:hAnsi="Times New Roman"/>
              </w:rPr>
            </w:pPr>
          </w:p>
        </w:tc>
      </w:tr>
      <w:tr w:rsidR="00C339E0" w:rsidRPr="00B26CA3" w14:paraId="3C3BD77D" w14:textId="77777777" w:rsidTr="008C57C9">
        <w:tc>
          <w:tcPr>
            <w:tcW w:w="3870" w:type="dxa"/>
            <w:gridSpan w:val="3"/>
          </w:tcPr>
          <w:p w14:paraId="26540D72" w14:textId="77777777" w:rsidR="00C339E0" w:rsidRPr="00B26CA3" w:rsidRDefault="00C339E0" w:rsidP="008C57C9">
            <w:pPr>
              <w:jc w:val="both"/>
              <w:rPr>
                <w:rFonts w:ascii="Times New Roman" w:hAnsi="Times New Roman"/>
              </w:rPr>
            </w:pPr>
            <w:r w:rsidRPr="00B26CA3">
              <w:rPr>
                <w:rFonts w:ascii="Times New Roman" w:hAnsi="Times New Roman"/>
              </w:rPr>
              <w:t>Email address:</w:t>
            </w:r>
          </w:p>
        </w:tc>
        <w:tc>
          <w:tcPr>
            <w:tcW w:w="4158" w:type="dxa"/>
            <w:gridSpan w:val="2"/>
          </w:tcPr>
          <w:p w14:paraId="0194959A" w14:textId="77777777" w:rsidR="00C339E0" w:rsidRPr="00B26CA3" w:rsidRDefault="00C339E0" w:rsidP="008C57C9">
            <w:pPr>
              <w:jc w:val="both"/>
              <w:rPr>
                <w:rFonts w:ascii="Times New Roman" w:hAnsi="Times New Roman"/>
              </w:rPr>
            </w:pPr>
          </w:p>
        </w:tc>
      </w:tr>
      <w:tr w:rsidR="00C339E0" w:rsidRPr="00B26CA3" w14:paraId="05E055D9" w14:textId="77777777" w:rsidTr="008C57C9">
        <w:tc>
          <w:tcPr>
            <w:tcW w:w="8028" w:type="dxa"/>
            <w:gridSpan w:val="5"/>
          </w:tcPr>
          <w:p w14:paraId="5EC6A622" w14:textId="77777777" w:rsidR="00C339E0" w:rsidRPr="00B26CA3" w:rsidRDefault="00C339E0" w:rsidP="008C57C9">
            <w:pPr>
              <w:jc w:val="both"/>
              <w:rPr>
                <w:rFonts w:ascii="Times New Roman" w:hAnsi="Times New Roman"/>
              </w:rPr>
            </w:pPr>
            <w:r w:rsidRPr="00B26CA3">
              <w:rPr>
                <w:rFonts w:ascii="Times New Roman" w:hAnsi="Times New Roman"/>
                <w:b/>
              </w:rPr>
              <w:t>Alternate Contact Information</w:t>
            </w:r>
          </w:p>
        </w:tc>
      </w:tr>
      <w:tr w:rsidR="00C339E0" w:rsidRPr="00B26CA3" w14:paraId="133E4F29" w14:textId="77777777" w:rsidTr="008C57C9">
        <w:tc>
          <w:tcPr>
            <w:tcW w:w="3870" w:type="dxa"/>
            <w:gridSpan w:val="3"/>
          </w:tcPr>
          <w:p w14:paraId="0A4A241A" w14:textId="77777777" w:rsidR="00C339E0" w:rsidRPr="00B26CA3" w:rsidRDefault="00C339E0" w:rsidP="008C57C9">
            <w:pPr>
              <w:jc w:val="both"/>
              <w:rPr>
                <w:rFonts w:ascii="Times New Roman" w:hAnsi="Times New Roman"/>
              </w:rPr>
            </w:pPr>
            <w:r w:rsidRPr="00B26CA3">
              <w:rPr>
                <w:rFonts w:ascii="Times New Roman" w:hAnsi="Times New Roman"/>
              </w:rPr>
              <w:t>Name:</w:t>
            </w:r>
          </w:p>
        </w:tc>
        <w:tc>
          <w:tcPr>
            <w:tcW w:w="4158" w:type="dxa"/>
            <w:gridSpan w:val="2"/>
          </w:tcPr>
          <w:p w14:paraId="5957AABF" w14:textId="77777777" w:rsidR="00C339E0" w:rsidRPr="00B26CA3" w:rsidRDefault="00C339E0" w:rsidP="008C57C9">
            <w:pPr>
              <w:jc w:val="both"/>
              <w:rPr>
                <w:rFonts w:ascii="Times New Roman" w:hAnsi="Times New Roman"/>
              </w:rPr>
            </w:pPr>
          </w:p>
        </w:tc>
      </w:tr>
      <w:tr w:rsidR="00C339E0" w:rsidRPr="00B26CA3" w14:paraId="4AC309AB" w14:textId="77777777" w:rsidTr="008C57C9">
        <w:tc>
          <w:tcPr>
            <w:tcW w:w="3870" w:type="dxa"/>
            <w:gridSpan w:val="3"/>
          </w:tcPr>
          <w:p w14:paraId="586F8F57" w14:textId="77777777" w:rsidR="00C339E0" w:rsidRPr="00B26CA3" w:rsidRDefault="00C339E0" w:rsidP="008C57C9">
            <w:pPr>
              <w:jc w:val="both"/>
              <w:rPr>
                <w:rFonts w:ascii="Times New Roman" w:hAnsi="Times New Roman"/>
              </w:rPr>
            </w:pPr>
            <w:r w:rsidRPr="00B26CA3">
              <w:rPr>
                <w:rFonts w:ascii="Times New Roman" w:hAnsi="Times New Roman"/>
              </w:rPr>
              <w:t>Street Address:</w:t>
            </w:r>
          </w:p>
        </w:tc>
        <w:tc>
          <w:tcPr>
            <w:tcW w:w="4158" w:type="dxa"/>
            <w:gridSpan w:val="2"/>
          </w:tcPr>
          <w:p w14:paraId="4ADAE654" w14:textId="77777777" w:rsidR="00C339E0" w:rsidRPr="00B26CA3" w:rsidRDefault="00C339E0" w:rsidP="008C57C9">
            <w:pPr>
              <w:jc w:val="both"/>
              <w:rPr>
                <w:rFonts w:ascii="Times New Roman" w:hAnsi="Times New Roman"/>
              </w:rPr>
            </w:pPr>
          </w:p>
        </w:tc>
      </w:tr>
      <w:tr w:rsidR="00C339E0" w:rsidRPr="00B26CA3" w14:paraId="7DB799FE" w14:textId="77777777" w:rsidTr="008C57C9">
        <w:tc>
          <w:tcPr>
            <w:tcW w:w="3870" w:type="dxa"/>
            <w:gridSpan w:val="3"/>
          </w:tcPr>
          <w:p w14:paraId="3756C734" w14:textId="77777777" w:rsidR="00C339E0" w:rsidRPr="00B26CA3" w:rsidRDefault="00C339E0" w:rsidP="008C57C9">
            <w:pPr>
              <w:jc w:val="both"/>
              <w:rPr>
                <w:rFonts w:ascii="Times New Roman" w:hAnsi="Times New Roman"/>
              </w:rPr>
            </w:pPr>
            <w:r w:rsidRPr="00B26CA3">
              <w:rPr>
                <w:rFonts w:ascii="Times New Roman" w:hAnsi="Times New Roman"/>
              </w:rPr>
              <w:t>City, State, Zip:</w:t>
            </w:r>
          </w:p>
        </w:tc>
        <w:tc>
          <w:tcPr>
            <w:tcW w:w="4158" w:type="dxa"/>
            <w:gridSpan w:val="2"/>
          </w:tcPr>
          <w:p w14:paraId="1724E6D1" w14:textId="77777777" w:rsidR="00C339E0" w:rsidRPr="00B26CA3" w:rsidRDefault="00C339E0" w:rsidP="008C57C9">
            <w:pPr>
              <w:jc w:val="both"/>
              <w:rPr>
                <w:rFonts w:ascii="Times New Roman" w:hAnsi="Times New Roman"/>
              </w:rPr>
            </w:pPr>
          </w:p>
        </w:tc>
      </w:tr>
      <w:tr w:rsidR="00C339E0" w:rsidRPr="00B26CA3" w14:paraId="2A0C2675" w14:textId="77777777" w:rsidTr="008C57C9">
        <w:tc>
          <w:tcPr>
            <w:tcW w:w="3870" w:type="dxa"/>
            <w:gridSpan w:val="3"/>
          </w:tcPr>
          <w:p w14:paraId="079B9CB7" w14:textId="77777777" w:rsidR="00C339E0" w:rsidRPr="00B26CA3" w:rsidRDefault="00C339E0" w:rsidP="008C57C9">
            <w:pPr>
              <w:jc w:val="both"/>
              <w:rPr>
                <w:rFonts w:ascii="Times New Roman" w:hAnsi="Times New Roman"/>
              </w:rPr>
            </w:pPr>
            <w:r w:rsidRPr="00B26CA3">
              <w:rPr>
                <w:rFonts w:ascii="Times New Roman" w:hAnsi="Times New Roman"/>
              </w:rPr>
              <w:t>Phone, including area code:</w:t>
            </w:r>
          </w:p>
        </w:tc>
        <w:tc>
          <w:tcPr>
            <w:tcW w:w="4158" w:type="dxa"/>
            <w:gridSpan w:val="2"/>
          </w:tcPr>
          <w:p w14:paraId="77D7BA1F" w14:textId="77777777" w:rsidR="00C339E0" w:rsidRPr="00B26CA3" w:rsidRDefault="00C339E0" w:rsidP="008C57C9">
            <w:pPr>
              <w:jc w:val="both"/>
              <w:rPr>
                <w:rFonts w:ascii="Times New Roman" w:hAnsi="Times New Roman"/>
              </w:rPr>
            </w:pPr>
          </w:p>
        </w:tc>
      </w:tr>
      <w:tr w:rsidR="00C339E0" w:rsidRPr="00B26CA3" w14:paraId="12292AE6" w14:textId="77777777" w:rsidTr="008C57C9">
        <w:tc>
          <w:tcPr>
            <w:tcW w:w="3870" w:type="dxa"/>
            <w:gridSpan w:val="3"/>
          </w:tcPr>
          <w:p w14:paraId="2F2C1F43" w14:textId="77777777" w:rsidR="00C339E0" w:rsidRPr="00B26CA3" w:rsidRDefault="00C339E0" w:rsidP="008C57C9">
            <w:pPr>
              <w:jc w:val="both"/>
              <w:rPr>
                <w:rFonts w:ascii="Times New Roman" w:hAnsi="Times New Roman"/>
              </w:rPr>
            </w:pPr>
            <w:r w:rsidRPr="00B26CA3">
              <w:rPr>
                <w:rFonts w:ascii="Times New Roman" w:hAnsi="Times New Roman"/>
              </w:rPr>
              <w:t>Facsimile, including area code:</w:t>
            </w:r>
          </w:p>
        </w:tc>
        <w:tc>
          <w:tcPr>
            <w:tcW w:w="4158" w:type="dxa"/>
            <w:gridSpan w:val="2"/>
          </w:tcPr>
          <w:p w14:paraId="4AB80F20" w14:textId="77777777" w:rsidR="00C339E0" w:rsidRPr="00B26CA3" w:rsidRDefault="00C339E0" w:rsidP="008C57C9">
            <w:pPr>
              <w:jc w:val="both"/>
              <w:rPr>
                <w:rFonts w:ascii="Times New Roman" w:hAnsi="Times New Roman"/>
              </w:rPr>
            </w:pPr>
          </w:p>
        </w:tc>
      </w:tr>
      <w:tr w:rsidR="00C339E0" w:rsidRPr="00B26CA3" w14:paraId="3581BFCE" w14:textId="77777777" w:rsidTr="008C57C9">
        <w:tc>
          <w:tcPr>
            <w:tcW w:w="3870" w:type="dxa"/>
            <w:gridSpan w:val="3"/>
          </w:tcPr>
          <w:p w14:paraId="505F7F16" w14:textId="77777777" w:rsidR="00C339E0" w:rsidRPr="00B26CA3" w:rsidRDefault="00C339E0" w:rsidP="008C57C9">
            <w:pPr>
              <w:jc w:val="both"/>
              <w:rPr>
                <w:rFonts w:ascii="Times New Roman" w:hAnsi="Times New Roman"/>
              </w:rPr>
            </w:pPr>
            <w:r w:rsidRPr="00B26CA3">
              <w:rPr>
                <w:rFonts w:ascii="Times New Roman" w:hAnsi="Times New Roman"/>
              </w:rPr>
              <w:t>Email address:</w:t>
            </w:r>
          </w:p>
        </w:tc>
        <w:tc>
          <w:tcPr>
            <w:tcW w:w="4158" w:type="dxa"/>
            <w:gridSpan w:val="2"/>
          </w:tcPr>
          <w:p w14:paraId="7A9B5E68" w14:textId="77777777" w:rsidR="00C339E0" w:rsidRPr="00B26CA3" w:rsidRDefault="00C339E0" w:rsidP="008C57C9">
            <w:pPr>
              <w:jc w:val="both"/>
              <w:rPr>
                <w:rFonts w:ascii="Times New Roman" w:hAnsi="Times New Roman"/>
              </w:rPr>
            </w:pPr>
          </w:p>
        </w:tc>
      </w:tr>
      <w:tr w:rsidR="00C339E0" w:rsidRPr="00B26CA3" w14:paraId="45854A28" w14:textId="77777777" w:rsidTr="008C57C9">
        <w:tc>
          <w:tcPr>
            <w:tcW w:w="8028" w:type="dxa"/>
            <w:gridSpan w:val="5"/>
          </w:tcPr>
          <w:p w14:paraId="4DA81D9F" w14:textId="77777777" w:rsidR="00C339E0" w:rsidRPr="00B26CA3" w:rsidRDefault="00C339E0" w:rsidP="008C57C9">
            <w:pPr>
              <w:jc w:val="both"/>
              <w:rPr>
                <w:rFonts w:ascii="Times New Roman" w:hAnsi="Times New Roman"/>
                <w:b/>
              </w:rPr>
            </w:pPr>
            <w:r w:rsidRPr="00B26CA3">
              <w:rPr>
                <w:rFonts w:ascii="Times New Roman" w:hAnsi="Times New Roman"/>
                <w:b/>
              </w:rPr>
              <w:t>Project Information</w:t>
            </w:r>
          </w:p>
        </w:tc>
      </w:tr>
      <w:tr w:rsidR="00C339E0" w:rsidRPr="00B26CA3" w14:paraId="5A2B6187" w14:textId="77777777" w:rsidTr="008C57C9">
        <w:tc>
          <w:tcPr>
            <w:tcW w:w="3870" w:type="dxa"/>
            <w:gridSpan w:val="3"/>
          </w:tcPr>
          <w:p w14:paraId="257AC1DD" w14:textId="77777777" w:rsidR="00C339E0" w:rsidRPr="00B26CA3" w:rsidRDefault="00C339E0" w:rsidP="008C57C9">
            <w:pPr>
              <w:jc w:val="both"/>
              <w:rPr>
                <w:rFonts w:ascii="Times New Roman" w:hAnsi="Times New Roman"/>
              </w:rPr>
            </w:pPr>
            <w:r w:rsidRPr="00B26CA3">
              <w:rPr>
                <w:rFonts w:ascii="Times New Roman" w:hAnsi="Times New Roman"/>
              </w:rPr>
              <w:t>Brief description of the project/contract and description of services performed, including technical environment (i.e., software applications, data communications, etc.) if applicable:</w:t>
            </w:r>
          </w:p>
        </w:tc>
        <w:tc>
          <w:tcPr>
            <w:tcW w:w="4158" w:type="dxa"/>
            <w:gridSpan w:val="2"/>
          </w:tcPr>
          <w:p w14:paraId="716C1340" w14:textId="77777777" w:rsidR="00C339E0" w:rsidRPr="00B26CA3" w:rsidRDefault="00C339E0" w:rsidP="008C57C9">
            <w:pPr>
              <w:jc w:val="both"/>
              <w:rPr>
                <w:rFonts w:ascii="Times New Roman" w:hAnsi="Times New Roman"/>
              </w:rPr>
            </w:pPr>
          </w:p>
        </w:tc>
      </w:tr>
      <w:tr w:rsidR="00C339E0" w:rsidRPr="00B26CA3" w14:paraId="32A2CF7D" w14:textId="77777777" w:rsidTr="008C57C9">
        <w:tc>
          <w:tcPr>
            <w:tcW w:w="3870" w:type="dxa"/>
            <w:gridSpan w:val="3"/>
          </w:tcPr>
          <w:p w14:paraId="4D496BCF" w14:textId="77777777" w:rsidR="00C339E0" w:rsidRPr="00B26CA3" w:rsidRDefault="00C339E0" w:rsidP="008C57C9">
            <w:pPr>
              <w:jc w:val="both"/>
              <w:rPr>
                <w:rFonts w:ascii="Times New Roman" w:hAnsi="Times New Roman"/>
              </w:rPr>
            </w:pPr>
            <w:r w:rsidRPr="00B26CA3">
              <w:rPr>
                <w:rFonts w:ascii="Times New Roman" w:hAnsi="Times New Roman"/>
              </w:rPr>
              <w:t>Original Project/Contract Start Date:</w:t>
            </w:r>
          </w:p>
        </w:tc>
        <w:tc>
          <w:tcPr>
            <w:tcW w:w="4158" w:type="dxa"/>
            <w:gridSpan w:val="2"/>
          </w:tcPr>
          <w:p w14:paraId="14B9B008" w14:textId="77777777" w:rsidR="00C339E0" w:rsidRPr="00B26CA3" w:rsidRDefault="00C339E0" w:rsidP="008C57C9">
            <w:pPr>
              <w:jc w:val="both"/>
              <w:rPr>
                <w:rFonts w:ascii="Times New Roman" w:hAnsi="Times New Roman"/>
              </w:rPr>
            </w:pPr>
          </w:p>
        </w:tc>
      </w:tr>
      <w:tr w:rsidR="00C339E0" w:rsidRPr="00B26CA3" w14:paraId="263128DD" w14:textId="77777777" w:rsidTr="008C57C9">
        <w:tc>
          <w:tcPr>
            <w:tcW w:w="3870" w:type="dxa"/>
            <w:gridSpan w:val="3"/>
          </w:tcPr>
          <w:p w14:paraId="2AFECB2C" w14:textId="77777777" w:rsidR="00C339E0" w:rsidRPr="00B26CA3" w:rsidRDefault="00C339E0" w:rsidP="008C57C9">
            <w:pPr>
              <w:jc w:val="both"/>
              <w:rPr>
                <w:rFonts w:ascii="Times New Roman" w:hAnsi="Times New Roman"/>
              </w:rPr>
            </w:pPr>
            <w:r w:rsidRPr="00B26CA3">
              <w:rPr>
                <w:rFonts w:ascii="Times New Roman" w:hAnsi="Times New Roman"/>
              </w:rPr>
              <w:t>Original Project/Contract End Date:</w:t>
            </w:r>
          </w:p>
        </w:tc>
        <w:tc>
          <w:tcPr>
            <w:tcW w:w="4158" w:type="dxa"/>
            <w:gridSpan w:val="2"/>
          </w:tcPr>
          <w:p w14:paraId="0BC52BE2" w14:textId="77777777" w:rsidR="00C339E0" w:rsidRPr="00B26CA3" w:rsidRDefault="00C339E0" w:rsidP="008C57C9">
            <w:pPr>
              <w:jc w:val="both"/>
              <w:rPr>
                <w:rFonts w:ascii="Times New Roman" w:hAnsi="Times New Roman"/>
              </w:rPr>
            </w:pPr>
          </w:p>
        </w:tc>
      </w:tr>
      <w:tr w:rsidR="00C339E0" w:rsidRPr="00B26CA3" w14:paraId="295E899C" w14:textId="77777777" w:rsidTr="008C57C9">
        <w:tc>
          <w:tcPr>
            <w:tcW w:w="3870" w:type="dxa"/>
            <w:gridSpan w:val="3"/>
          </w:tcPr>
          <w:p w14:paraId="46F95CC2" w14:textId="77777777" w:rsidR="00C339E0" w:rsidRPr="00B26CA3" w:rsidRDefault="00C339E0" w:rsidP="008C57C9">
            <w:pPr>
              <w:jc w:val="both"/>
              <w:rPr>
                <w:rFonts w:ascii="Times New Roman" w:hAnsi="Times New Roman"/>
              </w:rPr>
            </w:pPr>
            <w:r w:rsidRPr="00B26CA3">
              <w:rPr>
                <w:rFonts w:ascii="Times New Roman" w:hAnsi="Times New Roman"/>
              </w:rPr>
              <w:t>Original Project/Contract Value:</w:t>
            </w:r>
          </w:p>
        </w:tc>
        <w:tc>
          <w:tcPr>
            <w:tcW w:w="4158" w:type="dxa"/>
            <w:gridSpan w:val="2"/>
          </w:tcPr>
          <w:p w14:paraId="67685A56" w14:textId="77777777" w:rsidR="00C339E0" w:rsidRPr="00B26CA3" w:rsidRDefault="00C339E0" w:rsidP="008C57C9">
            <w:pPr>
              <w:jc w:val="both"/>
              <w:rPr>
                <w:rFonts w:ascii="Times New Roman" w:hAnsi="Times New Roman"/>
              </w:rPr>
            </w:pPr>
          </w:p>
        </w:tc>
      </w:tr>
      <w:tr w:rsidR="00C339E0" w:rsidRPr="00B26CA3" w14:paraId="05A3B6CB" w14:textId="77777777" w:rsidTr="008C57C9">
        <w:tc>
          <w:tcPr>
            <w:tcW w:w="3870" w:type="dxa"/>
            <w:gridSpan w:val="3"/>
          </w:tcPr>
          <w:p w14:paraId="2AD1DC85" w14:textId="77777777" w:rsidR="00C339E0" w:rsidRPr="00B26CA3" w:rsidRDefault="00C339E0" w:rsidP="008C57C9">
            <w:pPr>
              <w:jc w:val="both"/>
              <w:rPr>
                <w:rFonts w:ascii="Times New Roman" w:hAnsi="Times New Roman"/>
              </w:rPr>
            </w:pPr>
            <w:r w:rsidRPr="00B26CA3">
              <w:rPr>
                <w:rFonts w:ascii="Times New Roman" w:hAnsi="Times New Roman"/>
              </w:rPr>
              <w:t>Final Project/Contract Date:</w:t>
            </w:r>
          </w:p>
        </w:tc>
        <w:tc>
          <w:tcPr>
            <w:tcW w:w="4158" w:type="dxa"/>
            <w:gridSpan w:val="2"/>
          </w:tcPr>
          <w:p w14:paraId="5005B2A8" w14:textId="77777777" w:rsidR="00C339E0" w:rsidRPr="00B26CA3" w:rsidRDefault="00C339E0" w:rsidP="008C57C9">
            <w:pPr>
              <w:jc w:val="both"/>
              <w:rPr>
                <w:rFonts w:ascii="Times New Roman" w:hAnsi="Times New Roman"/>
              </w:rPr>
            </w:pPr>
          </w:p>
        </w:tc>
      </w:tr>
      <w:tr w:rsidR="00C339E0" w:rsidRPr="00B26CA3" w14:paraId="14E7A7FA" w14:textId="77777777" w:rsidTr="008C57C9">
        <w:tc>
          <w:tcPr>
            <w:tcW w:w="3870" w:type="dxa"/>
            <w:gridSpan w:val="3"/>
          </w:tcPr>
          <w:p w14:paraId="74A84277" w14:textId="77777777" w:rsidR="00C339E0" w:rsidRPr="00B26CA3" w:rsidRDefault="00C339E0" w:rsidP="008C57C9">
            <w:pPr>
              <w:jc w:val="both"/>
              <w:rPr>
                <w:rFonts w:ascii="Times New Roman" w:hAnsi="Times New Roman"/>
              </w:rPr>
            </w:pPr>
            <w:r w:rsidRPr="00B26CA3">
              <w:rPr>
                <w:rFonts w:ascii="Times New Roman" w:hAnsi="Times New Roman"/>
              </w:rPr>
              <w:t>Was project/contract completed in time originally allotted, and if not, why not?</w:t>
            </w:r>
          </w:p>
        </w:tc>
        <w:tc>
          <w:tcPr>
            <w:tcW w:w="4158" w:type="dxa"/>
            <w:gridSpan w:val="2"/>
          </w:tcPr>
          <w:p w14:paraId="760ABC53" w14:textId="77777777" w:rsidR="00C339E0" w:rsidRPr="00B26CA3" w:rsidRDefault="00C339E0" w:rsidP="008C57C9">
            <w:pPr>
              <w:jc w:val="both"/>
              <w:rPr>
                <w:rFonts w:ascii="Times New Roman" w:hAnsi="Times New Roman"/>
              </w:rPr>
            </w:pPr>
          </w:p>
        </w:tc>
      </w:tr>
      <w:tr w:rsidR="00C339E0" w:rsidRPr="00B26CA3" w14:paraId="3A0D341E" w14:textId="77777777" w:rsidTr="008C57C9">
        <w:tc>
          <w:tcPr>
            <w:tcW w:w="3870" w:type="dxa"/>
            <w:gridSpan w:val="3"/>
          </w:tcPr>
          <w:p w14:paraId="1623E3FC" w14:textId="77777777" w:rsidR="00C339E0" w:rsidRPr="00B26CA3" w:rsidRDefault="00C339E0" w:rsidP="008C57C9">
            <w:pPr>
              <w:jc w:val="both"/>
              <w:rPr>
                <w:rFonts w:ascii="Times New Roman" w:hAnsi="Times New Roman"/>
              </w:rPr>
            </w:pPr>
            <w:r w:rsidRPr="00B26CA3">
              <w:rPr>
                <w:rFonts w:ascii="Times New Roman" w:hAnsi="Times New Roman"/>
              </w:rPr>
              <w:t>Was project/contract completed within or under the original budget/ cost proposal, and if not, why not?</w:t>
            </w:r>
          </w:p>
        </w:tc>
        <w:tc>
          <w:tcPr>
            <w:tcW w:w="4158" w:type="dxa"/>
            <w:gridSpan w:val="2"/>
          </w:tcPr>
          <w:p w14:paraId="79EDFCEE" w14:textId="77777777" w:rsidR="00C339E0" w:rsidRPr="00B26CA3" w:rsidRDefault="00C339E0" w:rsidP="008C57C9">
            <w:pPr>
              <w:jc w:val="both"/>
              <w:rPr>
                <w:rFonts w:ascii="Times New Roman" w:hAnsi="Times New Roman"/>
              </w:rPr>
            </w:pPr>
          </w:p>
        </w:tc>
      </w:tr>
    </w:tbl>
    <w:p w14:paraId="27952DE7" w14:textId="77777777" w:rsidR="00C339E0" w:rsidRPr="00B26CA3" w:rsidRDefault="00C339E0" w:rsidP="00C339E0">
      <w:pPr>
        <w:jc w:val="both"/>
        <w:rPr>
          <w:rFonts w:ascii="Times New Roman" w:hAnsi="Times New Roman"/>
        </w:rPr>
      </w:pPr>
    </w:p>
    <w:p w14:paraId="210EC9F1" w14:textId="70443E0B" w:rsidR="00C339E0" w:rsidRPr="003009F6" w:rsidRDefault="00C339E0" w:rsidP="00C339E0">
      <w:pPr>
        <w:jc w:val="both"/>
        <w:rPr>
          <w:rFonts w:ascii="Times New Roman" w:hAnsi="Times New Roman"/>
        </w:rPr>
      </w:pPr>
      <w:r w:rsidRPr="003009F6">
        <w:rPr>
          <w:rFonts w:ascii="Times New Roman" w:hAnsi="Times New Roman"/>
        </w:rPr>
        <w:t xml:space="preserve">Vendors must also submit </w:t>
      </w:r>
      <w:r w:rsidRPr="003009F6">
        <w:rPr>
          <w:rFonts w:ascii="Times New Roman" w:hAnsi="Times New Roman"/>
          <w:b/>
          <w:i/>
        </w:rPr>
        <w:t xml:space="preserve">Attachment </w:t>
      </w:r>
      <w:r w:rsidR="004E74C1">
        <w:rPr>
          <w:rFonts w:ascii="Times New Roman" w:hAnsi="Times New Roman"/>
          <w:b/>
          <w:i/>
        </w:rPr>
        <w:t>G</w:t>
      </w:r>
      <w:r w:rsidRPr="003009F6">
        <w:rPr>
          <w:rFonts w:ascii="Times New Roman" w:hAnsi="Times New Roman"/>
          <w:b/>
          <w:i/>
        </w:rPr>
        <w:t>, Reference Questionnaire</w:t>
      </w:r>
      <w:r w:rsidRPr="003009F6">
        <w:rPr>
          <w:rFonts w:ascii="Times New Roman" w:hAnsi="Times New Roman"/>
        </w:rPr>
        <w:t xml:space="preserve"> to the business references that are identified in Section </w:t>
      </w:r>
      <w:r w:rsidR="00CE12F6" w:rsidRPr="003009F6">
        <w:rPr>
          <w:rFonts w:ascii="Times New Roman" w:hAnsi="Times New Roman"/>
        </w:rPr>
        <w:t>4.1.5b</w:t>
      </w:r>
      <w:r w:rsidRPr="003009F6">
        <w:rPr>
          <w:rFonts w:ascii="Times New Roman" w:hAnsi="Times New Roman"/>
        </w:rPr>
        <w:t xml:space="preserve">.  </w:t>
      </w:r>
    </w:p>
    <w:p w14:paraId="4F65DFEB" w14:textId="77777777" w:rsidR="00C339E0" w:rsidRPr="003009F6" w:rsidRDefault="00C339E0" w:rsidP="00C339E0">
      <w:pPr>
        <w:jc w:val="both"/>
        <w:rPr>
          <w:rFonts w:ascii="Times New Roman" w:hAnsi="Times New Roman"/>
        </w:rPr>
      </w:pPr>
    </w:p>
    <w:p w14:paraId="124C0B26" w14:textId="68E6283C" w:rsidR="00C339E0" w:rsidRPr="003009F6" w:rsidRDefault="00C339E0" w:rsidP="00C339E0">
      <w:pPr>
        <w:jc w:val="both"/>
        <w:rPr>
          <w:rFonts w:ascii="Times New Roman" w:hAnsi="Times New Roman"/>
        </w:rPr>
      </w:pPr>
      <w:r w:rsidRPr="003009F6">
        <w:rPr>
          <w:rFonts w:ascii="Times New Roman" w:hAnsi="Times New Roman"/>
        </w:rPr>
        <w:t xml:space="preserve">The company identified as the business references must submit the Reference Questionnaire directly to the </w:t>
      </w:r>
      <w:r w:rsidR="00F31CA4">
        <w:rPr>
          <w:rFonts w:ascii="Times New Roman" w:hAnsi="Times New Roman"/>
        </w:rPr>
        <w:t xml:space="preserve">State of Nevada </w:t>
      </w:r>
      <w:r w:rsidRPr="003009F6">
        <w:rPr>
          <w:rFonts w:ascii="Times New Roman" w:hAnsi="Times New Roman"/>
        </w:rPr>
        <w:t xml:space="preserve">Purchasing Division. </w:t>
      </w:r>
    </w:p>
    <w:p w14:paraId="0A545CF1" w14:textId="77777777" w:rsidR="00C339E0" w:rsidRPr="003009F6" w:rsidRDefault="00C339E0" w:rsidP="00C339E0">
      <w:pPr>
        <w:jc w:val="both"/>
        <w:rPr>
          <w:rFonts w:ascii="Times New Roman" w:hAnsi="Times New Roman"/>
        </w:rPr>
      </w:pPr>
    </w:p>
    <w:p w14:paraId="617E3C80" w14:textId="259BB7DD" w:rsidR="00C339E0" w:rsidRPr="00B26CA3" w:rsidRDefault="00C339E0" w:rsidP="00C339E0">
      <w:pPr>
        <w:jc w:val="both"/>
        <w:rPr>
          <w:rFonts w:ascii="Times New Roman" w:hAnsi="Times New Roman"/>
        </w:rPr>
      </w:pPr>
      <w:r w:rsidRPr="003009F6">
        <w:rPr>
          <w:rFonts w:ascii="Times New Roman" w:hAnsi="Times New Roman"/>
        </w:rPr>
        <w:t xml:space="preserve">It is the vendor’s responsibility to ensure that completed forms are received by the </w:t>
      </w:r>
      <w:r w:rsidR="00F31CA4">
        <w:rPr>
          <w:rFonts w:ascii="Times New Roman" w:hAnsi="Times New Roman"/>
        </w:rPr>
        <w:t xml:space="preserve">State of Nevada </w:t>
      </w:r>
      <w:r w:rsidRPr="003009F6">
        <w:rPr>
          <w:rFonts w:ascii="Times New Roman" w:hAnsi="Times New Roman"/>
        </w:rPr>
        <w:t xml:space="preserve">Purchasing Division on or before the deadline as specified in </w:t>
      </w:r>
      <w:r w:rsidRPr="003009F6">
        <w:rPr>
          <w:rFonts w:ascii="Times New Roman" w:hAnsi="Times New Roman"/>
          <w:b/>
          <w:i/>
        </w:rPr>
        <w:t xml:space="preserve">Section </w:t>
      </w:r>
      <w:r w:rsidR="003009F6" w:rsidRPr="003009F6">
        <w:rPr>
          <w:rFonts w:ascii="Times New Roman" w:hAnsi="Times New Roman"/>
          <w:b/>
          <w:i/>
        </w:rPr>
        <w:t>1.3</w:t>
      </w:r>
      <w:r w:rsidRPr="003009F6">
        <w:rPr>
          <w:rFonts w:ascii="Times New Roman" w:hAnsi="Times New Roman"/>
          <w:b/>
          <w:i/>
        </w:rPr>
        <w:t xml:space="preserve">, </w:t>
      </w:r>
      <w:r w:rsidR="003009F6" w:rsidRPr="003009F6">
        <w:rPr>
          <w:rFonts w:ascii="Times New Roman" w:hAnsi="Times New Roman"/>
          <w:b/>
          <w:i/>
        </w:rPr>
        <w:t>Schedule of Events</w:t>
      </w:r>
      <w:r w:rsidRPr="003009F6">
        <w:rPr>
          <w:rFonts w:ascii="Times New Roman" w:hAnsi="Times New Roman"/>
        </w:rPr>
        <w:t xml:space="preserve"> for inclusion in the evaluation process.  Reference Questionnaires not received, or not complete, may</w:t>
      </w:r>
      <w:r w:rsidRPr="00B26CA3">
        <w:rPr>
          <w:rFonts w:ascii="Times New Roman" w:hAnsi="Times New Roman"/>
        </w:rPr>
        <w:t xml:space="preserve"> adversely affect the vendor’s score in the evaluation process.  </w:t>
      </w:r>
    </w:p>
    <w:p w14:paraId="42E3E81F" w14:textId="77777777" w:rsidR="00C339E0" w:rsidRPr="00B26CA3" w:rsidRDefault="00C339E0" w:rsidP="00C339E0">
      <w:pPr>
        <w:jc w:val="both"/>
        <w:rPr>
          <w:rFonts w:ascii="Times New Roman" w:hAnsi="Times New Roman"/>
        </w:rPr>
      </w:pPr>
    </w:p>
    <w:p w14:paraId="3C4CBD23" w14:textId="5B51DCB0" w:rsidR="00C339E0" w:rsidRPr="00B26CA3" w:rsidRDefault="00C339E0" w:rsidP="00C339E0">
      <w:pPr>
        <w:jc w:val="both"/>
        <w:rPr>
          <w:rFonts w:ascii="Times New Roman" w:hAnsi="Times New Roman"/>
        </w:rPr>
      </w:pPr>
      <w:r w:rsidRPr="00B26CA3">
        <w:rPr>
          <w:rFonts w:ascii="Times New Roman" w:hAnsi="Times New Roman"/>
        </w:rPr>
        <w:t xml:space="preserve">The </w:t>
      </w:r>
      <w:r w:rsidR="00F31CA4">
        <w:rPr>
          <w:rFonts w:ascii="Times New Roman" w:hAnsi="Times New Roman"/>
        </w:rPr>
        <w:t xml:space="preserve">Lead </w:t>
      </w:r>
      <w:r w:rsidRPr="00B26CA3">
        <w:rPr>
          <w:rFonts w:ascii="Times New Roman" w:hAnsi="Times New Roman"/>
        </w:rPr>
        <w:t>State reserves the right to contact and verify any and all references listed regarding the quality and degree of satisfaction for such performance.</w:t>
      </w:r>
    </w:p>
    <w:p w14:paraId="6700B351" w14:textId="77777777" w:rsidR="00C339E0" w:rsidRPr="00B26CA3" w:rsidRDefault="00C339E0" w:rsidP="00C339E0">
      <w:pPr>
        <w:jc w:val="both"/>
        <w:rPr>
          <w:rFonts w:ascii="Times New Roman" w:hAnsi="Times New Roman"/>
        </w:rPr>
      </w:pPr>
    </w:p>
    <w:p w14:paraId="20EC0ED5" w14:textId="247FE103" w:rsidR="00C339E0" w:rsidRPr="00BE4957" w:rsidRDefault="00EA4CA7" w:rsidP="00C339E0">
      <w:pPr>
        <w:pStyle w:val="Heading2"/>
        <w:jc w:val="both"/>
        <w:rPr>
          <w:rFonts w:ascii="Times New Roman" w:hAnsi="Times New Roman" w:cs="Times New Roman"/>
          <w:szCs w:val="24"/>
        </w:rPr>
      </w:pPr>
      <w:bookmarkStart w:id="4" w:name="_Toc163539200"/>
      <w:r>
        <w:rPr>
          <w:rFonts w:ascii="Times New Roman" w:hAnsi="Times New Roman" w:cs="Times New Roman"/>
          <w:szCs w:val="24"/>
        </w:rPr>
        <w:t>4.</w:t>
      </w:r>
      <w:r w:rsidR="0057251D">
        <w:rPr>
          <w:rFonts w:ascii="Times New Roman" w:hAnsi="Times New Roman" w:cs="Times New Roman"/>
          <w:szCs w:val="24"/>
        </w:rPr>
        <w:t>4</w:t>
      </w:r>
      <w:r>
        <w:rPr>
          <w:rFonts w:ascii="Times New Roman" w:hAnsi="Times New Roman" w:cs="Times New Roman"/>
          <w:szCs w:val="24"/>
        </w:rPr>
        <w:t>.1c</w:t>
      </w:r>
      <w:r>
        <w:rPr>
          <w:rFonts w:ascii="Times New Roman" w:hAnsi="Times New Roman" w:cs="Times New Roman"/>
          <w:szCs w:val="24"/>
        </w:rPr>
        <w:tab/>
      </w:r>
      <w:r w:rsidR="00C339E0" w:rsidRPr="00BE4957">
        <w:rPr>
          <w:rFonts w:ascii="Times New Roman" w:hAnsi="Times New Roman" w:cs="Times New Roman"/>
          <w:szCs w:val="24"/>
        </w:rPr>
        <w:t>V</w:t>
      </w:r>
      <w:r>
        <w:rPr>
          <w:rFonts w:ascii="Times New Roman" w:hAnsi="Times New Roman" w:cs="Times New Roman"/>
          <w:szCs w:val="24"/>
        </w:rPr>
        <w:t>endor</w:t>
      </w:r>
      <w:r w:rsidR="00C339E0" w:rsidRPr="00BE4957">
        <w:rPr>
          <w:rFonts w:ascii="Times New Roman" w:hAnsi="Times New Roman" w:cs="Times New Roman"/>
          <w:szCs w:val="24"/>
        </w:rPr>
        <w:t xml:space="preserve"> S</w:t>
      </w:r>
      <w:r>
        <w:rPr>
          <w:rFonts w:ascii="Times New Roman" w:hAnsi="Times New Roman" w:cs="Times New Roman"/>
          <w:szCs w:val="24"/>
        </w:rPr>
        <w:t>taff</w:t>
      </w:r>
      <w:r w:rsidR="00C339E0" w:rsidRPr="00BE4957">
        <w:rPr>
          <w:rFonts w:ascii="Times New Roman" w:hAnsi="Times New Roman" w:cs="Times New Roman"/>
          <w:szCs w:val="24"/>
        </w:rPr>
        <w:t xml:space="preserve"> R</w:t>
      </w:r>
      <w:r>
        <w:rPr>
          <w:rFonts w:ascii="Times New Roman" w:hAnsi="Times New Roman" w:cs="Times New Roman"/>
          <w:szCs w:val="24"/>
        </w:rPr>
        <w:t>esumes</w:t>
      </w:r>
      <w:bookmarkEnd w:id="4"/>
      <w:r w:rsidR="00C339E0" w:rsidRPr="00BE4957">
        <w:rPr>
          <w:rFonts w:ascii="Times New Roman" w:hAnsi="Times New Roman" w:cs="Times New Roman"/>
          <w:szCs w:val="24"/>
        </w:rPr>
        <w:t xml:space="preserve"> </w:t>
      </w:r>
    </w:p>
    <w:p w14:paraId="1B01C425" w14:textId="05CFBF79" w:rsidR="00C339E0" w:rsidRPr="00B26CA3" w:rsidRDefault="00C339E0" w:rsidP="00C339E0">
      <w:pPr>
        <w:jc w:val="both"/>
        <w:rPr>
          <w:rFonts w:ascii="Times New Roman" w:hAnsi="Times New Roman"/>
        </w:rPr>
      </w:pPr>
      <w:r w:rsidRPr="00B26CA3">
        <w:rPr>
          <w:rFonts w:ascii="Times New Roman" w:hAnsi="Times New Roman"/>
        </w:rPr>
        <w:t xml:space="preserve">A resume must be completed for </w:t>
      </w:r>
      <w:r w:rsidR="009C7341">
        <w:rPr>
          <w:rFonts w:ascii="Times New Roman" w:hAnsi="Times New Roman"/>
        </w:rPr>
        <w:t xml:space="preserve">the vendor’s </w:t>
      </w:r>
      <w:r w:rsidRPr="00B26CA3">
        <w:rPr>
          <w:rFonts w:ascii="Times New Roman" w:hAnsi="Times New Roman"/>
        </w:rPr>
        <w:t xml:space="preserve">key personnel responsible for </w:t>
      </w:r>
      <w:r w:rsidR="009C7341">
        <w:rPr>
          <w:rFonts w:ascii="Times New Roman" w:hAnsi="Times New Roman"/>
        </w:rPr>
        <w:t xml:space="preserve">administering the </w:t>
      </w:r>
      <w:r w:rsidRPr="00B26CA3">
        <w:rPr>
          <w:rFonts w:ascii="Times New Roman" w:hAnsi="Times New Roman"/>
        </w:rPr>
        <w:t xml:space="preserve">contract resulting from this RFP per </w:t>
      </w:r>
      <w:r w:rsidRPr="00F33DC4">
        <w:rPr>
          <w:rFonts w:ascii="Times New Roman" w:hAnsi="Times New Roman"/>
          <w:b/>
          <w:i/>
        </w:rPr>
        <w:t xml:space="preserve">Attachment </w:t>
      </w:r>
      <w:r w:rsidR="004E74C1">
        <w:rPr>
          <w:rFonts w:ascii="Times New Roman" w:hAnsi="Times New Roman"/>
          <w:b/>
          <w:i/>
        </w:rPr>
        <w:t>H</w:t>
      </w:r>
      <w:r w:rsidRPr="00F33DC4">
        <w:rPr>
          <w:rFonts w:ascii="Times New Roman" w:hAnsi="Times New Roman"/>
          <w:b/>
          <w:i/>
        </w:rPr>
        <w:t>, Proposed Staff Resume</w:t>
      </w:r>
      <w:r w:rsidRPr="00B26CA3">
        <w:rPr>
          <w:rFonts w:ascii="Times New Roman" w:hAnsi="Times New Roman"/>
        </w:rPr>
        <w:t>.</w:t>
      </w:r>
    </w:p>
    <w:p w14:paraId="6566B646" w14:textId="77777777" w:rsidR="00C339E0" w:rsidRDefault="00C339E0" w:rsidP="00C339E0">
      <w:pPr>
        <w:adjustRightInd/>
        <w:jc w:val="both"/>
        <w:rPr>
          <w:rFonts w:ascii="Times New Roman" w:hAnsi="Times New Roman"/>
          <w:szCs w:val="24"/>
        </w:rPr>
      </w:pPr>
    </w:p>
    <w:p w14:paraId="05578733" w14:textId="1C36CF41" w:rsidR="00F05907" w:rsidRPr="002E2F69" w:rsidRDefault="00F05907" w:rsidP="00F05907">
      <w:pPr>
        <w:pStyle w:val="ListParagraph"/>
        <w:numPr>
          <w:ilvl w:val="0"/>
          <w:numId w:val="21"/>
        </w:numPr>
        <w:rPr>
          <w:rFonts w:ascii="Times New Roman" w:hAnsi="Times New Roman"/>
        </w:rPr>
      </w:pPr>
      <w:bookmarkStart w:id="5" w:name="_Toc356376315"/>
      <w:r w:rsidRPr="002E2F69">
        <w:rPr>
          <w:rFonts w:ascii="Times New Roman" w:hAnsi="Times New Roman"/>
        </w:rPr>
        <w:t>Key Personnel</w:t>
      </w:r>
      <w:bookmarkEnd w:id="5"/>
    </w:p>
    <w:p w14:paraId="09EA524C" w14:textId="77777777" w:rsidR="00F05907" w:rsidRPr="00F05907" w:rsidRDefault="00F05907" w:rsidP="00F05907"/>
    <w:p w14:paraId="7D63EBDF" w14:textId="069E5EC3" w:rsidR="00F05907" w:rsidRDefault="00F05907" w:rsidP="00F05907">
      <w:pPr>
        <w:ind w:left="720"/>
        <w:jc w:val="both"/>
        <w:rPr>
          <w:rFonts w:ascii="Times New Roman" w:hAnsi="Times New Roman"/>
        </w:rPr>
      </w:pPr>
      <w:r w:rsidRPr="00F05907">
        <w:rPr>
          <w:rFonts w:ascii="Times New Roman" w:hAnsi="Times New Roman"/>
        </w:rPr>
        <w:t xml:space="preserve">Key personnel will be incorporated into the contract.  The vendor’s proposed key personnel establish a standard of quality for replacements, as determined by the </w:t>
      </w:r>
      <w:r w:rsidR="00F31CA4">
        <w:rPr>
          <w:rFonts w:ascii="Times New Roman" w:hAnsi="Times New Roman"/>
        </w:rPr>
        <w:t xml:space="preserve">Lead </w:t>
      </w:r>
      <w:r w:rsidRPr="00F05907">
        <w:rPr>
          <w:rFonts w:ascii="Times New Roman" w:hAnsi="Times New Roman"/>
        </w:rPr>
        <w:t>State in its sole discretion.  The vendor shall replace key personnel when needed with personnel having equivalent education, knowledge, skills and ability.  Replacement of key personnel may be accomplished in the following manner:</w:t>
      </w:r>
    </w:p>
    <w:p w14:paraId="168B23EA" w14:textId="77777777" w:rsidR="00F05907" w:rsidRPr="00F05907" w:rsidRDefault="00F05907" w:rsidP="00F05907">
      <w:pPr>
        <w:rPr>
          <w:rFonts w:ascii="Times New Roman" w:hAnsi="Times New Roman"/>
        </w:rPr>
      </w:pPr>
    </w:p>
    <w:p w14:paraId="7D5CC80A" w14:textId="70D253CB" w:rsidR="00F05907" w:rsidRPr="00F05907" w:rsidRDefault="00F05907" w:rsidP="00F05907">
      <w:pPr>
        <w:pStyle w:val="ListParagraph"/>
        <w:numPr>
          <w:ilvl w:val="0"/>
          <w:numId w:val="22"/>
        </w:numPr>
        <w:ind w:left="990" w:hanging="270"/>
        <w:rPr>
          <w:rFonts w:ascii="Times New Roman" w:hAnsi="Times New Roman"/>
        </w:rPr>
      </w:pPr>
      <w:r w:rsidRPr="00F05907">
        <w:rPr>
          <w:rFonts w:ascii="Times New Roman" w:hAnsi="Times New Roman"/>
        </w:rPr>
        <w:t xml:space="preserve">A representative of the contractor authorized to bind the company will notify the </w:t>
      </w:r>
      <w:r w:rsidR="00F31CA4">
        <w:rPr>
          <w:rFonts w:ascii="Times New Roman" w:hAnsi="Times New Roman"/>
        </w:rPr>
        <w:t xml:space="preserve">Lead </w:t>
      </w:r>
      <w:r w:rsidRPr="00F05907">
        <w:rPr>
          <w:rFonts w:ascii="Times New Roman" w:hAnsi="Times New Roman"/>
        </w:rPr>
        <w:t>State in writing of the change in key personnel.</w:t>
      </w:r>
    </w:p>
    <w:p w14:paraId="6B731567" w14:textId="77777777" w:rsidR="00F05907" w:rsidRPr="00F05907" w:rsidRDefault="00F05907" w:rsidP="00F05907">
      <w:pPr>
        <w:ind w:left="990" w:hanging="270"/>
        <w:rPr>
          <w:rFonts w:ascii="Times New Roman" w:hAnsi="Times New Roman"/>
        </w:rPr>
      </w:pPr>
    </w:p>
    <w:p w14:paraId="3908EE4E" w14:textId="30892F8D" w:rsidR="00F05907" w:rsidRPr="00F05907" w:rsidRDefault="00F05907" w:rsidP="0064451A">
      <w:pPr>
        <w:pStyle w:val="ListParagraph"/>
        <w:numPr>
          <w:ilvl w:val="0"/>
          <w:numId w:val="22"/>
        </w:numPr>
        <w:ind w:left="990" w:hanging="270"/>
        <w:jc w:val="both"/>
        <w:rPr>
          <w:rFonts w:ascii="Times New Roman" w:hAnsi="Times New Roman"/>
        </w:rPr>
      </w:pPr>
      <w:r w:rsidRPr="00F05907">
        <w:rPr>
          <w:rFonts w:ascii="Times New Roman" w:hAnsi="Times New Roman"/>
        </w:rPr>
        <w:t xml:space="preserve">The </w:t>
      </w:r>
      <w:r w:rsidR="00F31CA4">
        <w:rPr>
          <w:rFonts w:ascii="Times New Roman" w:hAnsi="Times New Roman"/>
        </w:rPr>
        <w:t xml:space="preserve">Lead </w:t>
      </w:r>
      <w:r w:rsidRPr="00F05907">
        <w:rPr>
          <w:rFonts w:ascii="Times New Roman" w:hAnsi="Times New Roman"/>
        </w:rPr>
        <w:t>State may accept the change of the key personnel by notifying the contractor in writing.</w:t>
      </w:r>
    </w:p>
    <w:p w14:paraId="26AAF0BE" w14:textId="77777777" w:rsidR="00F05907" w:rsidRPr="00F05907" w:rsidRDefault="00F05907" w:rsidP="00F05907">
      <w:pPr>
        <w:ind w:left="990" w:hanging="270"/>
        <w:rPr>
          <w:rFonts w:ascii="Times New Roman" w:hAnsi="Times New Roman"/>
        </w:rPr>
      </w:pPr>
    </w:p>
    <w:p w14:paraId="06E26AAA" w14:textId="77777777" w:rsidR="00F05907" w:rsidRPr="00F05907" w:rsidRDefault="00F05907" w:rsidP="0064451A">
      <w:pPr>
        <w:pStyle w:val="ListParagraph"/>
        <w:numPr>
          <w:ilvl w:val="0"/>
          <w:numId w:val="22"/>
        </w:numPr>
        <w:ind w:left="990" w:hanging="270"/>
        <w:jc w:val="both"/>
        <w:rPr>
          <w:rFonts w:ascii="Times New Roman" w:hAnsi="Times New Roman"/>
        </w:rPr>
      </w:pPr>
      <w:r w:rsidRPr="00F05907">
        <w:rPr>
          <w:rFonts w:ascii="Times New Roman" w:hAnsi="Times New Roman"/>
        </w:rPr>
        <w:t>The signed acceptance will be considered to be an update to the key personnel and will not require a contract amendment.  A copy of the acceptance must be kept in the official contract file.</w:t>
      </w:r>
    </w:p>
    <w:p w14:paraId="3722B3BB" w14:textId="77777777" w:rsidR="00F05907" w:rsidRPr="00F05907" w:rsidRDefault="00F05907" w:rsidP="00F05907">
      <w:pPr>
        <w:ind w:left="990" w:hanging="270"/>
        <w:rPr>
          <w:rFonts w:ascii="Times New Roman" w:hAnsi="Times New Roman"/>
        </w:rPr>
      </w:pPr>
    </w:p>
    <w:p w14:paraId="4955DAB5" w14:textId="77777777" w:rsidR="00F05907" w:rsidRPr="00F05907" w:rsidRDefault="00F05907" w:rsidP="0064451A">
      <w:pPr>
        <w:pStyle w:val="ListParagraph"/>
        <w:numPr>
          <w:ilvl w:val="0"/>
          <w:numId w:val="22"/>
        </w:numPr>
        <w:ind w:left="990" w:hanging="270"/>
        <w:jc w:val="both"/>
        <w:rPr>
          <w:rFonts w:ascii="Times New Roman" w:hAnsi="Times New Roman"/>
        </w:rPr>
      </w:pPr>
      <w:r w:rsidRPr="00F05907">
        <w:rPr>
          <w:rFonts w:ascii="Times New Roman" w:hAnsi="Times New Roman"/>
        </w:rPr>
        <w:t>Replacements to key personnel are bound by all terms and conditions of the contract and any subsequent issue resolutions and other project documentation agreed to by the previous personnel.</w:t>
      </w:r>
    </w:p>
    <w:p w14:paraId="7DB4406B" w14:textId="77777777" w:rsidR="00F05907" w:rsidRPr="00F05907" w:rsidRDefault="00F05907" w:rsidP="00F05907">
      <w:pPr>
        <w:ind w:left="990" w:hanging="270"/>
        <w:rPr>
          <w:rFonts w:ascii="Times New Roman" w:hAnsi="Times New Roman"/>
        </w:rPr>
      </w:pPr>
    </w:p>
    <w:p w14:paraId="071853F1" w14:textId="77777777" w:rsidR="00F05907" w:rsidRPr="00F05907" w:rsidRDefault="00F05907" w:rsidP="0064451A">
      <w:pPr>
        <w:pStyle w:val="ListParagraph"/>
        <w:numPr>
          <w:ilvl w:val="0"/>
          <w:numId w:val="22"/>
        </w:numPr>
        <w:ind w:left="990" w:hanging="270"/>
        <w:jc w:val="both"/>
        <w:rPr>
          <w:rFonts w:ascii="Times New Roman" w:hAnsi="Times New Roman"/>
        </w:rPr>
      </w:pPr>
      <w:r w:rsidRPr="00F05907">
        <w:rPr>
          <w:rFonts w:ascii="Times New Roman" w:hAnsi="Times New Roman"/>
        </w:rPr>
        <w:t>If key personnel are replaced, someone with comparable skill and experience level must replace them.</w:t>
      </w:r>
    </w:p>
    <w:p w14:paraId="4B58FCD2" w14:textId="77777777" w:rsidR="00F05907" w:rsidRPr="00F05907" w:rsidRDefault="00F05907" w:rsidP="00F05907">
      <w:pPr>
        <w:ind w:left="990" w:hanging="270"/>
        <w:rPr>
          <w:rFonts w:ascii="Times New Roman" w:hAnsi="Times New Roman"/>
        </w:rPr>
      </w:pPr>
    </w:p>
    <w:p w14:paraId="2FE7EDF0" w14:textId="77777777" w:rsidR="00F05907" w:rsidRPr="00F05907" w:rsidRDefault="00F05907" w:rsidP="0064451A">
      <w:pPr>
        <w:pStyle w:val="ListParagraph"/>
        <w:numPr>
          <w:ilvl w:val="0"/>
          <w:numId w:val="22"/>
        </w:numPr>
        <w:ind w:left="990" w:hanging="270"/>
        <w:jc w:val="both"/>
        <w:rPr>
          <w:rFonts w:ascii="Times New Roman" w:hAnsi="Times New Roman"/>
        </w:rPr>
      </w:pPr>
      <w:r w:rsidRPr="00F05907">
        <w:rPr>
          <w:rFonts w:ascii="Times New Roman" w:hAnsi="Times New Roman"/>
        </w:rPr>
        <w:t>At any time that the contractor provides notice of the permanent removal or resignation of any of the management, supervisory or other key professional personnel and prior to the permanent assignment of replacement staff to the contract, the contractor shall provide a resume and references for a minimum of two (2) individuals qualified for and proposed to replace any vacancies in key personnel, supervisory or management position.</w:t>
      </w:r>
    </w:p>
    <w:p w14:paraId="6F9FEE5F" w14:textId="77777777" w:rsidR="00F05907" w:rsidRPr="00F05907" w:rsidRDefault="00F05907" w:rsidP="00F05907">
      <w:pPr>
        <w:ind w:left="990" w:hanging="270"/>
        <w:rPr>
          <w:rFonts w:ascii="Times New Roman" w:hAnsi="Times New Roman"/>
        </w:rPr>
      </w:pPr>
    </w:p>
    <w:p w14:paraId="658898B6" w14:textId="05F3B307" w:rsidR="00F05907" w:rsidRPr="00F05907" w:rsidRDefault="00F05907" w:rsidP="0064451A">
      <w:pPr>
        <w:pStyle w:val="ListParagraph"/>
        <w:numPr>
          <w:ilvl w:val="0"/>
          <w:numId w:val="22"/>
        </w:numPr>
        <w:ind w:left="990" w:hanging="270"/>
        <w:jc w:val="both"/>
        <w:rPr>
          <w:rFonts w:ascii="Times New Roman" w:hAnsi="Times New Roman"/>
        </w:rPr>
      </w:pPr>
      <w:r w:rsidRPr="00F05907">
        <w:rPr>
          <w:rFonts w:ascii="Times New Roman" w:hAnsi="Times New Roman"/>
        </w:rPr>
        <w:t xml:space="preserve">Upon request, the proposed individuals will be made available within five (5) calendar days of such notice for an in-person interview with </w:t>
      </w:r>
      <w:r w:rsidR="00F31CA4">
        <w:rPr>
          <w:rFonts w:ascii="Times New Roman" w:hAnsi="Times New Roman"/>
        </w:rPr>
        <w:t xml:space="preserve">Lead </w:t>
      </w:r>
      <w:r w:rsidRPr="00F05907">
        <w:rPr>
          <w:rFonts w:ascii="Times New Roman" w:hAnsi="Times New Roman"/>
        </w:rPr>
        <w:t xml:space="preserve">State staff at no cost to the </w:t>
      </w:r>
      <w:r w:rsidR="00F31CA4">
        <w:rPr>
          <w:rFonts w:ascii="Times New Roman" w:hAnsi="Times New Roman"/>
        </w:rPr>
        <w:t xml:space="preserve">Lead </w:t>
      </w:r>
      <w:r w:rsidRPr="00F05907">
        <w:rPr>
          <w:rFonts w:ascii="Times New Roman" w:hAnsi="Times New Roman"/>
        </w:rPr>
        <w:t>State.</w:t>
      </w:r>
    </w:p>
    <w:p w14:paraId="44577507" w14:textId="77777777" w:rsidR="00F05907" w:rsidRPr="00F05907" w:rsidRDefault="00F05907" w:rsidP="00F05907">
      <w:pPr>
        <w:ind w:left="990" w:hanging="270"/>
        <w:rPr>
          <w:rFonts w:ascii="Times New Roman" w:hAnsi="Times New Roman"/>
        </w:rPr>
      </w:pPr>
    </w:p>
    <w:p w14:paraId="6A31717F" w14:textId="4E503A2E" w:rsidR="00F05907" w:rsidRPr="00F05907" w:rsidRDefault="00F05907" w:rsidP="0064451A">
      <w:pPr>
        <w:pStyle w:val="ListParagraph"/>
        <w:numPr>
          <w:ilvl w:val="0"/>
          <w:numId w:val="22"/>
        </w:numPr>
        <w:ind w:left="990" w:hanging="270"/>
        <w:jc w:val="both"/>
        <w:rPr>
          <w:rFonts w:ascii="Times New Roman" w:hAnsi="Times New Roman"/>
        </w:rPr>
      </w:pPr>
      <w:r w:rsidRPr="00F05907">
        <w:rPr>
          <w:rFonts w:ascii="Times New Roman" w:hAnsi="Times New Roman"/>
        </w:rPr>
        <w:lastRenderedPageBreak/>
        <w:t xml:space="preserve">The </w:t>
      </w:r>
      <w:r w:rsidR="00180451">
        <w:rPr>
          <w:rFonts w:ascii="Times New Roman" w:hAnsi="Times New Roman"/>
        </w:rPr>
        <w:t xml:space="preserve">Lead </w:t>
      </w:r>
      <w:r w:rsidRPr="00F05907">
        <w:rPr>
          <w:rFonts w:ascii="Times New Roman" w:hAnsi="Times New Roman"/>
        </w:rPr>
        <w:t>State will have the right to accept, reject or request additional candidates within five (5) calendar days of receipt of resumes or interviews with the proposed individuals, whichever comes later.</w:t>
      </w:r>
    </w:p>
    <w:p w14:paraId="05DBFAD1" w14:textId="77777777" w:rsidR="00F05907" w:rsidRPr="00F05907" w:rsidRDefault="00F05907" w:rsidP="00F05907">
      <w:pPr>
        <w:ind w:left="990" w:hanging="270"/>
        <w:rPr>
          <w:rFonts w:ascii="Times New Roman" w:hAnsi="Times New Roman"/>
        </w:rPr>
      </w:pPr>
    </w:p>
    <w:p w14:paraId="6331EA0F" w14:textId="61E78CEF" w:rsidR="00F05907" w:rsidRPr="00F05907" w:rsidRDefault="00F05907" w:rsidP="0064451A">
      <w:pPr>
        <w:pStyle w:val="ListParagraph"/>
        <w:numPr>
          <w:ilvl w:val="0"/>
          <w:numId w:val="22"/>
        </w:numPr>
        <w:ind w:left="990" w:hanging="270"/>
        <w:jc w:val="both"/>
        <w:rPr>
          <w:rFonts w:ascii="Times New Roman" w:hAnsi="Times New Roman"/>
        </w:rPr>
      </w:pPr>
      <w:r w:rsidRPr="00F05907">
        <w:rPr>
          <w:rFonts w:ascii="Times New Roman" w:hAnsi="Times New Roman"/>
        </w:rPr>
        <w:t xml:space="preserve">A written transition plan must be provided to the </w:t>
      </w:r>
      <w:r w:rsidR="00180451">
        <w:rPr>
          <w:rFonts w:ascii="Times New Roman" w:hAnsi="Times New Roman"/>
        </w:rPr>
        <w:t xml:space="preserve">Lead </w:t>
      </w:r>
      <w:r w:rsidRPr="00F05907">
        <w:rPr>
          <w:rFonts w:ascii="Times New Roman" w:hAnsi="Times New Roman"/>
        </w:rPr>
        <w:t>State prior to approval of any change in key personnel.</w:t>
      </w:r>
    </w:p>
    <w:p w14:paraId="0CED1BE4" w14:textId="77777777" w:rsidR="00F05907" w:rsidRPr="00F05907" w:rsidRDefault="00F05907" w:rsidP="00F05907">
      <w:pPr>
        <w:ind w:left="990" w:hanging="270"/>
        <w:rPr>
          <w:rFonts w:ascii="Times New Roman" w:hAnsi="Times New Roman"/>
        </w:rPr>
      </w:pPr>
    </w:p>
    <w:p w14:paraId="7F53B684" w14:textId="77777777" w:rsidR="00F05907" w:rsidRPr="00F05907" w:rsidRDefault="00F05907" w:rsidP="0064451A">
      <w:pPr>
        <w:pStyle w:val="ListParagraph"/>
        <w:numPr>
          <w:ilvl w:val="0"/>
          <w:numId w:val="22"/>
        </w:numPr>
        <w:ind w:left="990" w:hanging="270"/>
        <w:jc w:val="both"/>
        <w:rPr>
          <w:rFonts w:ascii="Times New Roman" w:hAnsi="Times New Roman"/>
        </w:rPr>
      </w:pPr>
      <w:r w:rsidRPr="00F05907">
        <w:rPr>
          <w:rFonts w:ascii="Times New Roman" w:hAnsi="Times New Roman"/>
        </w:rPr>
        <w:t>The State reserves the right to have any contract or management staff replaced at the sole discretion and as deemed necessary by the State.</w:t>
      </w:r>
    </w:p>
    <w:p w14:paraId="2E7A96FB" w14:textId="77777777" w:rsidR="00F05907" w:rsidRPr="00B26CA3" w:rsidRDefault="00F05907" w:rsidP="00C339E0">
      <w:pPr>
        <w:adjustRightInd/>
        <w:jc w:val="both"/>
        <w:rPr>
          <w:rFonts w:ascii="Times New Roman" w:hAnsi="Times New Roman"/>
          <w:szCs w:val="24"/>
        </w:rPr>
      </w:pPr>
    </w:p>
    <w:p w14:paraId="38FF5EED" w14:textId="4CB2AE15" w:rsidR="00A204BD" w:rsidRPr="00B26CA3" w:rsidRDefault="00115752" w:rsidP="00004802">
      <w:pPr>
        <w:pStyle w:val="Heading2"/>
        <w:jc w:val="both"/>
        <w:rPr>
          <w:rFonts w:ascii="Times New Roman" w:hAnsi="Times New Roman" w:cs="Times New Roman"/>
        </w:rPr>
      </w:pPr>
      <w:r w:rsidRPr="00B26CA3">
        <w:rPr>
          <w:rFonts w:ascii="Times New Roman" w:hAnsi="Times New Roman" w:cs="Times New Roman"/>
        </w:rPr>
        <w:t>4.</w:t>
      </w:r>
      <w:r w:rsidR="0057251D">
        <w:rPr>
          <w:rFonts w:ascii="Times New Roman" w:hAnsi="Times New Roman" w:cs="Times New Roman"/>
        </w:rPr>
        <w:t>4</w:t>
      </w:r>
      <w:r w:rsidR="00767983" w:rsidRPr="00B26CA3">
        <w:rPr>
          <w:rFonts w:ascii="Times New Roman" w:hAnsi="Times New Roman" w:cs="Times New Roman"/>
        </w:rPr>
        <w:t>.2</w:t>
      </w:r>
      <w:r w:rsidRPr="00B26CA3">
        <w:rPr>
          <w:rFonts w:ascii="Times New Roman" w:hAnsi="Times New Roman" w:cs="Times New Roman"/>
        </w:rPr>
        <w:t xml:space="preserve"> </w:t>
      </w:r>
      <w:r w:rsidR="00A204BD" w:rsidRPr="00B26CA3">
        <w:rPr>
          <w:rFonts w:ascii="Times New Roman" w:hAnsi="Times New Roman" w:cs="Times New Roman"/>
        </w:rPr>
        <w:t>Customer Service</w:t>
      </w:r>
    </w:p>
    <w:p w14:paraId="37E98F07" w14:textId="77777777" w:rsidR="00A204BD" w:rsidRPr="00B26CA3" w:rsidRDefault="00A204BD" w:rsidP="008E56C4">
      <w:pPr>
        <w:numPr>
          <w:ilvl w:val="0"/>
          <w:numId w:val="2"/>
        </w:numPr>
        <w:adjustRightInd/>
        <w:ind w:left="1035"/>
        <w:jc w:val="both"/>
        <w:rPr>
          <w:rFonts w:ascii="Times New Roman" w:hAnsi="Times New Roman"/>
          <w:szCs w:val="24"/>
        </w:rPr>
      </w:pPr>
      <w:r w:rsidRPr="00B26CA3">
        <w:rPr>
          <w:rFonts w:ascii="Times New Roman" w:hAnsi="Times New Roman"/>
          <w:szCs w:val="24"/>
        </w:rPr>
        <w:t xml:space="preserve"> What are your hours of operation and when are key account people available to us?</w:t>
      </w:r>
    </w:p>
    <w:p w14:paraId="1620CCB9" w14:textId="77777777" w:rsidR="00A204BD" w:rsidRPr="00B26CA3" w:rsidRDefault="00A204BD" w:rsidP="00004802">
      <w:pPr>
        <w:adjustRightInd/>
        <w:jc w:val="both"/>
        <w:rPr>
          <w:rFonts w:ascii="Times New Roman" w:hAnsi="Times New Roman"/>
          <w:szCs w:val="24"/>
        </w:rPr>
      </w:pPr>
    </w:p>
    <w:p w14:paraId="035A8C22" w14:textId="77777777" w:rsidR="00A204BD" w:rsidRPr="00B26CA3" w:rsidRDefault="00A204BD" w:rsidP="008E56C4">
      <w:pPr>
        <w:numPr>
          <w:ilvl w:val="0"/>
          <w:numId w:val="2"/>
        </w:numPr>
        <w:adjustRightInd/>
        <w:ind w:left="1035"/>
        <w:jc w:val="both"/>
        <w:rPr>
          <w:rFonts w:ascii="Times New Roman" w:hAnsi="Times New Roman"/>
          <w:szCs w:val="24"/>
        </w:rPr>
      </w:pPr>
      <w:r w:rsidRPr="00B26CA3">
        <w:rPr>
          <w:rFonts w:ascii="Times New Roman" w:hAnsi="Times New Roman"/>
          <w:szCs w:val="24"/>
        </w:rPr>
        <w:t xml:space="preserve">Describe how problem </w:t>
      </w:r>
      <w:r w:rsidRPr="00B26CA3">
        <w:rPr>
          <w:rFonts w:ascii="Times New Roman" w:hAnsi="Times New Roman"/>
          <w:spacing w:val="16"/>
          <w:szCs w:val="24"/>
        </w:rPr>
        <w:t xml:space="preserve">identification </w:t>
      </w:r>
      <w:r w:rsidRPr="00B26CA3">
        <w:rPr>
          <w:rFonts w:ascii="Times New Roman" w:hAnsi="Times New Roman"/>
          <w:szCs w:val="24"/>
        </w:rPr>
        <w:t>and resolution will be handled.</w:t>
      </w:r>
    </w:p>
    <w:p w14:paraId="43BEAD4C" w14:textId="77777777" w:rsidR="00A204BD" w:rsidRPr="00B26CA3" w:rsidRDefault="00A204BD" w:rsidP="00004802">
      <w:pPr>
        <w:pStyle w:val="ListParagraph"/>
        <w:ind w:left="360"/>
        <w:jc w:val="both"/>
        <w:rPr>
          <w:rFonts w:ascii="Times New Roman" w:hAnsi="Times New Roman"/>
        </w:rPr>
      </w:pPr>
    </w:p>
    <w:p w14:paraId="050B1840" w14:textId="77777777" w:rsidR="00A204BD" w:rsidRPr="00B26CA3" w:rsidRDefault="00A204BD" w:rsidP="008E56C4">
      <w:pPr>
        <w:numPr>
          <w:ilvl w:val="0"/>
          <w:numId w:val="2"/>
        </w:numPr>
        <w:adjustRightInd/>
        <w:ind w:left="1035"/>
        <w:jc w:val="both"/>
        <w:rPr>
          <w:rFonts w:ascii="Times New Roman" w:hAnsi="Times New Roman"/>
          <w:szCs w:val="24"/>
        </w:rPr>
      </w:pPr>
      <w:r w:rsidRPr="00B26CA3">
        <w:rPr>
          <w:rFonts w:ascii="Times New Roman" w:hAnsi="Times New Roman"/>
          <w:szCs w:val="24"/>
        </w:rPr>
        <w:t>How will you service our account? Describe the system you will use to manage our account</w:t>
      </w:r>
      <w:r w:rsidR="00506433" w:rsidRPr="00B26CA3">
        <w:rPr>
          <w:rFonts w:ascii="Times New Roman" w:hAnsi="Times New Roman"/>
          <w:szCs w:val="24"/>
        </w:rPr>
        <w:t>.</w:t>
      </w:r>
    </w:p>
    <w:p w14:paraId="15AE0859" w14:textId="77777777" w:rsidR="00A204BD" w:rsidRPr="00B26CA3" w:rsidRDefault="00A204BD" w:rsidP="00004802">
      <w:pPr>
        <w:pStyle w:val="ListParagraph"/>
        <w:ind w:left="360"/>
        <w:jc w:val="both"/>
        <w:rPr>
          <w:rFonts w:ascii="Times New Roman" w:hAnsi="Times New Roman"/>
        </w:rPr>
      </w:pPr>
    </w:p>
    <w:p w14:paraId="5083018B" w14:textId="77777777" w:rsidR="00A204BD" w:rsidRPr="00B26CA3" w:rsidRDefault="00A204BD" w:rsidP="008E56C4">
      <w:pPr>
        <w:numPr>
          <w:ilvl w:val="0"/>
          <w:numId w:val="2"/>
        </w:numPr>
        <w:adjustRightInd/>
        <w:ind w:left="1035"/>
        <w:jc w:val="both"/>
        <w:rPr>
          <w:rFonts w:ascii="Times New Roman" w:hAnsi="Times New Roman"/>
          <w:szCs w:val="24"/>
        </w:rPr>
      </w:pPr>
      <w:r w:rsidRPr="00B26CA3">
        <w:rPr>
          <w:rFonts w:ascii="Times New Roman" w:hAnsi="Times New Roman"/>
          <w:szCs w:val="24"/>
        </w:rPr>
        <w:t xml:space="preserve">How do you respond to customer complaints and service issues?  </w:t>
      </w:r>
    </w:p>
    <w:p w14:paraId="4CDF08B6" w14:textId="77777777" w:rsidR="003C1C34" w:rsidRPr="00B26CA3" w:rsidRDefault="003C1C34" w:rsidP="00004802">
      <w:pPr>
        <w:adjustRightInd/>
        <w:ind w:left="1035"/>
        <w:jc w:val="both"/>
        <w:rPr>
          <w:rFonts w:ascii="Times New Roman" w:hAnsi="Times New Roman"/>
        </w:rPr>
      </w:pPr>
    </w:p>
    <w:p w14:paraId="235E1871" w14:textId="77777777" w:rsidR="00A204BD" w:rsidRPr="00B26CA3" w:rsidRDefault="00A204BD" w:rsidP="008E56C4">
      <w:pPr>
        <w:numPr>
          <w:ilvl w:val="0"/>
          <w:numId w:val="2"/>
        </w:numPr>
        <w:adjustRightInd/>
        <w:ind w:left="1035"/>
        <w:jc w:val="both"/>
        <w:rPr>
          <w:rFonts w:ascii="Times New Roman" w:hAnsi="Times New Roman"/>
          <w:szCs w:val="24"/>
        </w:rPr>
      </w:pPr>
      <w:r w:rsidRPr="00B26CA3">
        <w:rPr>
          <w:rFonts w:ascii="Times New Roman" w:hAnsi="Times New Roman"/>
          <w:szCs w:val="24"/>
        </w:rPr>
        <w:t>How do you assess customer satisfaction?</w:t>
      </w:r>
    </w:p>
    <w:p w14:paraId="6BDC7739" w14:textId="77777777" w:rsidR="00923ABA" w:rsidRPr="00B26CA3" w:rsidRDefault="00923ABA" w:rsidP="00004802">
      <w:pPr>
        <w:adjustRightInd/>
        <w:ind w:left="1035"/>
        <w:jc w:val="both"/>
        <w:rPr>
          <w:rFonts w:ascii="Times New Roman" w:hAnsi="Times New Roman"/>
          <w:szCs w:val="24"/>
        </w:rPr>
      </w:pPr>
    </w:p>
    <w:p w14:paraId="03D6AD30" w14:textId="77777777" w:rsidR="00923ABA" w:rsidRPr="00B26CA3" w:rsidRDefault="00923ABA" w:rsidP="008E56C4">
      <w:pPr>
        <w:pStyle w:val="Style4"/>
        <w:numPr>
          <w:ilvl w:val="0"/>
          <w:numId w:val="2"/>
        </w:numPr>
        <w:spacing w:line="240" w:lineRule="auto"/>
        <w:ind w:left="1080"/>
        <w:jc w:val="both"/>
        <w:rPr>
          <w:rFonts w:ascii="Times New Roman" w:hAnsi="Times New Roman"/>
        </w:rPr>
      </w:pPr>
      <w:r w:rsidRPr="00B26CA3">
        <w:rPr>
          <w:rFonts w:ascii="Times New Roman" w:hAnsi="Times New Roman"/>
        </w:rPr>
        <w:t xml:space="preserve">What are your quality </w:t>
      </w:r>
      <w:r w:rsidR="00C32F2C" w:rsidRPr="00B26CA3">
        <w:rPr>
          <w:rFonts w:ascii="Times New Roman" w:hAnsi="Times New Roman"/>
        </w:rPr>
        <w:t xml:space="preserve">assurance </w:t>
      </w:r>
      <w:r w:rsidRPr="00B26CA3">
        <w:rPr>
          <w:rFonts w:ascii="Times New Roman" w:hAnsi="Times New Roman"/>
        </w:rPr>
        <w:t>measures and how are they handled in your organization.</w:t>
      </w:r>
    </w:p>
    <w:p w14:paraId="5DBEB811" w14:textId="77777777" w:rsidR="00923ABA" w:rsidRPr="00B26CA3" w:rsidRDefault="00923ABA" w:rsidP="00004802">
      <w:pPr>
        <w:pStyle w:val="Style4"/>
        <w:spacing w:line="240" w:lineRule="auto"/>
        <w:ind w:left="0" w:firstLine="0"/>
        <w:jc w:val="both"/>
        <w:rPr>
          <w:rFonts w:ascii="Times New Roman" w:hAnsi="Times New Roman"/>
        </w:rPr>
      </w:pPr>
    </w:p>
    <w:p w14:paraId="5351E73C" w14:textId="43F19CC9" w:rsidR="00373270" w:rsidRPr="00B26CA3" w:rsidRDefault="00373270" w:rsidP="00C339E0">
      <w:pPr>
        <w:widowControl/>
        <w:autoSpaceDE/>
        <w:autoSpaceDN/>
        <w:adjustRightInd/>
        <w:rPr>
          <w:rFonts w:ascii="Times New Roman" w:hAnsi="Times New Roman"/>
          <w:b/>
          <w:bCs/>
        </w:rPr>
      </w:pPr>
      <w:r w:rsidRPr="00C339E0">
        <w:rPr>
          <w:rFonts w:ascii="Times New Roman" w:hAnsi="Times New Roman"/>
          <w:b/>
          <w:bCs/>
          <w:sz w:val="26"/>
          <w:szCs w:val="26"/>
        </w:rPr>
        <w:t>4.</w:t>
      </w:r>
      <w:r w:rsidR="0057251D">
        <w:rPr>
          <w:rFonts w:ascii="Times New Roman" w:hAnsi="Times New Roman"/>
          <w:b/>
          <w:bCs/>
          <w:sz w:val="26"/>
          <w:szCs w:val="26"/>
        </w:rPr>
        <w:t>4</w:t>
      </w:r>
      <w:r w:rsidR="00767983" w:rsidRPr="00C339E0">
        <w:rPr>
          <w:rFonts w:ascii="Times New Roman" w:hAnsi="Times New Roman"/>
          <w:b/>
          <w:bCs/>
          <w:sz w:val="26"/>
          <w:szCs w:val="26"/>
        </w:rPr>
        <w:t>.</w:t>
      </w:r>
      <w:r w:rsidR="00180451">
        <w:rPr>
          <w:rFonts w:ascii="Times New Roman" w:hAnsi="Times New Roman"/>
          <w:b/>
          <w:bCs/>
          <w:sz w:val="26"/>
          <w:szCs w:val="26"/>
        </w:rPr>
        <w:t>3</w:t>
      </w:r>
      <w:r w:rsidRPr="00C339E0">
        <w:rPr>
          <w:rFonts w:ascii="Times New Roman" w:hAnsi="Times New Roman"/>
          <w:b/>
          <w:bCs/>
          <w:sz w:val="26"/>
          <w:szCs w:val="26"/>
        </w:rPr>
        <w:t xml:space="preserve"> Scope of Work</w:t>
      </w:r>
      <w:r w:rsidRPr="00C339E0">
        <w:rPr>
          <w:rFonts w:ascii="Times New Roman" w:hAnsi="Times New Roman"/>
          <w:b/>
          <w:bCs/>
          <w:sz w:val="26"/>
          <w:szCs w:val="26"/>
        </w:rPr>
        <w:br/>
      </w:r>
    </w:p>
    <w:p w14:paraId="0820DBD1" w14:textId="2D583CC0" w:rsidR="00D226E0" w:rsidRDefault="00373270" w:rsidP="00004802">
      <w:pPr>
        <w:pStyle w:val="Style1"/>
        <w:spacing w:line="240" w:lineRule="auto"/>
        <w:ind w:left="990" w:hanging="360"/>
        <w:jc w:val="both"/>
        <w:rPr>
          <w:rFonts w:ascii="Times New Roman" w:hAnsi="Times New Roman"/>
          <w:b/>
          <w:bCs/>
        </w:rPr>
      </w:pPr>
      <w:r w:rsidRPr="00B26CA3">
        <w:rPr>
          <w:rFonts w:ascii="Times New Roman" w:hAnsi="Times New Roman"/>
          <w:b/>
          <w:bCs/>
        </w:rPr>
        <w:t>a.</w:t>
      </w:r>
      <w:r w:rsidR="00A93CF4" w:rsidRPr="00B26CA3">
        <w:rPr>
          <w:rFonts w:ascii="Times New Roman" w:hAnsi="Times New Roman"/>
          <w:b/>
          <w:bCs/>
        </w:rPr>
        <w:tab/>
      </w:r>
      <w:r w:rsidRPr="00B26CA3">
        <w:rPr>
          <w:rFonts w:ascii="Times New Roman" w:hAnsi="Times New Roman"/>
          <w:bCs/>
        </w:rPr>
        <w:t xml:space="preserve">Offerors shall demonstrate in their Proposal how they meet or exceed the requirements of each section of the </w:t>
      </w:r>
      <w:r w:rsidRPr="00B248E8">
        <w:rPr>
          <w:rFonts w:ascii="Times New Roman" w:hAnsi="Times New Roman"/>
          <w:b/>
          <w:bCs/>
          <w:i/>
        </w:rPr>
        <w:t xml:space="preserve">Scope of Work </w:t>
      </w:r>
      <w:r w:rsidR="00B248E8">
        <w:rPr>
          <w:rFonts w:ascii="Times New Roman" w:hAnsi="Times New Roman"/>
          <w:b/>
          <w:bCs/>
          <w:i/>
        </w:rPr>
        <w:t>~</w:t>
      </w:r>
      <w:r w:rsidRPr="00B248E8">
        <w:rPr>
          <w:rFonts w:ascii="Times New Roman" w:hAnsi="Times New Roman"/>
          <w:b/>
          <w:bCs/>
          <w:i/>
        </w:rPr>
        <w:t xml:space="preserve"> </w:t>
      </w:r>
      <w:r w:rsidR="00C00B32" w:rsidRPr="00B248E8">
        <w:rPr>
          <w:rFonts w:ascii="Times New Roman" w:hAnsi="Times New Roman"/>
          <w:b/>
          <w:bCs/>
          <w:i/>
        </w:rPr>
        <w:t>Attachment</w:t>
      </w:r>
      <w:r w:rsidR="00EF70BB" w:rsidRPr="00B248E8">
        <w:rPr>
          <w:rFonts w:ascii="Times New Roman" w:hAnsi="Times New Roman"/>
          <w:b/>
          <w:bCs/>
          <w:i/>
        </w:rPr>
        <w:t xml:space="preserve"> </w:t>
      </w:r>
      <w:r w:rsidR="00B741BE" w:rsidRPr="00B248E8">
        <w:rPr>
          <w:rFonts w:ascii="Times New Roman" w:hAnsi="Times New Roman"/>
          <w:b/>
          <w:bCs/>
          <w:i/>
        </w:rPr>
        <w:t>B</w:t>
      </w:r>
      <w:r w:rsidRPr="00B248E8">
        <w:rPr>
          <w:rFonts w:ascii="Times New Roman" w:hAnsi="Times New Roman"/>
          <w:b/>
          <w:bCs/>
          <w:i/>
        </w:rPr>
        <w:t>.</w:t>
      </w:r>
      <w:r w:rsidRPr="00B26CA3">
        <w:rPr>
          <w:rFonts w:ascii="Times New Roman" w:hAnsi="Times New Roman"/>
          <w:bCs/>
        </w:rPr>
        <w:t xml:space="preserve">  Offer</w:t>
      </w:r>
      <w:r w:rsidR="00FE0B59" w:rsidRPr="00B26CA3">
        <w:rPr>
          <w:rFonts w:ascii="Times New Roman" w:hAnsi="Times New Roman"/>
          <w:bCs/>
        </w:rPr>
        <w:t>or</w:t>
      </w:r>
      <w:r w:rsidRPr="00B26CA3">
        <w:rPr>
          <w:rFonts w:ascii="Times New Roman" w:hAnsi="Times New Roman"/>
          <w:bCs/>
        </w:rPr>
        <w:t xml:space="preserve">s shall </w:t>
      </w:r>
      <w:r w:rsidR="00DA69F6" w:rsidRPr="00B26CA3">
        <w:rPr>
          <w:rFonts w:ascii="Times New Roman" w:hAnsi="Times New Roman"/>
          <w:bCs/>
        </w:rPr>
        <w:t>show</w:t>
      </w:r>
      <w:r w:rsidRPr="00B26CA3">
        <w:rPr>
          <w:rFonts w:ascii="Times New Roman" w:hAnsi="Times New Roman"/>
          <w:bCs/>
        </w:rPr>
        <w:t xml:space="preserve"> each requirement and its response</w:t>
      </w:r>
      <w:r w:rsidR="00815C76" w:rsidRPr="00B26CA3">
        <w:rPr>
          <w:rFonts w:ascii="Times New Roman" w:hAnsi="Times New Roman"/>
          <w:bCs/>
        </w:rPr>
        <w:t xml:space="preserve"> in </w:t>
      </w:r>
      <w:r w:rsidR="00C003E0" w:rsidRPr="00B26CA3">
        <w:rPr>
          <w:rFonts w:ascii="Times New Roman" w:hAnsi="Times New Roman"/>
          <w:bCs/>
        </w:rPr>
        <w:t>their</w:t>
      </w:r>
      <w:r w:rsidR="00D226E0" w:rsidRPr="00B26CA3">
        <w:rPr>
          <w:rFonts w:ascii="Times New Roman" w:hAnsi="Times New Roman"/>
          <w:bCs/>
        </w:rPr>
        <w:t xml:space="preserve"> </w:t>
      </w:r>
      <w:r w:rsidR="00815C76" w:rsidRPr="00B26CA3">
        <w:rPr>
          <w:rFonts w:ascii="Times New Roman" w:hAnsi="Times New Roman"/>
          <w:bCs/>
        </w:rPr>
        <w:t>Proposal</w:t>
      </w:r>
      <w:r w:rsidRPr="00B26CA3">
        <w:rPr>
          <w:rFonts w:ascii="Times New Roman" w:hAnsi="Times New Roman"/>
          <w:bCs/>
        </w:rPr>
        <w:t xml:space="preserve">.  </w:t>
      </w:r>
      <w:r w:rsidR="00A204BD" w:rsidRPr="00B26CA3">
        <w:rPr>
          <w:rFonts w:ascii="Times New Roman" w:hAnsi="Times New Roman"/>
          <w:b/>
          <w:bCs/>
        </w:rPr>
        <w:t xml:space="preserve">   </w:t>
      </w:r>
    </w:p>
    <w:p w14:paraId="0B51C66C" w14:textId="77777777" w:rsidR="00232214" w:rsidRDefault="00232214" w:rsidP="00004802">
      <w:pPr>
        <w:pStyle w:val="Style1"/>
        <w:spacing w:line="240" w:lineRule="auto"/>
        <w:ind w:left="990" w:hanging="360"/>
        <w:jc w:val="both"/>
        <w:rPr>
          <w:rFonts w:ascii="Times New Roman" w:hAnsi="Times New Roman"/>
          <w:b/>
          <w:bCs/>
        </w:rPr>
      </w:pPr>
    </w:p>
    <w:p w14:paraId="4CB4D56D" w14:textId="42E808C8" w:rsidR="00232214" w:rsidRPr="00232214" w:rsidRDefault="00232214" w:rsidP="00232214">
      <w:pPr>
        <w:pStyle w:val="Style1"/>
        <w:spacing w:line="240" w:lineRule="auto"/>
        <w:ind w:left="990" w:hanging="360"/>
        <w:jc w:val="both"/>
        <w:rPr>
          <w:rFonts w:ascii="Times New Roman" w:hAnsi="Times New Roman"/>
          <w:bCs/>
        </w:rPr>
      </w:pPr>
      <w:r w:rsidRPr="00232214">
        <w:rPr>
          <w:rFonts w:ascii="Times New Roman" w:hAnsi="Times New Roman"/>
          <w:bCs/>
        </w:rPr>
        <w:t>b.</w:t>
      </w:r>
      <w:r w:rsidRPr="00232214">
        <w:rPr>
          <w:rFonts w:ascii="Times New Roman" w:hAnsi="Times New Roman"/>
          <w:bCs/>
        </w:rPr>
        <w:tab/>
        <w:t>No part of the resulting contract from this solicitation may be performed offshore of the United States by persons located offshore of the United State</w:t>
      </w:r>
      <w:r w:rsidR="000C55FB">
        <w:rPr>
          <w:rFonts w:ascii="Times New Roman" w:hAnsi="Times New Roman"/>
          <w:bCs/>
        </w:rPr>
        <w:t>s</w:t>
      </w:r>
      <w:r w:rsidRPr="00232214">
        <w:rPr>
          <w:rFonts w:ascii="Times New Roman" w:hAnsi="Times New Roman"/>
          <w:bCs/>
        </w:rPr>
        <w:t xml:space="preserve"> or by means, methods, or communications that, in whole or in part, take place offshore of the United States. </w:t>
      </w:r>
    </w:p>
    <w:p w14:paraId="6F9D8D6E" w14:textId="77777777" w:rsidR="00D226E0" w:rsidRPr="00B26CA3" w:rsidRDefault="00D226E0" w:rsidP="00004802">
      <w:pPr>
        <w:pStyle w:val="Style1"/>
        <w:spacing w:line="240" w:lineRule="auto"/>
        <w:jc w:val="both"/>
        <w:rPr>
          <w:rFonts w:ascii="Times New Roman" w:hAnsi="Times New Roman"/>
          <w:b/>
          <w:bCs/>
        </w:rPr>
      </w:pPr>
    </w:p>
    <w:p w14:paraId="1FF2D1F6" w14:textId="09978AF8" w:rsidR="00585B65" w:rsidRPr="00C339E0" w:rsidRDefault="00585B65" w:rsidP="00C339E0">
      <w:pPr>
        <w:widowControl/>
        <w:autoSpaceDE/>
        <w:autoSpaceDN/>
        <w:adjustRightInd/>
        <w:rPr>
          <w:rFonts w:ascii="Times New Roman" w:hAnsi="Times New Roman"/>
          <w:sz w:val="26"/>
          <w:szCs w:val="26"/>
        </w:rPr>
      </w:pPr>
      <w:r w:rsidRPr="00C339E0">
        <w:rPr>
          <w:rFonts w:ascii="Times New Roman" w:hAnsi="Times New Roman"/>
          <w:b/>
          <w:bCs/>
          <w:sz w:val="26"/>
          <w:szCs w:val="26"/>
        </w:rPr>
        <w:t>4.</w:t>
      </w:r>
      <w:r w:rsidR="0057251D">
        <w:rPr>
          <w:rFonts w:ascii="Times New Roman" w:hAnsi="Times New Roman"/>
          <w:b/>
          <w:bCs/>
          <w:sz w:val="26"/>
          <w:szCs w:val="26"/>
        </w:rPr>
        <w:t>4</w:t>
      </w:r>
      <w:r w:rsidRPr="00C339E0">
        <w:rPr>
          <w:rFonts w:ascii="Times New Roman" w:hAnsi="Times New Roman"/>
          <w:b/>
          <w:bCs/>
          <w:sz w:val="26"/>
          <w:szCs w:val="26"/>
        </w:rPr>
        <w:t>.</w:t>
      </w:r>
      <w:r w:rsidR="00180451">
        <w:rPr>
          <w:rFonts w:ascii="Times New Roman" w:hAnsi="Times New Roman"/>
          <w:b/>
          <w:bCs/>
          <w:sz w:val="26"/>
          <w:szCs w:val="26"/>
        </w:rPr>
        <w:t>4</w:t>
      </w:r>
      <w:r w:rsidRPr="00C339E0">
        <w:rPr>
          <w:rFonts w:ascii="Times New Roman" w:hAnsi="Times New Roman"/>
          <w:b/>
          <w:bCs/>
          <w:sz w:val="26"/>
          <w:szCs w:val="26"/>
        </w:rPr>
        <w:t xml:space="preserve"> Promotion of </w:t>
      </w:r>
      <w:r w:rsidR="006A4196" w:rsidRPr="00C339E0">
        <w:rPr>
          <w:rFonts w:ascii="Times New Roman" w:hAnsi="Times New Roman"/>
          <w:b/>
          <w:bCs/>
          <w:sz w:val="26"/>
          <w:szCs w:val="26"/>
        </w:rPr>
        <w:t xml:space="preserve">the </w:t>
      </w:r>
      <w:r w:rsidRPr="00C339E0">
        <w:rPr>
          <w:rFonts w:ascii="Times New Roman" w:hAnsi="Times New Roman"/>
          <w:b/>
          <w:bCs/>
          <w:sz w:val="26"/>
          <w:szCs w:val="26"/>
        </w:rPr>
        <w:t>NASPO ValuePoint Master Agreement</w:t>
      </w:r>
      <w:r w:rsidRPr="00C339E0">
        <w:rPr>
          <w:rFonts w:ascii="Times New Roman" w:hAnsi="Times New Roman"/>
          <w:b/>
          <w:bCs/>
          <w:sz w:val="26"/>
          <w:szCs w:val="26"/>
        </w:rPr>
        <w:br/>
      </w:r>
    </w:p>
    <w:p w14:paraId="5B3D345E" w14:textId="67EF76CB" w:rsidR="00415FD1" w:rsidRPr="00B26CA3" w:rsidRDefault="00415FD1" w:rsidP="00004802">
      <w:pPr>
        <w:widowControl/>
        <w:autoSpaceDE/>
        <w:autoSpaceDN/>
        <w:adjustRightInd/>
        <w:jc w:val="both"/>
        <w:rPr>
          <w:rFonts w:ascii="Times New Roman" w:hAnsi="Times New Roman"/>
          <w:b/>
          <w:bCs/>
        </w:rPr>
      </w:pPr>
      <w:r w:rsidRPr="00B26CA3">
        <w:rPr>
          <w:rFonts w:ascii="Times New Roman" w:hAnsi="Times New Roman"/>
          <w:bCs/>
        </w:rPr>
        <w:t>T</w:t>
      </w:r>
      <w:r w:rsidR="00585B65" w:rsidRPr="00B26CA3">
        <w:rPr>
          <w:rFonts w:ascii="Times New Roman" w:hAnsi="Times New Roman"/>
          <w:bCs/>
        </w:rPr>
        <w:t xml:space="preserve">he NASPO ValuePoint Master Agreement Terms and Conditions include </w:t>
      </w:r>
      <w:r w:rsidR="00606A82" w:rsidRPr="00B26CA3">
        <w:rPr>
          <w:rFonts w:ascii="Times New Roman" w:hAnsi="Times New Roman"/>
          <w:bCs/>
        </w:rPr>
        <w:t xml:space="preserve">program </w:t>
      </w:r>
      <w:r w:rsidR="00585B65" w:rsidRPr="00B26CA3">
        <w:rPr>
          <w:rFonts w:ascii="Times New Roman" w:hAnsi="Times New Roman"/>
          <w:bCs/>
        </w:rPr>
        <w:t>provisions governing participation in the cooperative, reporting and payment of adm</w:t>
      </w:r>
      <w:r w:rsidR="006A4196" w:rsidRPr="00B26CA3">
        <w:rPr>
          <w:rFonts w:ascii="Times New Roman" w:hAnsi="Times New Roman"/>
          <w:bCs/>
        </w:rPr>
        <w:t xml:space="preserve">inistrative fees, and marketing/education relating to </w:t>
      </w:r>
      <w:r w:rsidR="00606A82" w:rsidRPr="00B26CA3">
        <w:rPr>
          <w:rFonts w:ascii="Times New Roman" w:hAnsi="Times New Roman"/>
          <w:bCs/>
        </w:rPr>
        <w:t xml:space="preserve">the </w:t>
      </w:r>
      <w:r w:rsidR="00585B65" w:rsidRPr="00B26CA3">
        <w:rPr>
          <w:rFonts w:ascii="Times New Roman" w:hAnsi="Times New Roman"/>
          <w:bCs/>
        </w:rPr>
        <w:t>NASPO ValuePoint cooperative</w:t>
      </w:r>
      <w:r w:rsidR="00606A82" w:rsidRPr="00B26CA3">
        <w:rPr>
          <w:rFonts w:ascii="Times New Roman" w:hAnsi="Times New Roman"/>
          <w:bCs/>
        </w:rPr>
        <w:t xml:space="preserve"> procurement program</w:t>
      </w:r>
      <w:r w:rsidR="00585B65" w:rsidRPr="00B26CA3">
        <w:rPr>
          <w:rFonts w:ascii="Times New Roman" w:hAnsi="Times New Roman"/>
          <w:bCs/>
        </w:rPr>
        <w:t xml:space="preserve">.  </w:t>
      </w:r>
      <w:r w:rsidRPr="00B26CA3">
        <w:rPr>
          <w:rFonts w:ascii="Times New Roman" w:hAnsi="Times New Roman"/>
          <w:bCs/>
        </w:rPr>
        <w:t xml:space="preserve">In this regard, </w:t>
      </w:r>
      <w:r w:rsidR="00585B65" w:rsidRPr="00B26CA3">
        <w:rPr>
          <w:rFonts w:ascii="Times New Roman" w:hAnsi="Times New Roman"/>
          <w:bCs/>
        </w:rPr>
        <w:t xml:space="preserve">  </w:t>
      </w:r>
      <w:r w:rsidR="00585B65" w:rsidRPr="00B26CA3">
        <w:rPr>
          <w:rFonts w:ascii="Times New Roman" w:hAnsi="Times New Roman"/>
          <w:b/>
          <w:bCs/>
        </w:rPr>
        <w:t xml:space="preserve">   </w:t>
      </w:r>
    </w:p>
    <w:p w14:paraId="1CC4804A" w14:textId="77777777" w:rsidR="00415FD1" w:rsidRPr="00B26CA3" w:rsidRDefault="00415FD1" w:rsidP="00004802">
      <w:pPr>
        <w:jc w:val="both"/>
        <w:rPr>
          <w:rFonts w:ascii="Times New Roman" w:hAnsi="Times New Roman"/>
          <w:b/>
          <w:bCs/>
        </w:rPr>
      </w:pPr>
    </w:p>
    <w:p w14:paraId="32E726C7" w14:textId="5A169002" w:rsidR="00415FD1" w:rsidRPr="00B26CA3" w:rsidRDefault="00415FD1" w:rsidP="008E56C4">
      <w:pPr>
        <w:pStyle w:val="ListParagraph"/>
        <w:numPr>
          <w:ilvl w:val="0"/>
          <w:numId w:val="8"/>
        </w:numPr>
        <w:contextualSpacing w:val="0"/>
        <w:jc w:val="both"/>
        <w:rPr>
          <w:rFonts w:ascii="Times New Roman" w:hAnsi="Times New Roman"/>
          <w:bCs/>
        </w:rPr>
      </w:pPr>
      <w:r w:rsidRPr="00B26CA3">
        <w:rPr>
          <w:rFonts w:ascii="Times New Roman" w:hAnsi="Times New Roman"/>
          <w:bCs/>
        </w:rPr>
        <w:t>Briefly describe how you in</w:t>
      </w:r>
      <w:r w:rsidR="00606A82" w:rsidRPr="00B26CA3">
        <w:rPr>
          <w:rFonts w:ascii="Times New Roman" w:hAnsi="Times New Roman"/>
          <w:bCs/>
        </w:rPr>
        <w:t>tend to promote the use of the Master A</w:t>
      </w:r>
      <w:r w:rsidRPr="00B26CA3">
        <w:rPr>
          <w:rFonts w:ascii="Times New Roman" w:hAnsi="Times New Roman"/>
          <w:bCs/>
        </w:rPr>
        <w:t>greement</w:t>
      </w:r>
      <w:r w:rsidR="002D1D30" w:rsidRPr="00B26CA3">
        <w:rPr>
          <w:rFonts w:ascii="Times New Roman" w:hAnsi="Times New Roman"/>
          <w:bCs/>
        </w:rPr>
        <w:t>.</w:t>
      </w:r>
    </w:p>
    <w:p w14:paraId="68C7703D" w14:textId="77777777" w:rsidR="00415FD1" w:rsidRPr="00B26CA3" w:rsidRDefault="00415FD1" w:rsidP="00004802">
      <w:pPr>
        <w:ind w:firstLine="45"/>
        <w:jc w:val="both"/>
        <w:rPr>
          <w:rFonts w:ascii="Times New Roman" w:hAnsi="Times New Roman"/>
          <w:bCs/>
          <w:szCs w:val="24"/>
        </w:rPr>
      </w:pPr>
    </w:p>
    <w:p w14:paraId="4629CD18" w14:textId="215A9CF9" w:rsidR="00415FD1" w:rsidRPr="00B26CA3" w:rsidRDefault="00415FD1" w:rsidP="008E56C4">
      <w:pPr>
        <w:pStyle w:val="ListParagraph"/>
        <w:numPr>
          <w:ilvl w:val="0"/>
          <w:numId w:val="8"/>
        </w:numPr>
        <w:contextualSpacing w:val="0"/>
        <w:jc w:val="both"/>
        <w:rPr>
          <w:rFonts w:ascii="Times New Roman" w:hAnsi="Times New Roman"/>
          <w:bCs/>
        </w:rPr>
      </w:pPr>
      <w:r w:rsidRPr="00B26CA3">
        <w:rPr>
          <w:rFonts w:ascii="Times New Roman" w:hAnsi="Times New Roman"/>
          <w:bCs/>
        </w:rPr>
        <w:t>Knowing that state procurement official</w:t>
      </w:r>
      <w:r w:rsidR="00606A82" w:rsidRPr="00B26CA3">
        <w:rPr>
          <w:rFonts w:ascii="Times New Roman" w:hAnsi="Times New Roman"/>
          <w:bCs/>
        </w:rPr>
        <w:t>s (CPO) must permit use of the Master A</w:t>
      </w:r>
      <w:r w:rsidRPr="00B26CA3">
        <w:rPr>
          <w:rFonts w:ascii="Times New Roman" w:hAnsi="Times New Roman"/>
          <w:bCs/>
        </w:rPr>
        <w:t xml:space="preserve">greement in their state, how will you integrate the CPO’s permission into your plan for promoting the agreement? </w:t>
      </w:r>
    </w:p>
    <w:p w14:paraId="4CADF200" w14:textId="77777777" w:rsidR="00415FD1" w:rsidRPr="00B26CA3" w:rsidRDefault="00415FD1" w:rsidP="00004802">
      <w:pPr>
        <w:jc w:val="both"/>
        <w:rPr>
          <w:rFonts w:ascii="Times New Roman" w:hAnsi="Times New Roman"/>
          <w:bCs/>
          <w:szCs w:val="24"/>
        </w:rPr>
      </w:pPr>
    </w:p>
    <w:p w14:paraId="4829D380" w14:textId="77777777" w:rsidR="00415FD1" w:rsidRPr="00B26CA3" w:rsidRDefault="00415FD1" w:rsidP="008E56C4">
      <w:pPr>
        <w:pStyle w:val="ListParagraph"/>
        <w:numPr>
          <w:ilvl w:val="0"/>
          <w:numId w:val="8"/>
        </w:numPr>
        <w:contextualSpacing w:val="0"/>
        <w:jc w:val="both"/>
        <w:rPr>
          <w:rFonts w:ascii="Times New Roman" w:hAnsi="Times New Roman"/>
          <w:bCs/>
        </w:rPr>
      </w:pPr>
      <w:r w:rsidRPr="00B26CA3">
        <w:rPr>
          <w:rFonts w:ascii="Times New Roman" w:hAnsi="Times New Roman"/>
          <w:bCs/>
        </w:rPr>
        <w:t xml:space="preserve">Public entities are sensitive to “scope” issues, that is, whether performance is within the intended scope of the solicitation as awarded.  In the context of your method of promoting agreements of this nature, how would you clarify any questions regarding the scope the agreement with respect to any potential order? </w:t>
      </w:r>
    </w:p>
    <w:p w14:paraId="07A3A5C1" w14:textId="77777777" w:rsidR="00415FD1" w:rsidRPr="00B26CA3" w:rsidRDefault="00415FD1" w:rsidP="00004802">
      <w:pPr>
        <w:jc w:val="both"/>
        <w:rPr>
          <w:rFonts w:ascii="Times New Roman" w:hAnsi="Times New Roman"/>
          <w:bCs/>
          <w:szCs w:val="24"/>
        </w:rPr>
      </w:pPr>
    </w:p>
    <w:p w14:paraId="2C1A7ED5" w14:textId="3911E9D2" w:rsidR="00415FD1" w:rsidRPr="00B26CA3" w:rsidRDefault="00415FD1" w:rsidP="008E56C4">
      <w:pPr>
        <w:pStyle w:val="ListParagraph"/>
        <w:numPr>
          <w:ilvl w:val="0"/>
          <w:numId w:val="8"/>
        </w:numPr>
        <w:contextualSpacing w:val="0"/>
        <w:jc w:val="both"/>
        <w:rPr>
          <w:rFonts w:ascii="Times New Roman" w:hAnsi="Times New Roman"/>
          <w:bCs/>
        </w:rPr>
      </w:pPr>
      <w:r w:rsidRPr="00B26CA3">
        <w:rPr>
          <w:rFonts w:ascii="Times New Roman" w:hAnsi="Times New Roman"/>
          <w:bCs/>
        </w:rPr>
        <w:t xml:space="preserve">How will your company manage due dates for </w:t>
      </w:r>
      <w:r w:rsidR="006A4196" w:rsidRPr="00B26CA3">
        <w:rPr>
          <w:rFonts w:ascii="Times New Roman" w:hAnsi="Times New Roman"/>
          <w:bCs/>
        </w:rPr>
        <w:t xml:space="preserve">administrative fee payments and </w:t>
      </w:r>
      <w:r w:rsidRPr="00B26CA3">
        <w:rPr>
          <w:rFonts w:ascii="Times New Roman" w:hAnsi="Times New Roman"/>
          <w:bCs/>
        </w:rPr>
        <w:t>usage reports?</w:t>
      </w:r>
    </w:p>
    <w:p w14:paraId="0F80812E" w14:textId="77777777" w:rsidR="00415FD1" w:rsidRPr="00B26CA3" w:rsidRDefault="00415FD1" w:rsidP="00004802">
      <w:pPr>
        <w:jc w:val="both"/>
        <w:rPr>
          <w:rFonts w:ascii="Times New Roman" w:hAnsi="Times New Roman"/>
          <w:bCs/>
          <w:szCs w:val="24"/>
        </w:rPr>
      </w:pPr>
    </w:p>
    <w:p w14:paraId="4FE88658" w14:textId="0AC8F82B" w:rsidR="00415FD1" w:rsidRPr="00B26CA3" w:rsidRDefault="00415FD1" w:rsidP="008E56C4">
      <w:pPr>
        <w:pStyle w:val="ListParagraph"/>
        <w:numPr>
          <w:ilvl w:val="0"/>
          <w:numId w:val="8"/>
        </w:numPr>
        <w:contextualSpacing w:val="0"/>
        <w:jc w:val="both"/>
        <w:rPr>
          <w:rFonts w:ascii="Times New Roman" w:hAnsi="Times New Roman"/>
          <w:bCs/>
        </w:rPr>
      </w:pPr>
      <w:r w:rsidRPr="00B26CA3">
        <w:rPr>
          <w:rFonts w:ascii="Times New Roman" w:hAnsi="Times New Roman"/>
          <w:bCs/>
        </w:rPr>
        <w:t xml:space="preserve">Through its Cooperative Development Coordinators and Education &amp; Outreach team, NASPO ValuePoint assists Lead States by engaging vendors in strategies aimed at promoting </w:t>
      </w:r>
      <w:r w:rsidR="00FA118B" w:rsidRPr="00B26CA3">
        <w:rPr>
          <w:rFonts w:ascii="Times New Roman" w:hAnsi="Times New Roman"/>
          <w:bCs/>
        </w:rPr>
        <w:t>m</w:t>
      </w:r>
      <w:r w:rsidRPr="00B26CA3">
        <w:rPr>
          <w:rFonts w:ascii="Times New Roman" w:hAnsi="Times New Roman"/>
          <w:bCs/>
        </w:rPr>
        <w:t xml:space="preserve">aster agreements.  What </w:t>
      </w:r>
      <w:r w:rsidR="004D0C18" w:rsidRPr="00B26CA3">
        <w:rPr>
          <w:rFonts w:ascii="Times New Roman" w:hAnsi="Times New Roman"/>
          <w:bCs/>
        </w:rPr>
        <w:t xml:space="preserve">opportunities and/or </w:t>
      </w:r>
      <w:r w:rsidRPr="00B26CA3">
        <w:rPr>
          <w:rFonts w:ascii="Times New Roman" w:hAnsi="Times New Roman"/>
          <w:bCs/>
        </w:rPr>
        <w:t xml:space="preserve">challenges do you see in working </w:t>
      </w:r>
      <w:r w:rsidR="002D1D30" w:rsidRPr="00B26CA3">
        <w:rPr>
          <w:rFonts w:ascii="Times New Roman" w:hAnsi="Times New Roman"/>
          <w:bCs/>
        </w:rPr>
        <w:t xml:space="preserve">with </w:t>
      </w:r>
      <w:r w:rsidRPr="00B26CA3">
        <w:rPr>
          <w:rFonts w:ascii="Times New Roman" w:hAnsi="Times New Roman"/>
          <w:bCs/>
        </w:rPr>
        <w:t>NASPO ValuePoint staff in this way?</w:t>
      </w:r>
    </w:p>
    <w:p w14:paraId="2676C67F" w14:textId="77777777" w:rsidR="00415FD1" w:rsidRPr="00B26CA3" w:rsidRDefault="00415FD1" w:rsidP="00004802">
      <w:pPr>
        <w:jc w:val="both"/>
        <w:rPr>
          <w:rFonts w:ascii="Times New Roman" w:hAnsi="Times New Roman"/>
          <w:color w:val="1F497D"/>
        </w:rPr>
      </w:pPr>
    </w:p>
    <w:p w14:paraId="5C8A7A99" w14:textId="05CA244F" w:rsidR="00FF3C62" w:rsidRPr="0064451A" w:rsidRDefault="00FF3C62" w:rsidP="0064451A">
      <w:pPr>
        <w:widowControl/>
        <w:autoSpaceDE/>
        <w:autoSpaceDN/>
        <w:adjustRightInd/>
        <w:rPr>
          <w:rFonts w:ascii="Times New Roman" w:hAnsi="Times New Roman"/>
          <w:b/>
          <w:bCs/>
          <w:sz w:val="26"/>
          <w:szCs w:val="26"/>
        </w:rPr>
      </w:pPr>
      <w:r>
        <w:rPr>
          <w:rFonts w:ascii="Times New Roman" w:hAnsi="Times New Roman"/>
          <w:b/>
          <w:bCs/>
          <w:sz w:val="26"/>
          <w:szCs w:val="26"/>
        </w:rPr>
        <w:t>4.</w:t>
      </w:r>
      <w:r w:rsidR="0057251D">
        <w:rPr>
          <w:rFonts w:ascii="Times New Roman" w:hAnsi="Times New Roman"/>
          <w:b/>
          <w:bCs/>
          <w:sz w:val="26"/>
          <w:szCs w:val="26"/>
        </w:rPr>
        <w:t>4</w:t>
      </w:r>
      <w:r>
        <w:rPr>
          <w:rFonts w:ascii="Times New Roman" w:hAnsi="Times New Roman"/>
          <w:b/>
          <w:bCs/>
          <w:sz w:val="26"/>
          <w:szCs w:val="26"/>
        </w:rPr>
        <w:t xml:space="preserve">.5 </w:t>
      </w:r>
      <w:r w:rsidRPr="0064451A">
        <w:rPr>
          <w:rFonts w:ascii="Times New Roman" w:hAnsi="Times New Roman"/>
          <w:b/>
          <w:bCs/>
          <w:sz w:val="26"/>
          <w:szCs w:val="26"/>
        </w:rPr>
        <w:t>Usage Fee and Reporting Plan</w:t>
      </w:r>
    </w:p>
    <w:p w14:paraId="478E30A6" w14:textId="77777777" w:rsidR="00FF3C62" w:rsidRDefault="00FF3C62" w:rsidP="00FF3C62">
      <w:pPr>
        <w:rPr>
          <w:rFonts w:ascii="Calibri" w:hAnsi="Calibri"/>
        </w:rPr>
      </w:pPr>
    </w:p>
    <w:p w14:paraId="34ED2DD1" w14:textId="77777777" w:rsidR="00FF3C62" w:rsidRPr="0064451A" w:rsidRDefault="00FF3C62" w:rsidP="0064451A">
      <w:pPr>
        <w:widowControl/>
        <w:autoSpaceDE/>
        <w:autoSpaceDN/>
        <w:adjustRightInd/>
        <w:jc w:val="both"/>
        <w:rPr>
          <w:rFonts w:ascii="Times New Roman" w:hAnsi="Times New Roman"/>
          <w:bCs/>
        </w:rPr>
      </w:pPr>
      <w:r w:rsidRPr="0064451A">
        <w:rPr>
          <w:rFonts w:ascii="Times New Roman" w:hAnsi="Times New Roman"/>
          <w:bCs/>
        </w:rPr>
        <w:t>Offerors shall include in their proposal a detailed plan for meeting the usage fee and reporting requirements of NASPO ValuePoint and Participating States.  All information within the plan must be kept current, with NASPO ValuePoint and the Lead State Contract Administrator being notified of any changes to the usage fee and reporting plan immediately.</w:t>
      </w:r>
    </w:p>
    <w:p w14:paraId="0A0378C8" w14:textId="77777777" w:rsidR="00FF3C62" w:rsidRPr="0064451A" w:rsidRDefault="00FF3C62" w:rsidP="0064451A">
      <w:pPr>
        <w:widowControl/>
        <w:autoSpaceDE/>
        <w:autoSpaceDN/>
        <w:adjustRightInd/>
        <w:jc w:val="both"/>
        <w:rPr>
          <w:rFonts w:ascii="Times New Roman" w:hAnsi="Times New Roman"/>
          <w:bCs/>
        </w:rPr>
      </w:pPr>
    </w:p>
    <w:p w14:paraId="423D3991" w14:textId="77777777" w:rsidR="00FF3C62" w:rsidRPr="0064451A" w:rsidRDefault="00FF3C62" w:rsidP="0064451A">
      <w:pPr>
        <w:widowControl/>
        <w:autoSpaceDE/>
        <w:autoSpaceDN/>
        <w:adjustRightInd/>
        <w:jc w:val="both"/>
        <w:rPr>
          <w:rFonts w:ascii="Times New Roman" w:hAnsi="Times New Roman"/>
          <w:bCs/>
        </w:rPr>
      </w:pPr>
      <w:r w:rsidRPr="0064451A">
        <w:rPr>
          <w:rFonts w:ascii="Times New Roman" w:hAnsi="Times New Roman"/>
          <w:bCs/>
        </w:rPr>
        <w:t>The plan shall include but not be limited to the following components:</w:t>
      </w:r>
    </w:p>
    <w:p w14:paraId="41D65042" w14:textId="77777777" w:rsidR="00FF3C62" w:rsidRDefault="00FF3C62" w:rsidP="00FF3C62"/>
    <w:p w14:paraId="55D1D2FC" w14:textId="77777777" w:rsidR="00FF3C62" w:rsidRPr="0064451A" w:rsidRDefault="00FF3C62" w:rsidP="0064451A">
      <w:pPr>
        <w:pStyle w:val="ListParagraph"/>
        <w:numPr>
          <w:ilvl w:val="0"/>
          <w:numId w:val="30"/>
        </w:numPr>
        <w:contextualSpacing w:val="0"/>
        <w:jc w:val="both"/>
        <w:rPr>
          <w:rFonts w:ascii="Times New Roman" w:hAnsi="Times New Roman"/>
          <w:bCs/>
        </w:rPr>
      </w:pPr>
      <w:r w:rsidRPr="0064451A">
        <w:rPr>
          <w:rFonts w:ascii="Times New Roman" w:hAnsi="Times New Roman"/>
          <w:bCs/>
        </w:rPr>
        <w:t>Offerors shall identify the person responsible for providing the mandatory usage reports.  </w:t>
      </w:r>
    </w:p>
    <w:p w14:paraId="6D97F3AC" w14:textId="77777777" w:rsidR="00FF3C62" w:rsidRPr="0064451A" w:rsidRDefault="00FF3C62" w:rsidP="0064451A">
      <w:pPr>
        <w:pStyle w:val="ListParagraph"/>
        <w:contextualSpacing w:val="0"/>
        <w:jc w:val="both"/>
        <w:rPr>
          <w:rFonts w:ascii="Times New Roman" w:hAnsi="Times New Roman"/>
          <w:bCs/>
        </w:rPr>
      </w:pPr>
    </w:p>
    <w:p w14:paraId="796BFD6D" w14:textId="77777777" w:rsidR="00FF3C62" w:rsidRPr="0064451A" w:rsidRDefault="00FF3C62" w:rsidP="0064451A">
      <w:pPr>
        <w:pStyle w:val="ListParagraph"/>
        <w:numPr>
          <w:ilvl w:val="0"/>
          <w:numId w:val="30"/>
        </w:numPr>
        <w:contextualSpacing w:val="0"/>
        <w:jc w:val="both"/>
        <w:rPr>
          <w:rFonts w:ascii="Times New Roman" w:hAnsi="Times New Roman"/>
          <w:bCs/>
        </w:rPr>
      </w:pPr>
      <w:r w:rsidRPr="0064451A">
        <w:rPr>
          <w:rFonts w:ascii="Times New Roman" w:hAnsi="Times New Roman"/>
          <w:bCs/>
        </w:rPr>
        <w:t>Offerors shall identify the method and frequency in which usage data will be collected from authorized distributors.</w:t>
      </w:r>
    </w:p>
    <w:p w14:paraId="3EE626D3" w14:textId="77777777" w:rsidR="00FF3C62" w:rsidRPr="0064451A" w:rsidRDefault="00FF3C62" w:rsidP="0064451A">
      <w:pPr>
        <w:pStyle w:val="ListParagraph"/>
        <w:contextualSpacing w:val="0"/>
        <w:jc w:val="both"/>
        <w:rPr>
          <w:rFonts w:ascii="Times New Roman" w:hAnsi="Times New Roman"/>
          <w:bCs/>
        </w:rPr>
      </w:pPr>
    </w:p>
    <w:p w14:paraId="1E6C399B" w14:textId="77777777" w:rsidR="00FF3C62" w:rsidRPr="0064451A" w:rsidRDefault="00FF3C62" w:rsidP="0064451A">
      <w:pPr>
        <w:pStyle w:val="ListParagraph"/>
        <w:numPr>
          <w:ilvl w:val="0"/>
          <w:numId w:val="30"/>
        </w:numPr>
        <w:contextualSpacing w:val="0"/>
        <w:jc w:val="both"/>
        <w:rPr>
          <w:rFonts w:ascii="Times New Roman" w:hAnsi="Times New Roman"/>
          <w:bCs/>
        </w:rPr>
      </w:pPr>
      <w:r w:rsidRPr="0064451A">
        <w:rPr>
          <w:rFonts w:ascii="Times New Roman" w:hAnsi="Times New Roman"/>
          <w:bCs/>
        </w:rPr>
        <w:t>Offerors shall identify the method in which usage fees will be distributed to NASPO ValuePoint and applicable Participating States.</w:t>
      </w:r>
    </w:p>
    <w:p w14:paraId="38EAB7B1" w14:textId="77777777" w:rsidR="00FF3C62" w:rsidRPr="0064451A" w:rsidRDefault="00FF3C62" w:rsidP="0064451A">
      <w:pPr>
        <w:pStyle w:val="ListParagraph"/>
        <w:contextualSpacing w:val="0"/>
        <w:jc w:val="both"/>
        <w:rPr>
          <w:rFonts w:ascii="Times New Roman" w:hAnsi="Times New Roman"/>
          <w:bCs/>
        </w:rPr>
      </w:pPr>
    </w:p>
    <w:p w14:paraId="1F95C69D" w14:textId="77777777" w:rsidR="00FF3C62" w:rsidRPr="0064451A" w:rsidRDefault="00FF3C62" w:rsidP="0064451A">
      <w:pPr>
        <w:pStyle w:val="ListParagraph"/>
        <w:numPr>
          <w:ilvl w:val="0"/>
          <w:numId w:val="30"/>
        </w:numPr>
        <w:contextualSpacing w:val="0"/>
        <w:jc w:val="both"/>
        <w:rPr>
          <w:rFonts w:ascii="Times New Roman" w:hAnsi="Times New Roman"/>
          <w:bCs/>
        </w:rPr>
      </w:pPr>
      <w:r w:rsidRPr="0064451A">
        <w:rPr>
          <w:rFonts w:ascii="Times New Roman" w:hAnsi="Times New Roman"/>
          <w:bCs/>
        </w:rPr>
        <w:t>Offerors shall identify the method in which up to date information will be provided to NASPO ValuePoint and the Lead State Contract Administrator</w:t>
      </w:r>
    </w:p>
    <w:p w14:paraId="4FF1292F" w14:textId="77777777" w:rsidR="00FF3C62" w:rsidRDefault="00FF3C62" w:rsidP="00FF3C62"/>
    <w:p w14:paraId="71C5DA18" w14:textId="77777777" w:rsidR="00FF3C62" w:rsidRDefault="00FF3C62" w:rsidP="00FF3C62"/>
    <w:p w14:paraId="416EC64F" w14:textId="053FD05F" w:rsidR="00415FD1" w:rsidRPr="00B26CA3" w:rsidRDefault="00415FD1" w:rsidP="00004802">
      <w:pPr>
        <w:pStyle w:val="Style1"/>
        <w:spacing w:line="240" w:lineRule="auto"/>
        <w:jc w:val="both"/>
        <w:rPr>
          <w:rFonts w:ascii="Times New Roman" w:hAnsi="Times New Roman"/>
          <w:b/>
          <w:bCs/>
        </w:rPr>
      </w:pPr>
    </w:p>
    <w:p w14:paraId="7B62A4FC" w14:textId="62BBEACF" w:rsidR="004D0C18" w:rsidRPr="00B26CA3" w:rsidRDefault="00294ABF" w:rsidP="00004802">
      <w:pPr>
        <w:widowControl/>
        <w:autoSpaceDE/>
        <w:autoSpaceDN/>
        <w:adjustRightInd/>
        <w:jc w:val="both"/>
        <w:rPr>
          <w:rFonts w:ascii="Times New Roman" w:eastAsiaTheme="majorEastAsia" w:hAnsi="Times New Roman"/>
          <w:b/>
          <w:bCs/>
          <w:color w:val="000000" w:themeColor="text1"/>
          <w:sz w:val="32"/>
          <w:szCs w:val="28"/>
        </w:rPr>
      </w:pPr>
      <w:r w:rsidRPr="00B26CA3">
        <w:rPr>
          <w:rFonts w:ascii="Times New Roman" w:hAnsi="Times New Roman"/>
        </w:rPr>
        <w:br w:type="page"/>
      </w:r>
    </w:p>
    <w:p w14:paraId="126056A1" w14:textId="77777777" w:rsidR="00373270" w:rsidRPr="00B26CA3" w:rsidRDefault="00373270" w:rsidP="00004802">
      <w:pPr>
        <w:pStyle w:val="Heading1"/>
        <w:jc w:val="both"/>
        <w:rPr>
          <w:rFonts w:ascii="Times New Roman" w:hAnsi="Times New Roman" w:cs="Times New Roman"/>
        </w:rPr>
      </w:pPr>
      <w:r w:rsidRPr="00B26CA3">
        <w:rPr>
          <w:rFonts w:ascii="Times New Roman" w:hAnsi="Times New Roman" w:cs="Times New Roman"/>
        </w:rPr>
        <w:lastRenderedPageBreak/>
        <w:t>Section 5: Price and Cost Proposal</w:t>
      </w:r>
    </w:p>
    <w:p w14:paraId="14E8145D" w14:textId="77777777" w:rsidR="00373270" w:rsidRPr="00B26CA3" w:rsidRDefault="00373270" w:rsidP="00004802">
      <w:pPr>
        <w:tabs>
          <w:tab w:val="left" w:pos="1440"/>
          <w:tab w:val="left" w:pos="2160"/>
          <w:tab w:val="left" w:pos="2880"/>
        </w:tabs>
        <w:jc w:val="both"/>
        <w:rPr>
          <w:rFonts w:ascii="Times New Roman" w:hAnsi="Times New Roman"/>
          <w:b/>
          <w:bCs/>
          <w:sz w:val="28"/>
          <w:szCs w:val="28"/>
        </w:rPr>
      </w:pPr>
    </w:p>
    <w:p w14:paraId="58DD93E9" w14:textId="0CF115BB" w:rsidR="00373270" w:rsidRPr="00B26CA3" w:rsidRDefault="00373270" w:rsidP="00004802">
      <w:pPr>
        <w:jc w:val="both"/>
        <w:rPr>
          <w:rFonts w:ascii="Times New Roman" w:hAnsi="Times New Roman"/>
          <w:b/>
          <w:szCs w:val="24"/>
        </w:rPr>
      </w:pPr>
      <w:r w:rsidRPr="00B26CA3">
        <w:rPr>
          <w:rFonts w:ascii="Times New Roman" w:hAnsi="Times New Roman"/>
          <w:szCs w:val="24"/>
        </w:rPr>
        <w:t xml:space="preserve">Cost proposals will be evaluated independent of the technical evaluation.  Cost proposal must be submitted to the Lead State as a separate document in Offerors Proposal. </w:t>
      </w:r>
      <w:r w:rsidRPr="00B26CA3">
        <w:rPr>
          <w:rFonts w:ascii="Times New Roman" w:hAnsi="Times New Roman"/>
          <w:b/>
          <w:szCs w:val="24"/>
        </w:rPr>
        <w:t>Do not embed cost proposal in the technical proposal response.</w:t>
      </w:r>
    </w:p>
    <w:p w14:paraId="47804628" w14:textId="77777777" w:rsidR="00373270" w:rsidRPr="00B26CA3" w:rsidRDefault="00373270" w:rsidP="00004802">
      <w:pPr>
        <w:jc w:val="both"/>
        <w:rPr>
          <w:rFonts w:ascii="Times New Roman" w:hAnsi="Times New Roman"/>
          <w:szCs w:val="24"/>
        </w:rPr>
      </w:pPr>
    </w:p>
    <w:p w14:paraId="1F1057AE" w14:textId="2D9B4A89" w:rsidR="00373270" w:rsidRPr="00B26CA3" w:rsidRDefault="00373270" w:rsidP="00004802">
      <w:pPr>
        <w:jc w:val="both"/>
        <w:rPr>
          <w:rFonts w:ascii="Times New Roman" w:hAnsi="Times New Roman"/>
          <w:szCs w:val="24"/>
        </w:rPr>
      </w:pPr>
      <w:r w:rsidRPr="00B26CA3">
        <w:rPr>
          <w:rFonts w:ascii="Times New Roman" w:hAnsi="Times New Roman"/>
          <w:szCs w:val="24"/>
        </w:rPr>
        <w:t xml:space="preserve">Offeror shall provide detailed costs for all costs associated with the responsibilities and related services, per </w:t>
      </w:r>
      <w:r w:rsidRPr="0064451A">
        <w:rPr>
          <w:rFonts w:ascii="Times New Roman" w:hAnsi="Times New Roman"/>
          <w:b/>
          <w:i/>
          <w:szCs w:val="24"/>
        </w:rPr>
        <w:t xml:space="preserve">Attachment </w:t>
      </w:r>
      <w:r w:rsidR="004E74C1" w:rsidRPr="0064451A">
        <w:rPr>
          <w:rFonts w:ascii="Times New Roman" w:hAnsi="Times New Roman"/>
          <w:b/>
          <w:i/>
          <w:szCs w:val="24"/>
        </w:rPr>
        <w:t>C</w:t>
      </w:r>
      <w:r w:rsidR="00456E88" w:rsidRPr="0064451A">
        <w:rPr>
          <w:rFonts w:ascii="Times New Roman" w:hAnsi="Times New Roman"/>
          <w:b/>
          <w:i/>
          <w:szCs w:val="24"/>
        </w:rPr>
        <w:t xml:space="preserve"> ~ Cost</w:t>
      </w:r>
      <w:r w:rsidRPr="00456E88">
        <w:rPr>
          <w:rFonts w:ascii="Times New Roman" w:hAnsi="Times New Roman"/>
          <w:szCs w:val="24"/>
        </w:rPr>
        <w:t>.</w:t>
      </w:r>
      <w:r w:rsidRPr="00B26CA3">
        <w:rPr>
          <w:rFonts w:ascii="Times New Roman" w:hAnsi="Times New Roman"/>
          <w:szCs w:val="24"/>
        </w:rPr>
        <w:t xml:space="preserve"> </w:t>
      </w:r>
    </w:p>
    <w:p w14:paraId="51007E4F" w14:textId="77777777" w:rsidR="00373270" w:rsidRPr="00C76C5D" w:rsidRDefault="00373270" w:rsidP="00C76C5D"/>
    <w:p w14:paraId="6770517E" w14:textId="77777777" w:rsidR="005617DB" w:rsidRPr="00B26CA3" w:rsidRDefault="005617DB" w:rsidP="00004802">
      <w:pPr>
        <w:keepNext/>
        <w:keepLines/>
        <w:tabs>
          <w:tab w:val="left" w:pos="0"/>
        </w:tabs>
        <w:suppressAutoHyphens/>
        <w:spacing w:line="240" w:lineRule="atLeast"/>
        <w:jc w:val="both"/>
        <w:rPr>
          <w:rFonts w:ascii="Times New Roman" w:hAnsi="Times New Roman"/>
          <w:b/>
          <w:bCs/>
          <w:color w:val="000000"/>
          <w:szCs w:val="24"/>
        </w:rPr>
      </w:pPr>
      <w:r w:rsidRPr="00B26CA3">
        <w:rPr>
          <w:rFonts w:ascii="Times New Roman" w:hAnsi="Times New Roman"/>
          <w:szCs w:val="24"/>
        </w:rPr>
        <w:t xml:space="preserve">Cost for the </w:t>
      </w:r>
      <w:r w:rsidR="00766534" w:rsidRPr="00B26CA3">
        <w:rPr>
          <w:rFonts w:ascii="Times New Roman" w:hAnsi="Times New Roman"/>
          <w:szCs w:val="24"/>
        </w:rPr>
        <w:t>NASPO ValuePoint</w:t>
      </w:r>
      <w:r w:rsidRPr="00B26CA3">
        <w:rPr>
          <w:rFonts w:ascii="Times New Roman" w:hAnsi="Times New Roman"/>
          <w:szCs w:val="24"/>
        </w:rPr>
        <w:t xml:space="preserve"> Master Agreements shall be based on the following:</w:t>
      </w:r>
    </w:p>
    <w:p w14:paraId="5AF33E57" w14:textId="77777777" w:rsidR="005617DB" w:rsidRPr="00B26CA3" w:rsidRDefault="005617DB" w:rsidP="00004802">
      <w:pPr>
        <w:tabs>
          <w:tab w:val="left" w:pos="0"/>
        </w:tabs>
        <w:jc w:val="both"/>
        <w:rPr>
          <w:rFonts w:ascii="Times New Roman" w:hAnsi="Times New Roman"/>
          <w:szCs w:val="24"/>
        </w:rPr>
      </w:pPr>
    </w:p>
    <w:p w14:paraId="0DA24D70" w14:textId="44705501" w:rsidR="005617DB" w:rsidRPr="00B26CA3" w:rsidRDefault="005617DB" w:rsidP="0064451A">
      <w:pPr>
        <w:ind w:left="720"/>
        <w:jc w:val="both"/>
        <w:rPr>
          <w:rFonts w:ascii="Times New Roman" w:hAnsi="Times New Roman"/>
        </w:rPr>
      </w:pPr>
      <w:r w:rsidRPr="00B26CA3">
        <w:rPr>
          <w:rFonts w:ascii="Times New Roman" w:hAnsi="Times New Roman"/>
        </w:rPr>
        <w:t xml:space="preserve">Offeror must submit cost, prices and rates as required </w:t>
      </w:r>
      <w:r w:rsidR="00456E88">
        <w:rPr>
          <w:rFonts w:ascii="Times New Roman" w:hAnsi="Times New Roman"/>
        </w:rPr>
        <w:t xml:space="preserve">in Attachment </w:t>
      </w:r>
      <w:r w:rsidR="004E74C1">
        <w:rPr>
          <w:rFonts w:ascii="Times New Roman" w:hAnsi="Times New Roman"/>
        </w:rPr>
        <w:t>C</w:t>
      </w:r>
      <w:r w:rsidR="00456E88">
        <w:rPr>
          <w:rFonts w:ascii="Times New Roman" w:hAnsi="Times New Roman"/>
        </w:rPr>
        <w:t xml:space="preserve"> ~ Cost. </w:t>
      </w:r>
      <w:r w:rsidR="00C41851">
        <w:rPr>
          <w:rFonts w:ascii="Times New Roman" w:hAnsi="Times New Roman"/>
        </w:rPr>
        <w:t xml:space="preserve"> No other </w:t>
      </w:r>
      <w:r w:rsidR="008061BC">
        <w:rPr>
          <w:rFonts w:ascii="Times New Roman" w:hAnsi="Times New Roman"/>
        </w:rPr>
        <w:t xml:space="preserve">cost </w:t>
      </w:r>
      <w:r w:rsidR="00C41851">
        <w:rPr>
          <w:rFonts w:ascii="Times New Roman" w:hAnsi="Times New Roman"/>
        </w:rPr>
        <w:t xml:space="preserve">format will be accepted. </w:t>
      </w:r>
      <w:r w:rsidR="00456E88">
        <w:rPr>
          <w:rFonts w:ascii="Times New Roman" w:hAnsi="Times New Roman"/>
        </w:rPr>
        <w:t xml:space="preserve"> </w:t>
      </w:r>
      <w:r w:rsidRPr="00B26CA3">
        <w:rPr>
          <w:rFonts w:ascii="Times New Roman" w:hAnsi="Times New Roman"/>
        </w:rPr>
        <w:t xml:space="preserve">Prices and rates shall include all anticipated charges, including but not limited to, freight and delivery, cost of materials and product, travel expenses, transaction fees, overhead, profits, and other costs or expenses incidental to the </w:t>
      </w:r>
      <w:r w:rsidR="007636E6" w:rsidRPr="00B26CA3">
        <w:rPr>
          <w:rFonts w:ascii="Times New Roman" w:hAnsi="Times New Roman"/>
        </w:rPr>
        <w:t>Offeror</w:t>
      </w:r>
      <w:r w:rsidRPr="00B26CA3">
        <w:rPr>
          <w:rFonts w:ascii="Times New Roman" w:hAnsi="Times New Roman"/>
        </w:rPr>
        <w:t>’s performance.</w:t>
      </w:r>
    </w:p>
    <w:p w14:paraId="26818978" w14:textId="77777777" w:rsidR="005617DB" w:rsidRPr="00B26CA3" w:rsidRDefault="005617DB" w:rsidP="0064451A">
      <w:pPr>
        <w:ind w:left="720"/>
        <w:jc w:val="both"/>
        <w:rPr>
          <w:rFonts w:ascii="Times New Roman" w:hAnsi="Times New Roman"/>
        </w:rPr>
      </w:pPr>
    </w:p>
    <w:p w14:paraId="52839AE2" w14:textId="54593285" w:rsidR="005617DB" w:rsidRPr="00B26CA3" w:rsidRDefault="005617DB" w:rsidP="0064451A">
      <w:pPr>
        <w:pStyle w:val="NormalIndent"/>
        <w:ind w:left="720"/>
        <w:jc w:val="both"/>
      </w:pPr>
      <w:r w:rsidRPr="00B26CA3">
        <w:rPr>
          <w:color w:val="000000"/>
        </w:rPr>
        <w:t>The Lead State is exempt from federal excise taxes and no payment will be made for any taxes levied on the Offeror’s or any Subcontractor’s employee’s wages.  The tax rules with respect to other Participating Entities may vary and are expected to be addressed in the Participating Addenda.</w:t>
      </w:r>
    </w:p>
    <w:p w14:paraId="1DD9A539" w14:textId="77777777" w:rsidR="007905C8" w:rsidRPr="00B26CA3" w:rsidRDefault="007905C8" w:rsidP="00004802">
      <w:pPr>
        <w:pStyle w:val="Style4"/>
        <w:spacing w:line="240" w:lineRule="auto"/>
        <w:ind w:left="0" w:firstLine="0"/>
        <w:jc w:val="both"/>
        <w:rPr>
          <w:rFonts w:ascii="Times New Roman" w:hAnsi="Times New Roman"/>
          <w:color w:val="FF0000"/>
        </w:rPr>
      </w:pPr>
    </w:p>
    <w:p w14:paraId="41A43C5F" w14:textId="77777777" w:rsidR="00DA7697" w:rsidRPr="00B26CA3" w:rsidRDefault="00DA7697" w:rsidP="00004802">
      <w:pPr>
        <w:pStyle w:val="Heading2"/>
        <w:jc w:val="both"/>
        <w:rPr>
          <w:rFonts w:ascii="Times New Roman" w:hAnsi="Times New Roman" w:cs="Times New Roman"/>
        </w:rPr>
      </w:pPr>
      <w:r w:rsidRPr="00B26CA3">
        <w:rPr>
          <w:rFonts w:ascii="Times New Roman" w:hAnsi="Times New Roman" w:cs="Times New Roman"/>
        </w:rPr>
        <w:t>5.1  Price and Rate Guarantee Period</w:t>
      </w:r>
    </w:p>
    <w:p w14:paraId="3F730335" w14:textId="501143D3" w:rsidR="001B530B" w:rsidRPr="00B26CA3" w:rsidRDefault="00DA7697" w:rsidP="00004802">
      <w:pPr>
        <w:jc w:val="both"/>
        <w:rPr>
          <w:rFonts w:ascii="Times New Roman" w:hAnsi="Times New Roman"/>
        </w:rPr>
      </w:pPr>
      <w:r w:rsidRPr="00B26CA3">
        <w:rPr>
          <w:rFonts w:ascii="Times New Roman" w:hAnsi="Times New Roman"/>
          <w:color w:val="000000"/>
          <w:szCs w:val="24"/>
        </w:rPr>
        <w:t xml:space="preserve">All prices and rates </w:t>
      </w:r>
      <w:r w:rsidR="005617DB" w:rsidRPr="00B26CA3">
        <w:rPr>
          <w:rFonts w:ascii="Times New Roman" w:hAnsi="Times New Roman"/>
          <w:color w:val="000000"/>
          <w:szCs w:val="24"/>
        </w:rPr>
        <w:t>offer</w:t>
      </w:r>
      <w:r w:rsidR="00C32D36" w:rsidRPr="00B26CA3">
        <w:rPr>
          <w:rFonts w:ascii="Times New Roman" w:hAnsi="Times New Roman"/>
          <w:color w:val="000000"/>
          <w:szCs w:val="24"/>
        </w:rPr>
        <w:t xml:space="preserve">ed </w:t>
      </w:r>
      <w:r w:rsidR="005617DB" w:rsidRPr="00B26CA3">
        <w:rPr>
          <w:rFonts w:ascii="Times New Roman" w:hAnsi="Times New Roman"/>
          <w:color w:val="000000"/>
          <w:szCs w:val="24"/>
        </w:rPr>
        <w:t xml:space="preserve">shall </w:t>
      </w:r>
      <w:r w:rsidRPr="00B26CA3">
        <w:rPr>
          <w:rFonts w:ascii="Times New Roman" w:hAnsi="Times New Roman"/>
          <w:color w:val="000000"/>
          <w:szCs w:val="24"/>
        </w:rPr>
        <w:t>be guaranteed for the</w:t>
      </w:r>
      <w:r w:rsidRPr="00B26CA3">
        <w:rPr>
          <w:rFonts w:ascii="Times New Roman" w:hAnsi="Times New Roman"/>
          <w:i/>
          <w:iCs/>
          <w:color w:val="000000"/>
          <w:szCs w:val="24"/>
        </w:rPr>
        <w:t xml:space="preserve"> </w:t>
      </w:r>
      <w:r w:rsidRPr="00B26CA3">
        <w:rPr>
          <w:rFonts w:ascii="Times New Roman" w:hAnsi="Times New Roman"/>
          <w:color w:val="000000"/>
          <w:szCs w:val="24"/>
        </w:rPr>
        <w:t>initial term of the Master Agreement</w:t>
      </w:r>
      <w:r w:rsidRPr="00B26CA3">
        <w:rPr>
          <w:rFonts w:ascii="Times New Roman" w:hAnsi="Times New Roman"/>
          <w:i/>
          <w:iCs/>
          <w:color w:val="000000"/>
          <w:szCs w:val="24"/>
        </w:rPr>
        <w:t>.</w:t>
      </w:r>
      <w:r w:rsidRPr="00B26CA3">
        <w:rPr>
          <w:rFonts w:ascii="Times New Roman" w:hAnsi="Times New Roman"/>
          <w:color w:val="000000"/>
          <w:szCs w:val="24"/>
        </w:rPr>
        <w:t xml:space="preserve">  </w:t>
      </w:r>
      <w:r w:rsidR="00C32D36" w:rsidRPr="00B26CA3">
        <w:rPr>
          <w:rFonts w:ascii="Times New Roman" w:hAnsi="Times New Roman"/>
          <w:color w:val="000000"/>
          <w:szCs w:val="24"/>
        </w:rPr>
        <w:t>A</w:t>
      </w:r>
      <w:r w:rsidRPr="00B26CA3">
        <w:rPr>
          <w:rFonts w:ascii="Times New Roman" w:hAnsi="Times New Roman"/>
          <w:color w:val="000000"/>
          <w:szCs w:val="24"/>
        </w:rPr>
        <w:t xml:space="preserve">ny request for price or rate adjustment </w:t>
      </w:r>
      <w:r w:rsidR="00C32D36" w:rsidRPr="00B26CA3">
        <w:rPr>
          <w:rFonts w:ascii="Times New Roman" w:hAnsi="Times New Roman"/>
          <w:color w:val="000000"/>
          <w:szCs w:val="24"/>
        </w:rPr>
        <w:t xml:space="preserve">following the initial Master Agreement term, is detailed in Section </w:t>
      </w:r>
      <w:r w:rsidR="00442B84" w:rsidRPr="00B26CA3">
        <w:rPr>
          <w:rFonts w:ascii="Times New Roman" w:hAnsi="Times New Roman"/>
          <w:color w:val="000000"/>
          <w:szCs w:val="24"/>
        </w:rPr>
        <w:t>11</w:t>
      </w:r>
      <w:r w:rsidR="00C32D36" w:rsidRPr="00B26CA3">
        <w:rPr>
          <w:rFonts w:ascii="Times New Roman" w:hAnsi="Times New Roman"/>
          <w:color w:val="000000"/>
          <w:szCs w:val="24"/>
        </w:rPr>
        <w:t xml:space="preserve"> of the </w:t>
      </w:r>
      <w:r w:rsidR="00442B84" w:rsidRPr="00B26CA3">
        <w:rPr>
          <w:rFonts w:ascii="Times New Roman" w:hAnsi="Times New Roman"/>
          <w:color w:val="000000"/>
          <w:szCs w:val="24"/>
        </w:rPr>
        <w:t xml:space="preserve">NASPO ValuePoint </w:t>
      </w:r>
      <w:r w:rsidR="00C32D36" w:rsidRPr="00B26CA3">
        <w:rPr>
          <w:rFonts w:ascii="Times New Roman" w:hAnsi="Times New Roman"/>
          <w:color w:val="000000"/>
          <w:szCs w:val="24"/>
        </w:rPr>
        <w:t>Master Agreement</w:t>
      </w:r>
      <w:r w:rsidR="00442B84" w:rsidRPr="00B26CA3">
        <w:rPr>
          <w:rFonts w:ascii="Times New Roman" w:hAnsi="Times New Roman"/>
          <w:color w:val="000000"/>
          <w:szCs w:val="24"/>
        </w:rPr>
        <w:t xml:space="preserve"> Terms and Conditions</w:t>
      </w:r>
      <w:r w:rsidR="00C32D36" w:rsidRPr="00B26CA3">
        <w:rPr>
          <w:rFonts w:ascii="Times New Roman" w:hAnsi="Times New Roman"/>
          <w:color w:val="000000"/>
          <w:szCs w:val="24"/>
        </w:rPr>
        <w:t xml:space="preserve">.  </w:t>
      </w:r>
    </w:p>
    <w:p w14:paraId="3A4ECE03" w14:textId="77777777" w:rsidR="001B530B" w:rsidRPr="00B26CA3" w:rsidRDefault="001B530B" w:rsidP="00004802">
      <w:pPr>
        <w:jc w:val="both"/>
        <w:rPr>
          <w:rFonts w:ascii="Times New Roman" w:hAnsi="Times New Roman"/>
        </w:rPr>
      </w:pPr>
    </w:p>
    <w:p w14:paraId="7C42270C" w14:textId="77777777" w:rsidR="00FE1514" w:rsidRPr="00B26CA3" w:rsidRDefault="00FE1514" w:rsidP="00004802">
      <w:pPr>
        <w:tabs>
          <w:tab w:val="left" w:pos="0"/>
        </w:tabs>
        <w:suppressAutoHyphens/>
        <w:spacing w:line="240" w:lineRule="atLeast"/>
        <w:jc w:val="both"/>
        <w:rPr>
          <w:rFonts w:ascii="Times New Roman" w:hAnsi="Times New Roman"/>
          <w:b/>
          <w:bCs/>
          <w:color w:val="000000"/>
          <w:sz w:val="28"/>
          <w:szCs w:val="28"/>
        </w:rPr>
        <w:sectPr w:rsidR="00FE1514" w:rsidRPr="00B26CA3" w:rsidSect="00891131">
          <w:footerReference w:type="default" r:id="rId23"/>
          <w:footerReference w:type="first" r:id="rId24"/>
          <w:type w:val="continuous"/>
          <w:pgSz w:w="12240" w:h="15840"/>
          <w:pgMar w:top="1440" w:right="1440" w:bottom="720" w:left="1440" w:header="1440" w:footer="720" w:gutter="0"/>
          <w:cols w:space="720"/>
          <w:noEndnote/>
        </w:sectPr>
      </w:pPr>
    </w:p>
    <w:p w14:paraId="43862ECE" w14:textId="17F0B151" w:rsidR="00774621" w:rsidRDefault="00774621" w:rsidP="00774621">
      <w:pPr>
        <w:pStyle w:val="Heading1"/>
        <w:jc w:val="center"/>
        <w:rPr>
          <w:rFonts w:ascii="Times New Roman" w:hAnsi="Times New Roman" w:cs="Times New Roman"/>
        </w:rPr>
      </w:pPr>
      <w:r w:rsidRPr="00774621">
        <w:rPr>
          <w:rFonts w:ascii="Times New Roman" w:hAnsi="Times New Roman" w:cs="Times New Roman"/>
        </w:rPr>
        <w:lastRenderedPageBreak/>
        <w:t xml:space="preserve">Attachment A </w:t>
      </w:r>
      <w:r>
        <w:rPr>
          <w:rFonts w:ascii="Times New Roman" w:hAnsi="Times New Roman" w:cs="Times New Roman"/>
        </w:rPr>
        <w:br/>
      </w:r>
      <w:r w:rsidRPr="00B26CA3">
        <w:rPr>
          <w:rFonts w:ascii="Times New Roman" w:hAnsi="Times New Roman" w:cs="Times New Roman"/>
        </w:rPr>
        <w:t xml:space="preserve">NASPO </w:t>
      </w:r>
      <w:proofErr w:type="spellStart"/>
      <w:r w:rsidRPr="00B26CA3">
        <w:rPr>
          <w:rFonts w:ascii="Times New Roman" w:hAnsi="Times New Roman" w:cs="Times New Roman"/>
        </w:rPr>
        <w:t>ValuePoint</w:t>
      </w:r>
      <w:proofErr w:type="spellEnd"/>
      <w:r w:rsidRPr="00B26CA3">
        <w:rPr>
          <w:rFonts w:ascii="Times New Roman" w:hAnsi="Times New Roman" w:cs="Times New Roman"/>
        </w:rPr>
        <w:t xml:space="preserve"> Master Agreement Terms and Conditions</w:t>
      </w:r>
      <w:r w:rsidRPr="00774621">
        <w:rPr>
          <w:rFonts w:ascii="Times New Roman" w:hAnsi="Times New Roman" w:cs="Times New Roman"/>
        </w:rPr>
        <w:t xml:space="preserve"> </w:t>
      </w:r>
    </w:p>
    <w:p w14:paraId="064DA761" w14:textId="77777777" w:rsidR="00025945" w:rsidRDefault="00025945" w:rsidP="00025945"/>
    <w:p w14:paraId="6C1AF367" w14:textId="77777777" w:rsidR="00025945" w:rsidRDefault="00025945" w:rsidP="00025945"/>
    <w:p w14:paraId="38746C9D" w14:textId="77777777" w:rsidR="00774621" w:rsidRDefault="00774621">
      <w:pPr>
        <w:widowControl/>
        <w:autoSpaceDE/>
        <w:autoSpaceDN/>
        <w:adjustRightInd/>
        <w:rPr>
          <w:rFonts w:ascii="Times New Roman" w:hAnsi="Times New Roman"/>
        </w:rPr>
      </w:pPr>
    </w:p>
    <w:bookmarkStart w:id="6" w:name="_MON_1551504544"/>
    <w:bookmarkEnd w:id="6"/>
    <w:p w14:paraId="6577827F" w14:textId="77777777" w:rsidR="00774621" w:rsidRDefault="007679F8" w:rsidP="007679F8">
      <w:pPr>
        <w:widowControl/>
        <w:autoSpaceDE/>
        <w:autoSpaceDN/>
        <w:adjustRightInd/>
        <w:jc w:val="center"/>
        <w:rPr>
          <w:rFonts w:ascii="Times New Roman" w:hAnsi="Times New Roman"/>
        </w:rPr>
      </w:pPr>
      <w:r>
        <w:rPr>
          <w:rFonts w:ascii="Times New Roman" w:hAnsi="Times New Roman"/>
        </w:rPr>
        <w:object w:dxaOrig="1513" w:dyaOrig="961" w14:anchorId="328C841F">
          <v:shape id="_x0000_i1026" type="#_x0000_t75" style="width:75.6pt;height:48pt" o:ole="">
            <v:imagedata r:id="rId25" o:title=""/>
          </v:shape>
          <o:OLEObject Type="Embed" ProgID="Word.Document.12" ShapeID="_x0000_i1026" DrawAspect="Icon" ObjectID="_1551603723" r:id="rId26">
            <o:FieldCodes>\s</o:FieldCodes>
          </o:OLEObject>
        </w:object>
      </w:r>
    </w:p>
    <w:p w14:paraId="34D63C92" w14:textId="77777777" w:rsidR="00774621" w:rsidRDefault="00774621">
      <w:pPr>
        <w:widowControl/>
        <w:autoSpaceDE/>
        <w:autoSpaceDN/>
        <w:adjustRightInd/>
        <w:rPr>
          <w:rFonts w:ascii="Times New Roman" w:hAnsi="Times New Roman"/>
        </w:rPr>
      </w:pPr>
    </w:p>
    <w:p w14:paraId="19DE7F3D" w14:textId="77777777" w:rsidR="00774621" w:rsidRDefault="00774621">
      <w:pPr>
        <w:widowControl/>
        <w:autoSpaceDE/>
        <w:autoSpaceDN/>
        <w:adjustRightInd/>
        <w:rPr>
          <w:rFonts w:ascii="Times New Roman" w:hAnsi="Times New Roman"/>
        </w:rPr>
      </w:pPr>
    </w:p>
    <w:p w14:paraId="760F48D0" w14:textId="77777777" w:rsidR="007679F8" w:rsidRDefault="007679F8">
      <w:pPr>
        <w:widowControl/>
        <w:autoSpaceDE/>
        <w:autoSpaceDN/>
        <w:adjustRightInd/>
        <w:rPr>
          <w:rFonts w:ascii="Times New Roman" w:hAnsi="Times New Roman"/>
        </w:rPr>
      </w:pPr>
    </w:p>
    <w:p w14:paraId="3C1E082C"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672C5C4B" w14:textId="77777777" w:rsidR="007679F8" w:rsidRPr="007679F8" w:rsidRDefault="007679F8" w:rsidP="007679F8">
      <w:pPr>
        <w:jc w:val="both"/>
        <w:rPr>
          <w:rFonts w:ascii="Times New Roman" w:hAnsi="Times New Roman"/>
          <w:bCs/>
          <w:i/>
          <w:sz w:val="18"/>
          <w:szCs w:val="18"/>
        </w:rPr>
      </w:pPr>
    </w:p>
    <w:p w14:paraId="2BDDA10F"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707880EE"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59F72B69"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7A494C35" w14:textId="77777777" w:rsidR="007679F8" w:rsidRPr="007679F8" w:rsidRDefault="005D0536" w:rsidP="007679F8">
      <w:pPr>
        <w:jc w:val="center"/>
        <w:rPr>
          <w:rFonts w:ascii="Times New Roman" w:hAnsi="Times New Roman"/>
          <w:bCs/>
          <w:i/>
          <w:sz w:val="18"/>
          <w:szCs w:val="18"/>
        </w:rPr>
      </w:pPr>
      <w:hyperlink r:id="rId27"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43695CE8" w14:textId="77777777" w:rsidR="007679F8" w:rsidRDefault="007679F8">
      <w:pPr>
        <w:widowControl/>
        <w:autoSpaceDE/>
        <w:autoSpaceDN/>
        <w:adjustRightInd/>
        <w:rPr>
          <w:rFonts w:ascii="Times New Roman" w:hAnsi="Times New Roman"/>
        </w:rPr>
      </w:pPr>
    </w:p>
    <w:p w14:paraId="5C838333" w14:textId="0DBE7A5E" w:rsidR="00774621" w:rsidRDefault="00774621">
      <w:pPr>
        <w:widowControl/>
        <w:autoSpaceDE/>
        <w:autoSpaceDN/>
        <w:adjustRightInd/>
        <w:rPr>
          <w:rFonts w:ascii="Times New Roman" w:eastAsiaTheme="majorEastAsia" w:hAnsi="Times New Roman"/>
          <w:b/>
          <w:bCs/>
          <w:color w:val="000000" w:themeColor="text1"/>
          <w:sz w:val="32"/>
          <w:szCs w:val="28"/>
        </w:rPr>
      </w:pPr>
      <w:r>
        <w:rPr>
          <w:rFonts w:ascii="Times New Roman" w:hAnsi="Times New Roman"/>
        </w:rPr>
        <w:br w:type="page"/>
      </w:r>
    </w:p>
    <w:p w14:paraId="00A2750E" w14:textId="05425354" w:rsidR="008D0114" w:rsidRPr="00B26CA3" w:rsidRDefault="00C00B32" w:rsidP="002E2F69">
      <w:pPr>
        <w:pStyle w:val="Heading1"/>
        <w:jc w:val="center"/>
        <w:rPr>
          <w:rFonts w:ascii="Times New Roman" w:hAnsi="Times New Roman" w:cs="Times New Roman"/>
        </w:rPr>
      </w:pPr>
      <w:r w:rsidRPr="00B26CA3">
        <w:rPr>
          <w:rFonts w:ascii="Times New Roman" w:hAnsi="Times New Roman" w:cs="Times New Roman"/>
        </w:rPr>
        <w:lastRenderedPageBreak/>
        <w:t>Attachment</w:t>
      </w:r>
      <w:r w:rsidR="008D0114" w:rsidRPr="00B26CA3">
        <w:rPr>
          <w:rFonts w:ascii="Times New Roman" w:hAnsi="Times New Roman" w:cs="Times New Roman"/>
        </w:rPr>
        <w:t xml:space="preserve"> B: Scope of Work</w:t>
      </w:r>
    </w:p>
    <w:p w14:paraId="73714205" w14:textId="77777777" w:rsidR="008D0114" w:rsidRPr="00B26CA3" w:rsidRDefault="008D0114" w:rsidP="00004802">
      <w:pPr>
        <w:jc w:val="both"/>
        <w:rPr>
          <w:rFonts w:ascii="Times New Roman" w:hAnsi="Times New Roman"/>
          <w:b/>
          <w:bCs/>
          <w:sz w:val="28"/>
          <w:szCs w:val="28"/>
          <w:highlight w:val="yellow"/>
        </w:rPr>
      </w:pPr>
    </w:p>
    <w:p w14:paraId="0E79101B" w14:textId="77777777" w:rsidR="008D0114" w:rsidRDefault="008D0114" w:rsidP="00004802">
      <w:pPr>
        <w:jc w:val="both"/>
        <w:rPr>
          <w:rFonts w:ascii="Times New Roman" w:hAnsi="Times New Roman"/>
        </w:rPr>
      </w:pPr>
    </w:p>
    <w:p w14:paraId="499B7BB8" w14:textId="77777777" w:rsidR="002A6DCC" w:rsidRDefault="002A6DCC" w:rsidP="00004802">
      <w:pPr>
        <w:jc w:val="both"/>
        <w:rPr>
          <w:rFonts w:ascii="Times New Roman" w:hAnsi="Times New Roman"/>
        </w:rPr>
      </w:pPr>
    </w:p>
    <w:bookmarkStart w:id="7" w:name="_MON_1551504143"/>
    <w:bookmarkEnd w:id="7"/>
    <w:p w14:paraId="6CE60BCC" w14:textId="4F7A41BE" w:rsidR="002A6DCC" w:rsidRDefault="001C2EAE" w:rsidP="002E2F69">
      <w:pPr>
        <w:jc w:val="center"/>
        <w:rPr>
          <w:rFonts w:ascii="Times New Roman" w:hAnsi="Times New Roman"/>
        </w:rPr>
      </w:pPr>
      <w:r>
        <w:rPr>
          <w:rFonts w:ascii="Times New Roman" w:hAnsi="Times New Roman"/>
        </w:rPr>
        <w:object w:dxaOrig="1513" w:dyaOrig="961" w14:anchorId="2F4F231D">
          <v:shape id="_x0000_i1027" type="#_x0000_t75" style="width:75.6pt;height:48pt" o:ole="">
            <v:imagedata r:id="rId28" o:title=""/>
          </v:shape>
          <o:OLEObject Type="Embed" ProgID="Word.Document.12" ShapeID="_x0000_i1027" DrawAspect="Icon" ObjectID="_1551603724" r:id="rId29">
            <o:FieldCodes>\s</o:FieldCodes>
          </o:OLEObject>
        </w:object>
      </w:r>
    </w:p>
    <w:p w14:paraId="505F75AA" w14:textId="77777777" w:rsidR="002A6DCC" w:rsidRDefault="002A6DCC" w:rsidP="00004802">
      <w:pPr>
        <w:jc w:val="both"/>
        <w:rPr>
          <w:rFonts w:ascii="Times New Roman" w:hAnsi="Times New Roman"/>
        </w:rPr>
      </w:pPr>
    </w:p>
    <w:p w14:paraId="7931CB74" w14:textId="77777777" w:rsidR="002A6DCC" w:rsidRDefault="002A6DCC" w:rsidP="00004802">
      <w:pPr>
        <w:jc w:val="both"/>
        <w:rPr>
          <w:rFonts w:ascii="Times New Roman" w:hAnsi="Times New Roman"/>
        </w:rPr>
      </w:pPr>
    </w:p>
    <w:p w14:paraId="06571309" w14:textId="77777777" w:rsidR="002A6DCC" w:rsidRDefault="002A6DCC" w:rsidP="00004802">
      <w:pPr>
        <w:jc w:val="both"/>
        <w:rPr>
          <w:rFonts w:ascii="Times New Roman" w:hAnsi="Times New Roman"/>
        </w:rPr>
      </w:pPr>
    </w:p>
    <w:p w14:paraId="5581F757" w14:textId="77777777" w:rsidR="002A6DCC" w:rsidRDefault="002A6DCC" w:rsidP="00004802">
      <w:pPr>
        <w:jc w:val="both"/>
        <w:rPr>
          <w:rFonts w:ascii="Times New Roman" w:hAnsi="Times New Roman"/>
        </w:rPr>
      </w:pPr>
    </w:p>
    <w:p w14:paraId="75FAB1D9" w14:textId="77777777" w:rsidR="002A6DCC" w:rsidRDefault="002A6DCC" w:rsidP="00004802">
      <w:pPr>
        <w:jc w:val="both"/>
        <w:rPr>
          <w:rFonts w:ascii="Times New Roman" w:hAnsi="Times New Roman"/>
        </w:rPr>
      </w:pPr>
    </w:p>
    <w:p w14:paraId="2D85CB98" w14:textId="77777777" w:rsidR="002A6DCC" w:rsidRDefault="002A6DCC" w:rsidP="00004802">
      <w:pPr>
        <w:jc w:val="both"/>
        <w:rPr>
          <w:rFonts w:ascii="Times New Roman" w:hAnsi="Times New Roman"/>
        </w:rPr>
      </w:pPr>
    </w:p>
    <w:p w14:paraId="00E04024" w14:textId="77777777" w:rsidR="002A6DCC" w:rsidRDefault="002A6DCC" w:rsidP="00004802">
      <w:pPr>
        <w:jc w:val="both"/>
        <w:rPr>
          <w:rFonts w:ascii="Times New Roman" w:hAnsi="Times New Roman"/>
        </w:rPr>
      </w:pPr>
    </w:p>
    <w:p w14:paraId="36096837" w14:textId="77777777" w:rsidR="002A6DCC" w:rsidRDefault="002A6DCC" w:rsidP="00004802">
      <w:pPr>
        <w:jc w:val="both"/>
        <w:rPr>
          <w:rFonts w:ascii="Times New Roman" w:hAnsi="Times New Roman"/>
        </w:rPr>
      </w:pPr>
    </w:p>
    <w:p w14:paraId="21EFD63B" w14:textId="77777777" w:rsidR="002A6DCC" w:rsidRDefault="002A6DCC" w:rsidP="00004802">
      <w:pPr>
        <w:jc w:val="both"/>
        <w:rPr>
          <w:rFonts w:ascii="Times New Roman" w:hAnsi="Times New Roman"/>
        </w:rPr>
      </w:pPr>
    </w:p>
    <w:p w14:paraId="2656DF51"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6DC1F5FF" w14:textId="77777777" w:rsidR="007679F8" w:rsidRPr="007679F8" w:rsidRDefault="007679F8" w:rsidP="007679F8">
      <w:pPr>
        <w:jc w:val="both"/>
        <w:rPr>
          <w:rFonts w:ascii="Times New Roman" w:hAnsi="Times New Roman"/>
          <w:bCs/>
          <w:i/>
          <w:sz w:val="18"/>
          <w:szCs w:val="18"/>
        </w:rPr>
      </w:pPr>
    </w:p>
    <w:p w14:paraId="45073418"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40664B52"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2F645105"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36850A8D" w14:textId="77777777" w:rsidR="007679F8" w:rsidRPr="007679F8" w:rsidRDefault="005D0536" w:rsidP="007679F8">
      <w:pPr>
        <w:jc w:val="center"/>
        <w:rPr>
          <w:rFonts w:ascii="Times New Roman" w:hAnsi="Times New Roman"/>
          <w:bCs/>
          <w:i/>
          <w:sz w:val="18"/>
          <w:szCs w:val="18"/>
        </w:rPr>
      </w:pPr>
      <w:hyperlink r:id="rId30"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08FA68FB" w14:textId="77777777" w:rsidR="002A6DCC" w:rsidRDefault="002A6DCC" w:rsidP="00004802">
      <w:pPr>
        <w:jc w:val="both"/>
        <w:rPr>
          <w:rFonts w:ascii="Times New Roman" w:hAnsi="Times New Roman"/>
        </w:rPr>
      </w:pPr>
    </w:p>
    <w:p w14:paraId="099A2CF8" w14:textId="77777777" w:rsidR="002A6DCC" w:rsidRDefault="002A6DCC" w:rsidP="00004802">
      <w:pPr>
        <w:jc w:val="both"/>
        <w:rPr>
          <w:rFonts w:ascii="Times New Roman" w:hAnsi="Times New Roman"/>
        </w:rPr>
      </w:pPr>
    </w:p>
    <w:p w14:paraId="7ABBDA04" w14:textId="77777777" w:rsidR="002A6DCC" w:rsidRDefault="002A6DCC" w:rsidP="00004802">
      <w:pPr>
        <w:jc w:val="both"/>
        <w:rPr>
          <w:rFonts w:ascii="Times New Roman" w:hAnsi="Times New Roman"/>
        </w:rPr>
      </w:pPr>
    </w:p>
    <w:p w14:paraId="13A7C6F0" w14:textId="77777777" w:rsidR="002A6DCC" w:rsidRDefault="002A6DCC" w:rsidP="00004802">
      <w:pPr>
        <w:jc w:val="both"/>
        <w:rPr>
          <w:rFonts w:ascii="Times New Roman" w:hAnsi="Times New Roman"/>
        </w:rPr>
      </w:pPr>
    </w:p>
    <w:p w14:paraId="2687A5DA" w14:textId="77777777" w:rsidR="002A6DCC" w:rsidRDefault="002A6DCC" w:rsidP="00004802">
      <w:pPr>
        <w:jc w:val="both"/>
        <w:rPr>
          <w:rFonts w:ascii="Times New Roman" w:hAnsi="Times New Roman"/>
        </w:rPr>
      </w:pPr>
    </w:p>
    <w:p w14:paraId="3CF26CAB" w14:textId="77777777" w:rsidR="002A6DCC" w:rsidRDefault="002A6DCC" w:rsidP="00004802">
      <w:pPr>
        <w:jc w:val="both"/>
        <w:rPr>
          <w:rFonts w:ascii="Times New Roman" w:hAnsi="Times New Roman"/>
        </w:rPr>
      </w:pPr>
    </w:p>
    <w:p w14:paraId="3B3FB91C" w14:textId="77777777" w:rsidR="002A6DCC" w:rsidRDefault="002A6DCC" w:rsidP="00004802">
      <w:pPr>
        <w:jc w:val="both"/>
        <w:rPr>
          <w:rFonts w:ascii="Times New Roman" w:hAnsi="Times New Roman"/>
        </w:rPr>
      </w:pPr>
    </w:p>
    <w:p w14:paraId="16AD2A9C" w14:textId="77777777" w:rsidR="002A6DCC" w:rsidRDefault="002A6DCC" w:rsidP="00004802">
      <w:pPr>
        <w:jc w:val="both"/>
        <w:rPr>
          <w:rFonts w:ascii="Times New Roman" w:hAnsi="Times New Roman"/>
        </w:rPr>
      </w:pPr>
    </w:p>
    <w:p w14:paraId="0C48686F" w14:textId="77777777" w:rsidR="002A6DCC" w:rsidRDefault="002A6DCC" w:rsidP="00004802">
      <w:pPr>
        <w:jc w:val="both"/>
        <w:rPr>
          <w:rFonts w:ascii="Times New Roman" w:hAnsi="Times New Roman"/>
        </w:rPr>
      </w:pPr>
    </w:p>
    <w:p w14:paraId="50DB21EC" w14:textId="77777777" w:rsidR="002A6DCC" w:rsidRDefault="002A6DCC" w:rsidP="00004802">
      <w:pPr>
        <w:jc w:val="both"/>
        <w:rPr>
          <w:rFonts w:ascii="Times New Roman" w:hAnsi="Times New Roman"/>
        </w:rPr>
      </w:pPr>
    </w:p>
    <w:p w14:paraId="01B12C09" w14:textId="77777777" w:rsidR="002A6DCC" w:rsidRDefault="002A6DCC" w:rsidP="00004802">
      <w:pPr>
        <w:jc w:val="both"/>
        <w:rPr>
          <w:rFonts w:ascii="Times New Roman" w:hAnsi="Times New Roman"/>
        </w:rPr>
      </w:pPr>
    </w:p>
    <w:p w14:paraId="04F30BD2" w14:textId="77777777" w:rsidR="002A6DCC" w:rsidRDefault="002A6DCC" w:rsidP="00004802">
      <w:pPr>
        <w:jc w:val="both"/>
        <w:rPr>
          <w:rFonts w:ascii="Times New Roman" w:hAnsi="Times New Roman"/>
        </w:rPr>
      </w:pPr>
    </w:p>
    <w:p w14:paraId="7B1933C1" w14:textId="77777777" w:rsidR="002A6DCC" w:rsidRPr="00B26CA3" w:rsidRDefault="002A6DCC" w:rsidP="00004802">
      <w:pPr>
        <w:jc w:val="both"/>
        <w:rPr>
          <w:rFonts w:ascii="Times New Roman" w:hAnsi="Times New Roman"/>
        </w:rPr>
      </w:pPr>
    </w:p>
    <w:p w14:paraId="556BA3AA" w14:textId="77777777" w:rsidR="00C81F82" w:rsidRPr="00B26CA3" w:rsidRDefault="00C81F82" w:rsidP="00004802">
      <w:pPr>
        <w:pStyle w:val="Appendix"/>
        <w:jc w:val="both"/>
        <w:rPr>
          <w:rFonts w:ascii="Times New Roman" w:hAnsi="Times New Roman" w:cs="Times New Roman"/>
        </w:rPr>
        <w:sectPr w:rsidR="00C81F82" w:rsidRPr="00B26CA3" w:rsidSect="000B1273">
          <w:footerReference w:type="default" r:id="rId31"/>
          <w:pgSz w:w="12240" w:h="15840" w:code="1"/>
          <w:pgMar w:top="720" w:right="1440" w:bottom="1440" w:left="1440" w:header="1440" w:footer="949" w:gutter="0"/>
          <w:cols w:space="720"/>
          <w:noEndnote/>
        </w:sectPr>
      </w:pPr>
    </w:p>
    <w:p w14:paraId="1D729204" w14:textId="3B64D6A0" w:rsidR="00C81F82" w:rsidRPr="00B26CA3" w:rsidRDefault="00C81F82" w:rsidP="00B26EFB">
      <w:pPr>
        <w:pStyle w:val="Appendix"/>
        <w:jc w:val="center"/>
        <w:rPr>
          <w:rFonts w:ascii="Times New Roman" w:hAnsi="Times New Roman" w:cs="Times New Roman"/>
        </w:rPr>
      </w:pPr>
      <w:r w:rsidRPr="00B26CA3">
        <w:rPr>
          <w:rFonts w:ascii="Times New Roman" w:hAnsi="Times New Roman" w:cs="Times New Roman"/>
        </w:rPr>
        <w:lastRenderedPageBreak/>
        <w:t>Attachment C:  Cost</w:t>
      </w:r>
    </w:p>
    <w:p w14:paraId="4F587473" w14:textId="77777777" w:rsidR="00C81F82" w:rsidRDefault="00C81F82" w:rsidP="00004802">
      <w:pPr>
        <w:jc w:val="both"/>
        <w:rPr>
          <w:rFonts w:ascii="Times New Roman" w:hAnsi="Times New Roman"/>
        </w:rPr>
      </w:pPr>
    </w:p>
    <w:p w14:paraId="268A9DE1" w14:textId="77777777" w:rsidR="00B26EFB" w:rsidRDefault="00B26EFB" w:rsidP="00004802">
      <w:pPr>
        <w:jc w:val="both"/>
        <w:rPr>
          <w:rFonts w:ascii="Times New Roman" w:hAnsi="Times New Roman"/>
        </w:rPr>
      </w:pPr>
    </w:p>
    <w:p w14:paraId="2ED78DD7" w14:textId="77777777" w:rsidR="00B26EFB" w:rsidRDefault="00B26EFB" w:rsidP="00004802">
      <w:pPr>
        <w:jc w:val="both"/>
        <w:rPr>
          <w:rFonts w:ascii="Times New Roman" w:hAnsi="Times New Roman"/>
        </w:rPr>
      </w:pPr>
    </w:p>
    <w:p w14:paraId="1E69476D" w14:textId="77777777" w:rsidR="00B26EFB" w:rsidRDefault="00B26EFB" w:rsidP="00004802">
      <w:pPr>
        <w:jc w:val="both"/>
        <w:rPr>
          <w:rFonts w:ascii="Times New Roman" w:hAnsi="Times New Roman"/>
        </w:rPr>
      </w:pPr>
    </w:p>
    <w:p w14:paraId="47E5DDAA" w14:textId="77777777" w:rsidR="00B26EFB" w:rsidRDefault="00B26EFB" w:rsidP="00004802">
      <w:pPr>
        <w:jc w:val="both"/>
        <w:rPr>
          <w:rFonts w:ascii="Times New Roman" w:hAnsi="Times New Roman"/>
        </w:rPr>
      </w:pPr>
    </w:p>
    <w:p w14:paraId="58759E05" w14:textId="0F8CE91A" w:rsidR="00B26EFB" w:rsidRDefault="00B4779E" w:rsidP="002E2F69">
      <w:pPr>
        <w:jc w:val="center"/>
        <w:rPr>
          <w:rFonts w:ascii="Times New Roman" w:hAnsi="Times New Roman"/>
        </w:rPr>
      </w:pPr>
      <w:r>
        <w:rPr>
          <w:rFonts w:ascii="Times New Roman" w:hAnsi="Times New Roman"/>
        </w:rPr>
        <w:object w:dxaOrig="2520" w:dyaOrig="1600" w14:anchorId="2BD737C7">
          <v:shape id="_x0000_i1028" type="#_x0000_t75" style="width:126pt;height:79.8pt" o:ole="">
            <v:imagedata r:id="rId32" o:title=""/>
          </v:shape>
          <o:OLEObject Type="Embed" ProgID="Excel.Sheet.12" ShapeID="_x0000_i1028" DrawAspect="Icon" ObjectID="_1551603725" r:id="rId33"/>
        </w:object>
      </w:r>
    </w:p>
    <w:p w14:paraId="333C08CC" w14:textId="77777777" w:rsidR="00B26EFB" w:rsidRDefault="00B26EFB" w:rsidP="00004802">
      <w:pPr>
        <w:jc w:val="both"/>
        <w:rPr>
          <w:rFonts w:ascii="Times New Roman" w:hAnsi="Times New Roman"/>
        </w:rPr>
      </w:pPr>
    </w:p>
    <w:p w14:paraId="212A51ED" w14:textId="77777777" w:rsidR="00B26EFB" w:rsidRDefault="00B26EFB" w:rsidP="00004802">
      <w:pPr>
        <w:jc w:val="both"/>
        <w:rPr>
          <w:rFonts w:ascii="Times New Roman" w:hAnsi="Times New Roman"/>
        </w:rPr>
      </w:pPr>
    </w:p>
    <w:p w14:paraId="6F95C670" w14:textId="77777777" w:rsidR="00B26EFB" w:rsidRDefault="00B26EFB" w:rsidP="00004802">
      <w:pPr>
        <w:jc w:val="both"/>
        <w:rPr>
          <w:rFonts w:ascii="Times New Roman" w:hAnsi="Times New Roman"/>
        </w:rPr>
      </w:pPr>
    </w:p>
    <w:p w14:paraId="5FEAB29E" w14:textId="77777777" w:rsidR="00B26EFB" w:rsidRDefault="00B26EFB" w:rsidP="00004802">
      <w:pPr>
        <w:jc w:val="both"/>
        <w:rPr>
          <w:rFonts w:ascii="Times New Roman" w:hAnsi="Times New Roman"/>
        </w:rPr>
      </w:pPr>
    </w:p>
    <w:p w14:paraId="49D341DF" w14:textId="77777777" w:rsidR="00B26EFB" w:rsidRDefault="00B26EFB" w:rsidP="00004802">
      <w:pPr>
        <w:jc w:val="both"/>
        <w:rPr>
          <w:rFonts w:ascii="Times New Roman" w:hAnsi="Times New Roman"/>
        </w:rPr>
      </w:pPr>
    </w:p>
    <w:p w14:paraId="316D2950"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43D6BE00" w14:textId="77777777" w:rsidR="007679F8" w:rsidRPr="007679F8" w:rsidRDefault="007679F8" w:rsidP="007679F8">
      <w:pPr>
        <w:jc w:val="both"/>
        <w:rPr>
          <w:rFonts w:ascii="Times New Roman" w:hAnsi="Times New Roman"/>
          <w:bCs/>
          <w:i/>
          <w:sz w:val="18"/>
          <w:szCs w:val="18"/>
        </w:rPr>
      </w:pPr>
    </w:p>
    <w:p w14:paraId="2043DAF9"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6634352E"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7BE924C9"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3A35359F" w14:textId="77777777" w:rsidR="007679F8" w:rsidRPr="007679F8" w:rsidRDefault="005D0536" w:rsidP="007679F8">
      <w:pPr>
        <w:jc w:val="center"/>
        <w:rPr>
          <w:rFonts w:ascii="Times New Roman" w:hAnsi="Times New Roman"/>
          <w:bCs/>
          <w:i/>
          <w:sz w:val="18"/>
          <w:szCs w:val="18"/>
        </w:rPr>
      </w:pPr>
      <w:hyperlink r:id="rId34"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4892E61F" w14:textId="77777777" w:rsidR="00B26EFB" w:rsidRDefault="00B26EFB" w:rsidP="00004802">
      <w:pPr>
        <w:jc w:val="both"/>
        <w:rPr>
          <w:rFonts w:ascii="Times New Roman" w:hAnsi="Times New Roman"/>
        </w:rPr>
      </w:pPr>
    </w:p>
    <w:p w14:paraId="4693127F" w14:textId="77777777" w:rsidR="00B26EFB" w:rsidRDefault="00B26EFB" w:rsidP="00004802">
      <w:pPr>
        <w:jc w:val="both"/>
        <w:rPr>
          <w:rFonts w:ascii="Times New Roman" w:hAnsi="Times New Roman"/>
        </w:rPr>
      </w:pPr>
    </w:p>
    <w:p w14:paraId="133966CF" w14:textId="77777777" w:rsidR="00B26EFB" w:rsidRDefault="00B26EFB" w:rsidP="00004802">
      <w:pPr>
        <w:jc w:val="both"/>
        <w:rPr>
          <w:rFonts w:ascii="Times New Roman" w:hAnsi="Times New Roman"/>
        </w:rPr>
      </w:pPr>
    </w:p>
    <w:p w14:paraId="1C29D06B" w14:textId="77777777" w:rsidR="00B26EFB" w:rsidRDefault="00B26EFB" w:rsidP="00004802">
      <w:pPr>
        <w:jc w:val="both"/>
        <w:rPr>
          <w:rFonts w:ascii="Times New Roman" w:hAnsi="Times New Roman"/>
        </w:rPr>
      </w:pPr>
    </w:p>
    <w:p w14:paraId="0B2D5BB6" w14:textId="77777777" w:rsidR="00B26EFB" w:rsidRDefault="00B26EFB" w:rsidP="00004802">
      <w:pPr>
        <w:jc w:val="both"/>
        <w:rPr>
          <w:rFonts w:ascii="Times New Roman" w:hAnsi="Times New Roman"/>
        </w:rPr>
      </w:pPr>
    </w:p>
    <w:p w14:paraId="6624097D" w14:textId="77777777" w:rsidR="00B26EFB" w:rsidRDefault="00B26EFB" w:rsidP="00004802">
      <w:pPr>
        <w:jc w:val="both"/>
        <w:rPr>
          <w:rFonts w:ascii="Times New Roman" w:hAnsi="Times New Roman"/>
        </w:rPr>
      </w:pPr>
    </w:p>
    <w:p w14:paraId="0F8CFF58" w14:textId="77777777" w:rsidR="00B26EFB" w:rsidRDefault="00B26EFB" w:rsidP="00004802">
      <w:pPr>
        <w:jc w:val="both"/>
        <w:rPr>
          <w:rFonts w:ascii="Times New Roman" w:hAnsi="Times New Roman"/>
        </w:rPr>
      </w:pPr>
    </w:p>
    <w:p w14:paraId="2F2C7AE8" w14:textId="77777777" w:rsidR="00B26EFB" w:rsidRDefault="00B26EFB" w:rsidP="00004802">
      <w:pPr>
        <w:jc w:val="both"/>
        <w:rPr>
          <w:rFonts w:ascii="Times New Roman" w:hAnsi="Times New Roman"/>
        </w:rPr>
      </w:pPr>
    </w:p>
    <w:p w14:paraId="5873E900" w14:textId="64C4FFA0" w:rsidR="002E2F69" w:rsidRDefault="002E2F69">
      <w:pPr>
        <w:widowControl/>
        <w:autoSpaceDE/>
        <w:autoSpaceDN/>
        <w:adjustRightInd/>
        <w:rPr>
          <w:rFonts w:ascii="Times New Roman" w:hAnsi="Times New Roman"/>
        </w:rPr>
      </w:pPr>
      <w:r>
        <w:rPr>
          <w:rFonts w:ascii="Times New Roman" w:hAnsi="Times New Roman"/>
        </w:rPr>
        <w:br w:type="page"/>
      </w:r>
    </w:p>
    <w:p w14:paraId="40CABCC5" w14:textId="3019D48A" w:rsidR="002E2F69" w:rsidRPr="00B26CA3" w:rsidRDefault="002E2F69" w:rsidP="002E2F69">
      <w:pPr>
        <w:pStyle w:val="Appendix"/>
        <w:jc w:val="center"/>
        <w:rPr>
          <w:rFonts w:ascii="Times New Roman" w:hAnsi="Times New Roman" w:cs="Times New Roman"/>
        </w:rPr>
      </w:pPr>
      <w:r w:rsidRPr="00B26CA3">
        <w:rPr>
          <w:rFonts w:ascii="Times New Roman" w:hAnsi="Times New Roman" w:cs="Times New Roman"/>
        </w:rPr>
        <w:lastRenderedPageBreak/>
        <w:t xml:space="preserve">Attachment </w:t>
      </w:r>
      <w:r>
        <w:rPr>
          <w:rFonts w:ascii="Times New Roman" w:hAnsi="Times New Roman" w:cs="Times New Roman"/>
        </w:rPr>
        <w:t>D</w:t>
      </w:r>
      <w:r w:rsidRPr="00B26CA3">
        <w:rPr>
          <w:rFonts w:ascii="Times New Roman" w:hAnsi="Times New Roman" w:cs="Times New Roman"/>
        </w:rPr>
        <w:t xml:space="preserve">:  </w:t>
      </w:r>
      <w:r>
        <w:rPr>
          <w:rFonts w:ascii="Times New Roman" w:hAnsi="Times New Roman" w:cs="Times New Roman"/>
        </w:rPr>
        <w:t>Vendor Sheet</w:t>
      </w:r>
    </w:p>
    <w:p w14:paraId="748F8413" w14:textId="77777777" w:rsidR="00B26EFB" w:rsidRDefault="00B26EFB" w:rsidP="00004802">
      <w:pPr>
        <w:jc w:val="both"/>
        <w:rPr>
          <w:rFonts w:ascii="Times New Roman" w:hAnsi="Times New Roman"/>
        </w:rPr>
      </w:pPr>
    </w:p>
    <w:p w14:paraId="7980D7A6" w14:textId="77777777" w:rsidR="00E74A12" w:rsidRDefault="00E74A12" w:rsidP="002E2F69">
      <w:pPr>
        <w:jc w:val="center"/>
        <w:rPr>
          <w:rFonts w:ascii="Times New Roman" w:hAnsi="Times New Roman"/>
        </w:rPr>
      </w:pPr>
    </w:p>
    <w:bookmarkStart w:id="8" w:name="_MON_1548228729"/>
    <w:bookmarkEnd w:id="8"/>
    <w:p w14:paraId="71BE9338" w14:textId="37CD95C3" w:rsidR="00E74A12" w:rsidRDefault="002E2F69" w:rsidP="002E2F69">
      <w:pPr>
        <w:jc w:val="center"/>
        <w:rPr>
          <w:rFonts w:ascii="Times New Roman" w:hAnsi="Times New Roman"/>
        </w:rPr>
      </w:pPr>
      <w:r>
        <w:rPr>
          <w:rFonts w:ascii="Times New Roman" w:hAnsi="Times New Roman"/>
        </w:rPr>
        <w:object w:dxaOrig="1513" w:dyaOrig="961" w14:anchorId="1856A7B7">
          <v:shape id="_x0000_i1029" type="#_x0000_t75" style="width:75.6pt;height:48pt" o:ole="">
            <v:imagedata r:id="rId35" o:title=""/>
          </v:shape>
          <o:OLEObject Type="Embed" ProgID="Word.Document.12" ShapeID="_x0000_i1029" DrawAspect="Icon" ObjectID="_1551603726" r:id="rId36">
            <o:FieldCodes>\s</o:FieldCodes>
          </o:OLEObject>
        </w:object>
      </w:r>
    </w:p>
    <w:p w14:paraId="7DD5710E" w14:textId="77777777" w:rsidR="00F92BD9" w:rsidRDefault="00F92BD9" w:rsidP="002E2F69">
      <w:pPr>
        <w:jc w:val="center"/>
        <w:rPr>
          <w:rFonts w:ascii="Times New Roman" w:hAnsi="Times New Roman"/>
        </w:rPr>
      </w:pPr>
    </w:p>
    <w:p w14:paraId="005F2FE2" w14:textId="77777777" w:rsidR="00F92BD9" w:rsidRDefault="00F92BD9" w:rsidP="002E2F69">
      <w:pPr>
        <w:jc w:val="center"/>
        <w:rPr>
          <w:rFonts w:ascii="Times New Roman" w:hAnsi="Times New Roman"/>
        </w:rPr>
      </w:pPr>
    </w:p>
    <w:p w14:paraId="5EBCA613" w14:textId="77777777" w:rsidR="00F92BD9" w:rsidRDefault="00F92BD9" w:rsidP="002E2F69">
      <w:pPr>
        <w:jc w:val="center"/>
        <w:rPr>
          <w:rFonts w:ascii="Times New Roman" w:hAnsi="Times New Roman"/>
        </w:rPr>
      </w:pPr>
    </w:p>
    <w:p w14:paraId="7BB78052"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49C2BEE7" w14:textId="77777777" w:rsidR="007679F8" w:rsidRPr="007679F8" w:rsidRDefault="007679F8" w:rsidP="007679F8">
      <w:pPr>
        <w:jc w:val="both"/>
        <w:rPr>
          <w:rFonts w:ascii="Times New Roman" w:hAnsi="Times New Roman"/>
          <w:bCs/>
          <w:i/>
          <w:sz w:val="18"/>
          <w:szCs w:val="18"/>
        </w:rPr>
      </w:pPr>
    </w:p>
    <w:p w14:paraId="4F22858D"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7A6A3FB2"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591A88D2"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69FFD58D" w14:textId="77777777" w:rsidR="007679F8" w:rsidRPr="007679F8" w:rsidRDefault="005D0536" w:rsidP="007679F8">
      <w:pPr>
        <w:jc w:val="center"/>
        <w:rPr>
          <w:rFonts w:ascii="Times New Roman" w:hAnsi="Times New Roman"/>
          <w:bCs/>
          <w:i/>
          <w:sz w:val="18"/>
          <w:szCs w:val="18"/>
        </w:rPr>
      </w:pPr>
      <w:hyperlink r:id="rId37"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00A2AC45" w14:textId="77777777" w:rsidR="007679F8" w:rsidRDefault="007679F8" w:rsidP="002E2F69">
      <w:pPr>
        <w:jc w:val="center"/>
        <w:rPr>
          <w:rFonts w:ascii="Times New Roman" w:hAnsi="Times New Roman"/>
        </w:rPr>
      </w:pPr>
    </w:p>
    <w:p w14:paraId="64F72CDC" w14:textId="77777777" w:rsidR="00E74A12" w:rsidRDefault="00E74A12">
      <w:pPr>
        <w:widowControl/>
        <w:autoSpaceDE/>
        <w:autoSpaceDN/>
        <w:adjustRightInd/>
        <w:rPr>
          <w:rFonts w:ascii="Times New Roman" w:hAnsi="Times New Roman"/>
        </w:rPr>
      </w:pPr>
      <w:r>
        <w:rPr>
          <w:rFonts w:ascii="Times New Roman" w:hAnsi="Times New Roman"/>
        </w:rPr>
        <w:br w:type="page"/>
      </w:r>
    </w:p>
    <w:p w14:paraId="5EDDF270" w14:textId="34F5B936" w:rsidR="00E74A12" w:rsidRDefault="00E74A12" w:rsidP="00E74A12">
      <w:pPr>
        <w:pStyle w:val="Appendix"/>
        <w:jc w:val="center"/>
        <w:rPr>
          <w:rFonts w:ascii="Times New Roman" w:hAnsi="Times New Roman" w:cs="Times New Roman"/>
        </w:rPr>
      </w:pPr>
      <w:r w:rsidRPr="00B26CA3">
        <w:rPr>
          <w:rFonts w:ascii="Times New Roman" w:hAnsi="Times New Roman" w:cs="Times New Roman"/>
        </w:rPr>
        <w:lastRenderedPageBreak/>
        <w:t xml:space="preserve">Attachment </w:t>
      </w:r>
      <w:r>
        <w:rPr>
          <w:rFonts w:ascii="Times New Roman" w:hAnsi="Times New Roman" w:cs="Times New Roman"/>
        </w:rPr>
        <w:t>E</w:t>
      </w:r>
      <w:r w:rsidRPr="00B26CA3">
        <w:rPr>
          <w:rFonts w:ascii="Times New Roman" w:hAnsi="Times New Roman" w:cs="Times New Roman"/>
        </w:rPr>
        <w:t xml:space="preserve">:  </w:t>
      </w:r>
      <w:r>
        <w:rPr>
          <w:rFonts w:ascii="Times New Roman" w:hAnsi="Times New Roman" w:cs="Times New Roman"/>
        </w:rPr>
        <w:t>Confidentiality &amp; Certification</w:t>
      </w:r>
    </w:p>
    <w:p w14:paraId="51CF2C00" w14:textId="77777777" w:rsidR="00E74A12" w:rsidRDefault="00E74A12" w:rsidP="00E74A12">
      <w:pPr>
        <w:pStyle w:val="Appendix"/>
        <w:jc w:val="center"/>
        <w:rPr>
          <w:rFonts w:ascii="Times New Roman" w:hAnsi="Times New Roman" w:cs="Times New Roman"/>
        </w:rPr>
      </w:pPr>
    </w:p>
    <w:bookmarkStart w:id="9" w:name="_MON_1548228933"/>
    <w:bookmarkEnd w:id="9"/>
    <w:p w14:paraId="1B714B10" w14:textId="1146CCBC" w:rsidR="00E74A12" w:rsidRDefault="001F27F0" w:rsidP="00E74A12">
      <w:pPr>
        <w:pStyle w:val="Appendix"/>
        <w:jc w:val="center"/>
        <w:rPr>
          <w:rFonts w:ascii="Times New Roman" w:hAnsi="Times New Roman" w:cs="Times New Roman"/>
        </w:rPr>
      </w:pPr>
      <w:r>
        <w:rPr>
          <w:rFonts w:ascii="Times New Roman" w:hAnsi="Times New Roman" w:cs="Times New Roman"/>
        </w:rPr>
        <w:object w:dxaOrig="1513" w:dyaOrig="961" w14:anchorId="6BE0B1C2">
          <v:shape id="_x0000_i1030" type="#_x0000_t75" style="width:75.6pt;height:48pt" o:ole="">
            <v:imagedata r:id="rId38" o:title=""/>
          </v:shape>
          <o:OLEObject Type="Embed" ProgID="Word.Document.12" ShapeID="_x0000_i1030" DrawAspect="Icon" ObjectID="_1551603727" r:id="rId39">
            <o:FieldCodes>\s</o:FieldCodes>
          </o:OLEObject>
        </w:object>
      </w:r>
      <w:r w:rsidR="00E74A12" w:rsidRPr="00E74A12">
        <w:rPr>
          <w:rFonts w:ascii="Times New Roman" w:hAnsi="Times New Roman" w:cs="Times New Roman"/>
        </w:rPr>
        <w:t xml:space="preserve"> </w:t>
      </w:r>
    </w:p>
    <w:p w14:paraId="6E7416DA" w14:textId="77777777" w:rsidR="00F92BD9" w:rsidRDefault="00F92BD9" w:rsidP="00E74A12">
      <w:pPr>
        <w:pStyle w:val="Appendix"/>
        <w:jc w:val="center"/>
        <w:rPr>
          <w:rFonts w:ascii="Times New Roman" w:hAnsi="Times New Roman" w:cs="Times New Roman"/>
        </w:rPr>
      </w:pPr>
    </w:p>
    <w:p w14:paraId="769DAB31" w14:textId="77777777" w:rsidR="00F92BD9" w:rsidRDefault="00F92BD9" w:rsidP="00E74A12">
      <w:pPr>
        <w:pStyle w:val="Appendix"/>
        <w:jc w:val="center"/>
        <w:rPr>
          <w:rFonts w:ascii="Times New Roman" w:hAnsi="Times New Roman" w:cs="Times New Roman"/>
        </w:rPr>
      </w:pPr>
    </w:p>
    <w:p w14:paraId="3ABD84A2"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1395FEAA" w14:textId="77777777" w:rsidR="007679F8" w:rsidRPr="007679F8" w:rsidRDefault="007679F8" w:rsidP="007679F8">
      <w:pPr>
        <w:jc w:val="both"/>
        <w:rPr>
          <w:rFonts w:ascii="Times New Roman" w:hAnsi="Times New Roman"/>
          <w:bCs/>
          <w:i/>
          <w:sz w:val="18"/>
          <w:szCs w:val="18"/>
        </w:rPr>
      </w:pPr>
    </w:p>
    <w:p w14:paraId="7C5781FE"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4422DCFE"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0884CF86"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6A19F396" w14:textId="77777777" w:rsidR="007679F8" w:rsidRPr="007679F8" w:rsidRDefault="005D0536" w:rsidP="007679F8">
      <w:pPr>
        <w:jc w:val="center"/>
        <w:rPr>
          <w:rFonts w:ascii="Times New Roman" w:hAnsi="Times New Roman"/>
          <w:bCs/>
          <w:i/>
          <w:sz w:val="18"/>
          <w:szCs w:val="18"/>
        </w:rPr>
      </w:pPr>
      <w:hyperlink r:id="rId40"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19BD7CB3" w14:textId="77777777" w:rsidR="00F92BD9" w:rsidRDefault="00F92BD9" w:rsidP="00E74A12">
      <w:pPr>
        <w:pStyle w:val="Appendix"/>
        <w:jc w:val="center"/>
        <w:rPr>
          <w:rFonts w:ascii="Times New Roman" w:hAnsi="Times New Roman" w:cs="Times New Roman"/>
        </w:rPr>
      </w:pPr>
    </w:p>
    <w:p w14:paraId="5600F97F" w14:textId="77777777" w:rsidR="00E74A12" w:rsidRDefault="00E74A12">
      <w:pPr>
        <w:widowControl/>
        <w:autoSpaceDE/>
        <w:autoSpaceDN/>
        <w:adjustRightInd/>
        <w:rPr>
          <w:rFonts w:ascii="Times New Roman" w:eastAsiaTheme="majorEastAsia" w:hAnsi="Times New Roman"/>
          <w:b/>
          <w:bCs/>
          <w:color w:val="000000" w:themeColor="text1"/>
          <w:sz w:val="32"/>
          <w:szCs w:val="28"/>
        </w:rPr>
      </w:pPr>
      <w:r>
        <w:rPr>
          <w:rFonts w:ascii="Times New Roman" w:hAnsi="Times New Roman"/>
        </w:rPr>
        <w:br w:type="page"/>
      </w:r>
    </w:p>
    <w:p w14:paraId="72ABF519" w14:textId="520AD1E8" w:rsidR="00E74A12" w:rsidRPr="00B26CA3" w:rsidRDefault="00E74A12" w:rsidP="00E74A12">
      <w:pPr>
        <w:pStyle w:val="Appendix"/>
        <w:jc w:val="center"/>
        <w:rPr>
          <w:rFonts w:ascii="Times New Roman" w:hAnsi="Times New Roman" w:cs="Times New Roman"/>
        </w:rPr>
      </w:pPr>
      <w:r w:rsidRPr="00B26CA3">
        <w:rPr>
          <w:rFonts w:ascii="Times New Roman" w:hAnsi="Times New Roman" w:cs="Times New Roman"/>
        </w:rPr>
        <w:lastRenderedPageBreak/>
        <w:t xml:space="preserve">Attachment </w:t>
      </w:r>
      <w:r>
        <w:rPr>
          <w:rFonts w:ascii="Times New Roman" w:hAnsi="Times New Roman" w:cs="Times New Roman"/>
        </w:rPr>
        <w:t>F</w:t>
      </w:r>
      <w:r w:rsidRPr="00B26CA3">
        <w:rPr>
          <w:rFonts w:ascii="Times New Roman" w:hAnsi="Times New Roman" w:cs="Times New Roman"/>
        </w:rPr>
        <w:t xml:space="preserve">:  </w:t>
      </w:r>
      <w:r>
        <w:rPr>
          <w:rFonts w:ascii="Times New Roman" w:hAnsi="Times New Roman" w:cs="Times New Roman"/>
        </w:rPr>
        <w:t>Vendor Certification</w:t>
      </w:r>
    </w:p>
    <w:p w14:paraId="5B83BBA5" w14:textId="77777777" w:rsidR="00E74A12" w:rsidRPr="00B26CA3" w:rsidRDefault="00E74A12" w:rsidP="00E74A12">
      <w:pPr>
        <w:pStyle w:val="Appendix"/>
        <w:jc w:val="center"/>
        <w:rPr>
          <w:rFonts w:ascii="Times New Roman" w:hAnsi="Times New Roman" w:cs="Times New Roman"/>
        </w:rPr>
      </w:pPr>
    </w:p>
    <w:p w14:paraId="0E0D85AA" w14:textId="77777777" w:rsidR="00B26EFB" w:rsidRDefault="00B26EFB" w:rsidP="002E2F69">
      <w:pPr>
        <w:jc w:val="center"/>
        <w:rPr>
          <w:rFonts w:ascii="Times New Roman" w:hAnsi="Times New Roman"/>
        </w:rPr>
      </w:pPr>
    </w:p>
    <w:p w14:paraId="5287FE70" w14:textId="77777777" w:rsidR="00E74A12" w:rsidRDefault="00E74A12" w:rsidP="002E2F69">
      <w:pPr>
        <w:jc w:val="center"/>
        <w:rPr>
          <w:rFonts w:ascii="Times New Roman" w:hAnsi="Times New Roman"/>
        </w:rPr>
      </w:pPr>
    </w:p>
    <w:bookmarkStart w:id="10" w:name="_MON_1548228980"/>
    <w:bookmarkEnd w:id="10"/>
    <w:p w14:paraId="4638F7F6" w14:textId="27E08165" w:rsidR="00E74A12" w:rsidRDefault="00BB22A5" w:rsidP="002E2F69">
      <w:pPr>
        <w:jc w:val="center"/>
        <w:rPr>
          <w:rFonts w:ascii="Times New Roman" w:hAnsi="Times New Roman"/>
        </w:rPr>
      </w:pPr>
      <w:r>
        <w:rPr>
          <w:rFonts w:ascii="Times New Roman" w:hAnsi="Times New Roman"/>
        </w:rPr>
        <w:object w:dxaOrig="1513" w:dyaOrig="961" w14:anchorId="6C6081FA">
          <v:shape id="_x0000_i1031" type="#_x0000_t75" style="width:75.6pt;height:48pt" o:ole="">
            <v:imagedata r:id="rId41" o:title=""/>
          </v:shape>
          <o:OLEObject Type="Embed" ProgID="Word.Document.12" ShapeID="_x0000_i1031" DrawAspect="Icon" ObjectID="_1551603728" r:id="rId42">
            <o:FieldCodes>\s</o:FieldCodes>
          </o:OLEObject>
        </w:object>
      </w:r>
    </w:p>
    <w:p w14:paraId="7FFF620C" w14:textId="77777777" w:rsidR="00F92BD9" w:rsidRDefault="00F92BD9" w:rsidP="002E2F69">
      <w:pPr>
        <w:jc w:val="center"/>
        <w:rPr>
          <w:rFonts w:ascii="Times New Roman" w:hAnsi="Times New Roman"/>
        </w:rPr>
      </w:pPr>
    </w:p>
    <w:p w14:paraId="036171A8" w14:textId="77777777" w:rsidR="00F92BD9" w:rsidRDefault="00F92BD9" w:rsidP="002E2F69">
      <w:pPr>
        <w:jc w:val="center"/>
        <w:rPr>
          <w:rFonts w:ascii="Times New Roman" w:hAnsi="Times New Roman"/>
        </w:rPr>
      </w:pPr>
    </w:p>
    <w:p w14:paraId="4C51F7D9" w14:textId="77777777" w:rsidR="00F92BD9" w:rsidRDefault="00F92BD9" w:rsidP="002E2F69">
      <w:pPr>
        <w:jc w:val="center"/>
        <w:rPr>
          <w:rFonts w:ascii="Times New Roman" w:hAnsi="Times New Roman"/>
        </w:rPr>
      </w:pPr>
    </w:p>
    <w:p w14:paraId="3B103759"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78281F67" w14:textId="77777777" w:rsidR="007679F8" w:rsidRPr="007679F8" w:rsidRDefault="007679F8" w:rsidP="007679F8">
      <w:pPr>
        <w:jc w:val="both"/>
        <w:rPr>
          <w:rFonts w:ascii="Times New Roman" w:hAnsi="Times New Roman"/>
          <w:bCs/>
          <w:i/>
          <w:sz w:val="18"/>
          <w:szCs w:val="18"/>
        </w:rPr>
      </w:pPr>
    </w:p>
    <w:p w14:paraId="3649BCF6"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45E2FDA9"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302A237F"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5BA09694" w14:textId="77777777" w:rsidR="007679F8" w:rsidRPr="007679F8" w:rsidRDefault="005D0536" w:rsidP="007679F8">
      <w:pPr>
        <w:jc w:val="center"/>
        <w:rPr>
          <w:rFonts w:ascii="Times New Roman" w:hAnsi="Times New Roman"/>
          <w:bCs/>
          <w:i/>
          <w:sz w:val="18"/>
          <w:szCs w:val="18"/>
        </w:rPr>
      </w:pPr>
      <w:hyperlink r:id="rId43"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7F9E140C" w14:textId="77777777" w:rsidR="00F92BD9" w:rsidRDefault="00F92BD9" w:rsidP="002E2F69">
      <w:pPr>
        <w:jc w:val="center"/>
        <w:rPr>
          <w:rFonts w:ascii="Times New Roman" w:hAnsi="Times New Roman"/>
        </w:rPr>
      </w:pPr>
    </w:p>
    <w:p w14:paraId="6AD0C97E" w14:textId="77777777" w:rsidR="00E74A12" w:rsidRDefault="00E74A12">
      <w:pPr>
        <w:widowControl/>
        <w:autoSpaceDE/>
        <w:autoSpaceDN/>
        <w:adjustRightInd/>
        <w:rPr>
          <w:rFonts w:ascii="Times New Roman" w:hAnsi="Times New Roman"/>
        </w:rPr>
      </w:pPr>
      <w:r>
        <w:rPr>
          <w:rFonts w:ascii="Times New Roman" w:hAnsi="Times New Roman"/>
        </w:rPr>
        <w:br w:type="page"/>
      </w:r>
    </w:p>
    <w:p w14:paraId="66CEE3C0" w14:textId="4B490558" w:rsidR="00E74A12" w:rsidRPr="00B26CA3" w:rsidRDefault="00E74A12" w:rsidP="00E74A12">
      <w:pPr>
        <w:pStyle w:val="Appendix"/>
        <w:jc w:val="center"/>
        <w:rPr>
          <w:rFonts w:ascii="Times New Roman" w:hAnsi="Times New Roman" w:cs="Times New Roman"/>
        </w:rPr>
      </w:pPr>
      <w:r w:rsidRPr="00B26CA3">
        <w:rPr>
          <w:rFonts w:ascii="Times New Roman" w:hAnsi="Times New Roman" w:cs="Times New Roman"/>
        </w:rPr>
        <w:lastRenderedPageBreak/>
        <w:t xml:space="preserve">Attachment </w:t>
      </w:r>
      <w:r>
        <w:rPr>
          <w:rFonts w:ascii="Times New Roman" w:hAnsi="Times New Roman" w:cs="Times New Roman"/>
        </w:rPr>
        <w:t>G</w:t>
      </w:r>
      <w:r w:rsidRPr="00B26CA3">
        <w:rPr>
          <w:rFonts w:ascii="Times New Roman" w:hAnsi="Times New Roman" w:cs="Times New Roman"/>
        </w:rPr>
        <w:t xml:space="preserve">:  </w:t>
      </w:r>
      <w:r>
        <w:rPr>
          <w:rFonts w:ascii="Times New Roman" w:hAnsi="Times New Roman" w:cs="Times New Roman"/>
        </w:rPr>
        <w:t>References</w:t>
      </w:r>
    </w:p>
    <w:p w14:paraId="5FCF1EE1" w14:textId="77777777" w:rsidR="00E74A12" w:rsidRPr="00B26CA3" w:rsidRDefault="00E74A12" w:rsidP="002E2F69">
      <w:pPr>
        <w:jc w:val="center"/>
        <w:rPr>
          <w:rFonts w:ascii="Times New Roman" w:hAnsi="Times New Roman"/>
        </w:rPr>
      </w:pPr>
    </w:p>
    <w:p w14:paraId="7670949B" w14:textId="77777777" w:rsidR="00E74A12" w:rsidRDefault="00E74A12" w:rsidP="002E2F69">
      <w:pPr>
        <w:tabs>
          <w:tab w:val="left" w:pos="0"/>
        </w:tabs>
        <w:suppressAutoHyphens/>
        <w:spacing w:line="240" w:lineRule="atLeast"/>
        <w:jc w:val="both"/>
        <w:rPr>
          <w:rFonts w:ascii="Times New Roman" w:hAnsi="Times New Roman"/>
          <w:color w:val="000000"/>
          <w:szCs w:val="24"/>
        </w:rPr>
      </w:pPr>
    </w:p>
    <w:p w14:paraId="5801E64F" w14:textId="77777777" w:rsidR="00E74A12" w:rsidRDefault="00E74A12" w:rsidP="002E2F69">
      <w:pPr>
        <w:tabs>
          <w:tab w:val="left" w:pos="0"/>
        </w:tabs>
        <w:suppressAutoHyphens/>
        <w:spacing w:line="240" w:lineRule="atLeast"/>
        <w:jc w:val="both"/>
        <w:rPr>
          <w:rFonts w:ascii="Times New Roman" w:hAnsi="Times New Roman"/>
          <w:color w:val="000000"/>
          <w:szCs w:val="24"/>
        </w:rPr>
      </w:pPr>
    </w:p>
    <w:p w14:paraId="5BED4308" w14:textId="77777777" w:rsidR="00E74A12" w:rsidRDefault="00E74A12" w:rsidP="002E2F69">
      <w:pPr>
        <w:tabs>
          <w:tab w:val="left" w:pos="0"/>
        </w:tabs>
        <w:suppressAutoHyphens/>
        <w:spacing w:line="240" w:lineRule="atLeast"/>
        <w:jc w:val="both"/>
        <w:rPr>
          <w:rFonts w:ascii="Times New Roman" w:hAnsi="Times New Roman"/>
          <w:color w:val="000000"/>
          <w:szCs w:val="24"/>
        </w:rPr>
      </w:pPr>
    </w:p>
    <w:p w14:paraId="38317E0C" w14:textId="77777777" w:rsidR="00E74A12" w:rsidRDefault="00E74A12" w:rsidP="002E2F69">
      <w:pPr>
        <w:tabs>
          <w:tab w:val="left" w:pos="0"/>
        </w:tabs>
        <w:suppressAutoHyphens/>
        <w:spacing w:line="240" w:lineRule="atLeast"/>
        <w:jc w:val="both"/>
        <w:rPr>
          <w:rFonts w:ascii="Times New Roman" w:hAnsi="Times New Roman"/>
          <w:color w:val="000000"/>
          <w:szCs w:val="24"/>
        </w:rPr>
      </w:pPr>
    </w:p>
    <w:bookmarkStart w:id="11" w:name="_MON_1548229015"/>
    <w:bookmarkEnd w:id="11"/>
    <w:p w14:paraId="14C36516" w14:textId="77777777" w:rsidR="00E74A12" w:rsidRDefault="00D338F5" w:rsidP="00E74A12">
      <w:pPr>
        <w:tabs>
          <w:tab w:val="left" w:pos="0"/>
        </w:tabs>
        <w:suppressAutoHyphens/>
        <w:spacing w:line="240" w:lineRule="atLeast"/>
        <w:jc w:val="center"/>
        <w:rPr>
          <w:rFonts w:ascii="Times New Roman" w:hAnsi="Times New Roman"/>
          <w:color w:val="000000"/>
          <w:szCs w:val="24"/>
        </w:rPr>
      </w:pPr>
      <w:r>
        <w:rPr>
          <w:rFonts w:ascii="Times New Roman" w:hAnsi="Times New Roman"/>
          <w:color w:val="000000"/>
          <w:szCs w:val="24"/>
        </w:rPr>
        <w:object w:dxaOrig="1513" w:dyaOrig="961" w14:anchorId="375D4CFE">
          <v:shape id="_x0000_i1032" type="#_x0000_t75" style="width:75.6pt;height:48pt" o:ole="">
            <v:imagedata r:id="rId44" o:title=""/>
          </v:shape>
          <o:OLEObject Type="Embed" ProgID="Word.Document.8" ShapeID="_x0000_i1032" DrawAspect="Icon" ObjectID="_1551603729" r:id="rId45">
            <o:FieldCodes>\s</o:FieldCodes>
          </o:OLEObject>
        </w:object>
      </w:r>
    </w:p>
    <w:p w14:paraId="23836708" w14:textId="77777777" w:rsidR="00F92BD9" w:rsidRDefault="00F92BD9" w:rsidP="00E74A12">
      <w:pPr>
        <w:tabs>
          <w:tab w:val="left" w:pos="0"/>
        </w:tabs>
        <w:suppressAutoHyphens/>
        <w:spacing w:line="240" w:lineRule="atLeast"/>
        <w:jc w:val="center"/>
        <w:rPr>
          <w:rFonts w:ascii="Times New Roman" w:hAnsi="Times New Roman"/>
          <w:color w:val="000000"/>
          <w:szCs w:val="24"/>
        </w:rPr>
      </w:pPr>
    </w:p>
    <w:p w14:paraId="03145A74" w14:textId="77777777" w:rsidR="00F92BD9" w:rsidRDefault="00F92BD9" w:rsidP="00E74A12">
      <w:pPr>
        <w:tabs>
          <w:tab w:val="left" w:pos="0"/>
        </w:tabs>
        <w:suppressAutoHyphens/>
        <w:spacing w:line="240" w:lineRule="atLeast"/>
        <w:jc w:val="center"/>
        <w:rPr>
          <w:rFonts w:ascii="Times New Roman" w:hAnsi="Times New Roman"/>
          <w:color w:val="000000"/>
          <w:szCs w:val="24"/>
        </w:rPr>
      </w:pPr>
    </w:p>
    <w:p w14:paraId="61D6CF5D" w14:textId="77777777" w:rsidR="007679F8" w:rsidRDefault="007679F8" w:rsidP="00E74A12">
      <w:pPr>
        <w:tabs>
          <w:tab w:val="left" w:pos="0"/>
        </w:tabs>
        <w:suppressAutoHyphens/>
        <w:spacing w:line="240" w:lineRule="atLeast"/>
        <w:jc w:val="center"/>
        <w:rPr>
          <w:rFonts w:ascii="Times New Roman" w:hAnsi="Times New Roman"/>
          <w:color w:val="000000"/>
          <w:szCs w:val="24"/>
        </w:rPr>
      </w:pPr>
    </w:p>
    <w:p w14:paraId="08DE0445" w14:textId="77777777" w:rsidR="007679F8" w:rsidRDefault="007679F8" w:rsidP="00E74A12">
      <w:pPr>
        <w:tabs>
          <w:tab w:val="left" w:pos="0"/>
        </w:tabs>
        <w:suppressAutoHyphens/>
        <w:spacing w:line="240" w:lineRule="atLeast"/>
        <w:jc w:val="center"/>
        <w:rPr>
          <w:rFonts w:ascii="Times New Roman" w:hAnsi="Times New Roman"/>
          <w:color w:val="000000"/>
          <w:szCs w:val="24"/>
        </w:rPr>
      </w:pPr>
    </w:p>
    <w:p w14:paraId="48568A9B" w14:textId="77777777" w:rsidR="007679F8" w:rsidRDefault="007679F8" w:rsidP="00E74A12">
      <w:pPr>
        <w:tabs>
          <w:tab w:val="left" w:pos="0"/>
        </w:tabs>
        <w:suppressAutoHyphens/>
        <w:spacing w:line="240" w:lineRule="atLeast"/>
        <w:jc w:val="center"/>
        <w:rPr>
          <w:rFonts w:ascii="Times New Roman" w:hAnsi="Times New Roman"/>
          <w:color w:val="000000"/>
          <w:szCs w:val="24"/>
        </w:rPr>
      </w:pPr>
    </w:p>
    <w:p w14:paraId="4032C52A"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76C2A84F" w14:textId="77777777" w:rsidR="007679F8" w:rsidRPr="007679F8" w:rsidRDefault="007679F8" w:rsidP="007679F8">
      <w:pPr>
        <w:jc w:val="both"/>
        <w:rPr>
          <w:rFonts w:ascii="Times New Roman" w:hAnsi="Times New Roman"/>
          <w:bCs/>
          <w:i/>
          <w:sz w:val="18"/>
          <w:szCs w:val="18"/>
        </w:rPr>
      </w:pPr>
    </w:p>
    <w:p w14:paraId="24BFC68D"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6C30DF9E"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29FFACC8"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50943C36" w14:textId="77777777" w:rsidR="007679F8" w:rsidRPr="007679F8" w:rsidRDefault="005D0536" w:rsidP="007679F8">
      <w:pPr>
        <w:jc w:val="center"/>
        <w:rPr>
          <w:rFonts w:ascii="Times New Roman" w:hAnsi="Times New Roman"/>
          <w:bCs/>
          <w:i/>
          <w:sz w:val="18"/>
          <w:szCs w:val="18"/>
        </w:rPr>
      </w:pPr>
      <w:hyperlink r:id="rId46"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3EDEBEA0" w14:textId="77777777" w:rsidR="00F92BD9" w:rsidRDefault="00F92BD9" w:rsidP="00E74A12">
      <w:pPr>
        <w:tabs>
          <w:tab w:val="left" w:pos="0"/>
        </w:tabs>
        <w:suppressAutoHyphens/>
        <w:spacing w:line="240" w:lineRule="atLeast"/>
        <w:jc w:val="center"/>
        <w:rPr>
          <w:rFonts w:ascii="Times New Roman" w:hAnsi="Times New Roman"/>
          <w:color w:val="000000"/>
          <w:szCs w:val="24"/>
        </w:rPr>
      </w:pPr>
    </w:p>
    <w:p w14:paraId="0243D999" w14:textId="77777777" w:rsidR="00F92BD9" w:rsidRDefault="00F92BD9" w:rsidP="00E74A12">
      <w:pPr>
        <w:tabs>
          <w:tab w:val="left" w:pos="0"/>
        </w:tabs>
        <w:suppressAutoHyphens/>
        <w:spacing w:line="240" w:lineRule="atLeast"/>
        <w:jc w:val="center"/>
        <w:rPr>
          <w:rFonts w:ascii="Times New Roman" w:hAnsi="Times New Roman"/>
          <w:color w:val="000000"/>
          <w:szCs w:val="24"/>
        </w:rPr>
      </w:pPr>
    </w:p>
    <w:p w14:paraId="3B47CBCF" w14:textId="77777777" w:rsidR="00E74A12" w:rsidRDefault="00E74A12">
      <w:pPr>
        <w:widowControl/>
        <w:autoSpaceDE/>
        <w:autoSpaceDN/>
        <w:adjustRightInd/>
        <w:rPr>
          <w:rFonts w:ascii="Times New Roman" w:hAnsi="Times New Roman"/>
          <w:color w:val="000000"/>
          <w:szCs w:val="24"/>
        </w:rPr>
      </w:pPr>
      <w:r>
        <w:rPr>
          <w:rFonts w:ascii="Times New Roman" w:hAnsi="Times New Roman"/>
          <w:color w:val="000000"/>
          <w:szCs w:val="24"/>
        </w:rPr>
        <w:br w:type="page"/>
      </w:r>
    </w:p>
    <w:p w14:paraId="4C628A55" w14:textId="54135B41" w:rsidR="00E74A12" w:rsidRDefault="00E74A12" w:rsidP="00E74A12">
      <w:pPr>
        <w:pStyle w:val="Appendix"/>
        <w:jc w:val="center"/>
        <w:rPr>
          <w:rFonts w:ascii="Times New Roman" w:hAnsi="Times New Roman" w:cs="Times New Roman"/>
        </w:rPr>
      </w:pPr>
      <w:r w:rsidRPr="00B26CA3">
        <w:rPr>
          <w:rFonts w:ascii="Times New Roman" w:hAnsi="Times New Roman" w:cs="Times New Roman"/>
        </w:rPr>
        <w:lastRenderedPageBreak/>
        <w:t xml:space="preserve">Attachment </w:t>
      </w:r>
      <w:r>
        <w:rPr>
          <w:rFonts w:ascii="Times New Roman" w:hAnsi="Times New Roman" w:cs="Times New Roman"/>
        </w:rPr>
        <w:t>H</w:t>
      </w:r>
      <w:r w:rsidRPr="00B26CA3">
        <w:rPr>
          <w:rFonts w:ascii="Times New Roman" w:hAnsi="Times New Roman" w:cs="Times New Roman"/>
        </w:rPr>
        <w:t xml:space="preserve">:  </w:t>
      </w:r>
      <w:r>
        <w:rPr>
          <w:rFonts w:ascii="Times New Roman" w:hAnsi="Times New Roman" w:cs="Times New Roman"/>
        </w:rPr>
        <w:t>Proposed Staff Resumes</w:t>
      </w:r>
    </w:p>
    <w:p w14:paraId="11FDE3A8" w14:textId="77777777" w:rsidR="00E74A12" w:rsidRDefault="00E74A12" w:rsidP="00E74A12">
      <w:pPr>
        <w:pStyle w:val="Appendix"/>
        <w:jc w:val="center"/>
        <w:rPr>
          <w:rFonts w:ascii="Times New Roman" w:hAnsi="Times New Roman" w:cs="Times New Roman"/>
        </w:rPr>
      </w:pPr>
    </w:p>
    <w:bookmarkStart w:id="12" w:name="_MON_1548229050"/>
    <w:bookmarkEnd w:id="12"/>
    <w:p w14:paraId="05A0A170" w14:textId="4D6CB2C0" w:rsidR="00E74A12" w:rsidRDefault="00BB22A5" w:rsidP="00E74A12">
      <w:pPr>
        <w:pStyle w:val="Appendix"/>
        <w:jc w:val="center"/>
        <w:rPr>
          <w:rFonts w:ascii="Times New Roman" w:hAnsi="Times New Roman" w:cs="Times New Roman"/>
        </w:rPr>
      </w:pPr>
      <w:r>
        <w:rPr>
          <w:rFonts w:ascii="Times New Roman" w:hAnsi="Times New Roman" w:cs="Times New Roman"/>
        </w:rPr>
        <w:object w:dxaOrig="1513" w:dyaOrig="961" w14:anchorId="316A9B89">
          <v:shape id="_x0000_i1033" type="#_x0000_t75" style="width:75.6pt;height:48pt" o:ole="">
            <v:imagedata r:id="rId47" o:title=""/>
          </v:shape>
          <o:OLEObject Type="Embed" ProgID="Word.Document.8" ShapeID="_x0000_i1033" DrawAspect="Icon" ObjectID="_1551603730" r:id="rId48">
            <o:FieldCodes>\s</o:FieldCodes>
          </o:OLEObject>
        </w:object>
      </w:r>
    </w:p>
    <w:p w14:paraId="391A476C" w14:textId="77777777" w:rsidR="007679F8" w:rsidRDefault="007679F8" w:rsidP="00E74A12">
      <w:pPr>
        <w:pStyle w:val="Appendix"/>
        <w:jc w:val="center"/>
        <w:rPr>
          <w:rFonts w:ascii="Times New Roman" w:hAnsi="Times New Roman" w:cs="Times New Roman"/>
        </w:rPr>
      </w:pPr>
    </w:p>
    <w:p w14:paraId="7FB0972A"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34A414B4" w14:textId="77777777" w:rsidR="007679F8" w:rsidRPr="007679F8" w:rsidRDefault="007679F8" w:rsidP="007679F8">
      <w:pPr>
        <w:jc w:val="both"/>
        <w:rPr>
          <w:rFonts w:ascii="Times New Roman" w:hAnsi="Times New Roman"/>
          <w:bCs/>
          <w:i/>
          <w:sz w:val="18"/>
          <w:szCs w:val="18"/>
        </w:rPr>
      </w:pPr>
    </w:p>
    <w:p w14:paraId="15BB0D31"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43F5D56F"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4909EBD9"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1CA9CC96" w14:textId="77777777" w:rsidR="007679F8" w:rsidRPr="007679F8" w:rsidRDefault="005D0536" w:rsidP="007679F8">
      <w:pPr>
        <w:jc w:val="center"/>
        <w:rPr>
          <w:rFonts w:ascii="Times New Roman" w:hAnsi="Times New Roman"/>
          <w:bCs/>
          <w:i/>
          <w:sz w:val="18"/>
          <w:szCs w:val="18"/>
        </w:rPr>
      </w:pPr>
      <w:hyperlink r:id="rId49"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2D0B93E8" w14:textId="77777777" w:rsidR="00F92BD9" w:rsidRDefault="00F92BD9" w:rsidP="00E74A12">
      <w:pPr>
        <w:pStyle w:val="Appendix"/>
        <w:jc w:val="center"/>
        <w:rPr>
          <w:rFonts w:ascii="Times New Roman" w:hAnsi="Times New Roman" w:cs="Times New Roman"/>
        </w:rPr>
      </w:pPr>
    </w:p>
    <w:p w14:paraId="303605A5" w14:textId="77777777" w:rsidR="00F92BD9" w:rsidRDefault="00F92BD9" w:rsidP="00E74A12">
      <w:pPr>
        <w:pStyle w:val="Appendix"/>
        <w:jc w:val="center"/>
        <w:rPr>
          <w:rFonts w:ascii="Times New Roman" w:hAnsi="Times New Roman" w:cs="Times New Roman"/>
        </w:rPr>
      </w:pPr>
    </w:p>
    <w:p w14:paraId="5E12514E" w14:textId="77777777" w:rsidR="00E74A12" w:rsidRDefault="00E74A12">
      <w:pPr>
        <w:widowControl/>
        <w:autoSpaceDE/>
        <w:autoSpaceDN/>
        <w:adjustRightInd/>
        <w:rPr>
          <w:rFonts w:ascii="Times New Roman" w:eastAsiaTheme="majorEastAsia" w:hAnsi="Times New Roman"/>
          <w:b/>
          <w:bCs/>
          <w:color w:val="000000" w:themeColor="text1"/>
          <w:sz w:val="32"/>
          <w:szCs w:val="28"/>
        </w:rPr>
      </w:pPr>
      <w:r>
        <w:rPr>
          <w:rFonts w:ascii="Times New Roman" w:hAnsi="Times New Roman"/>
        </w:rPr>
        <w:br w:type="page"/>
      </w:r>
    </w:p>
    <w:p w14:paraId="7FC60A34" w14:textId="47B1FBA5" w:rsidR="00E74A12" w:rsidRDefault="00E74A12" w:rsidP="00E74A12">
      <w:pPr>
        <w:pStyle w:val="Appendix"/>
        <w:jc w:val="center"/>
        <w:rPr>
          <w:rFonts w:ascii="Times New Roman" w:hAnsi="Times New Roman" w:cs="Times New Roman"/>
        </w:rPr>
      </w:pPr>
      <w:r w:rsidRPr="00B26CA3">
        <w:rPr>
          <w:rFonts w:ascii="Times New Roman" w:hAnsi="Times New Roman" w:cs="Times New Roman"/>
        </w:rPr>
        <w:lastRenderedPageBreak/>
        <w:t xml:space="preserve">Attachment </w:t>
      </w:r>
      <w:r>
        <w:rPr>
          <w:rFonts w:ascii="Times New Roman" w:hAnsi="Times New Roman" w:cs="Times New Roman"/>
        </w:rPr>
        <w:t>I</w:t>
      </w:r>
      <w:r w:rsidRPr="00B26CA3">
        <w:rPr>
          <w:rFonts w:ascii="Times New Roman" w:hAnsi="Times New Roman" w:cs="Times New Roman"/>
        </w:rPr>
        <w:t xml:space="preserve">:  </w:t>
      </w:r>
      <w:r w:rsidR="00857566">
        <w:rPr>
          <w:rFonts w:ascii="Times New Roman" w:hAnsi="Times New Roman" w:cs="Times New Roman"/>
        </w:rPr>
        <w:t>Detailed Sales Report Template</w:t>
      </w:r>
    </w:p>
    <w:p w14:paraId="514D379A" w14:textId="77777777" w:rsidR="00F92BD9" w:rsidRDefault="00F92BD9" w:rsidP="00E74A12">
      <w:pPr>
        <w:pStyle w:val="Appendix"/>
        <w:jc w:val="center"/>
        <w:rPr>
          <w:rFonts w:ascii="Times New Roman" w:hAnsi="Times New Roman" w:cs="Times New Roman"/>
        </w:rPr>
      </w:pPr>
    </w:p>
    <w:p w14:paraId="1A5AEB8F" w14:textId="4054061E" w:rsidR="00F92BD9" w:rsidRDefault="00B4779E" w:rsidP="00E74A12">
      <w:pPr>
        <w:pStyle w:val="Appendix"/>
        <w:jc w:val="center"/>
        <w:rPr>
          <w:rFonts w:ascii="Times New Roman" w:hAnsi="Times New Roman" w:cs="Times New Roman"/>
        </w:rPr>
      </w:pPr>
      <w:r>
        <w:rPr>
          <w:rFonts w:ascii="Times New Roman" w:hAnsi="Times New Roman" w:cs="Times New Roman"/>
        </w:rPr>
        <w:object w:dxaOrig="1596" w:dyaOrig="1033" w14:anchorId="727B847D">
          <v:shape id="_x0000_i1034" type="#_x0000_t75" style="width:80.4pt;height:51pt" o:ole="">
            <v:imagedata r:id="rId50" o:title=""/>
          </v:shape>
          <o:OLEObject Type="Embed" ProgID="Excel.Sheet.8" ShapeID="_x0000_i1034" DrawAspect="Icon" ObjectID="_1551603731" r:id="rId51"/>
        </w:object>
      </w:r>
    </w:p>
    <w:p w14:paraId="6EDD0B1A" w14:textId="77777777" w:rsidR="007679F8" w:rsidRDefault="007679F8" w:rsidP="00E74A12">
      <w:pPr>
        <w:pStyle w:val="Appendix"/>
        <w:jc w:val="center"/>
        <w:rPr>
          <w:rFonts w:ascii="Times New Roman" w:hAnsi="Times New Roman" w:cs="Times New Roman"/>
        </w:rPr>
      </w:pPr>
    </w:p>
    <w:p w14:paraId="5F675A5A"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1B021B7E" w14:textId="77777777" w:rsidR="007679F8" w:rsidRPr="007679F8" w:rsidRDefault="007679F8" w:rsidP="007679F8">
      <w:pPr>
        <w:jc w:val="both"/>
        <w:rPr>
          <w:rFonts w:ascii="Times New Roman" w:hAnsi="Times New Roman"/>
          <w:bCs/>
          <w:i/>
          <w:sz w:val="18"/>
          <w:szCs w:val="18"/>
        </w:rPr>
      </w:pPr>
    </w:p>
    <w:p w14:paraId="3AE580B9"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11880BC8"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2B38B194"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39013DE7" w14:textId="77777777" w:rsidR="007679F8" w:rsidRPr="007679F8" w:rsidRDefault="005D0536" w:rsidP="007679F8">
      <w:pPr>
        <w:jc w:val="center"/>
        <w:rPr>
          <w:rFonts w:ascii="Times New Roman" w:hAnsi="Times New Roman"/>
          <w:bCs/>
          <w:i/>
          <w:sz w:val="18"/>
          <w:szCs w:val="18"/>
        </w:rPr>
      </w:pPr>
      <w:hyperlink r:id="rId52"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30FFC64E" w14:textId="77777777" w:rsidR="007679F8" w:rsidRPr="00B26CA3" w:rsidRDefault="007679F8" w:rsidP="00E74A12">
      <w:pPr>
        <w:pStyle w:val="Appendix"/>
        <w:jc w:val="center"/>
        <w:rPr>
          <w:rFonts w:ascii="Times New Roman" w:hAnsi="Times New Roman" w:cs="Times New Roman"/>
        </w:rPr>
      </w:pPr>
    </w:p>
    <w:p w14:paraId="428041E4" w14:textId="6740B313" w:rsidR="00E74A12" w:rsidRDefault="00E74A12">
      <w:pPr>
        <w:widowControl/>
        <w:autoSpaceDE/>
        <w:autoSpaceDN/>
        <w:adjustRightInd/>
        <w:rPr>
          <w:rFonts w:ascii="Times New Roman" w:eastAsiaTheme="majorEastAsia" w:hAnsi="Times New Roman"/>
          <w:b/>
          <w:bCs/>
          <w:color w:val="000000" w:themeColor="text1"/>
          <w:sz w:val="32"/>
          <w:szCs w:val="28"/>
        </w:rPr>
      </w:pPr>
      <w:r>
        <w:rPr>
          <w:rFonts w:ascii="Times New Roman" w:hAnsi="Times New Roman"/>
        </w:rPr>
        <w:br w:type="page"/>
      </w:r>
    </w:p>
    <w:p w14:paraId="28507348" w14:textId="311D9DAF" w:rsidR="00E74A12" w:rsidRPr="00B26CA3" w:rsidRDefault="00E74A12" w:rsidP="00E74A12">
      <w:pPr>
        <w:pStyle w:val="Appendix"/>
        <w:jc w:val="center"/>
        <w:rPr>
          <w:rFonts w:ascii="Times New Roman" w:hAnsi="Times New Roman" w:cs="Times New Roman"/>
        </w:rPr>
      </w:pPr>
      <w:r w:rsidRPr="00B26CA3">
        <w:rPr>
          <w:rFonts w:ascii="Times New Roman" w:hAnsi="Times New Roman" w:cs="Times New Roman"/>
        </w:rPr>
        <w:lastRenderedPageBreak/>
        <w:t xml:space="preserve">Attachment </w:t>
      </w:r>
      <w:r>
        <w:rPr>
          <w:rFonts w:ascii="Times New Roman" w:hAnsi="Times New Roman" w:cs="Times New Roman"/>
        </w:rPr>
        <w:t>J</w:t>
      </w:r>
      <w:r w:rsidRPr="00B26CA3">
        <w:rPr>
          <w:rFonts w:ascii="Times New Roman" w:hAnsi="Times New Roman" w:cs="Times New Roman"/>
        </w:rPr>
        <w:t xml:space="preserve">:  </w:t>
      </w:r>
      <w:r>
        <w:rPr>
          <w:rFonts w:ascii="Times New Roman" w:hAnsi="Times New Roman" w:cs="Times New Roman"/>
        </w:rPr>
        <w:t>Additional Participating States T &amp; C’s</w:t>
      </w:r>
    </w:p>
    <w:p w14:paraId="4446D1F6" w14:textId="77777777" w:rsidR="00EA7199" w:rsidRDefault="00EA7199" w:rsidP="00EA7199">
      <w:pPr>
        <w:jc w:val="center"/>
      </w:pPr>
    </w:p>
    <w:p w14:paraId="6BF1ACF8" w14:textId="77777777" w:rsidR="00EA7199" w:rsidRDefault="00EA7199" w:rsidP="00EA7199">
      <w:pPr>
        <w:jc w:val="center"/>
      </w:pPr>
    </w:p>
    <w:p w14:paraId="02AC51CE" w14:textId="77777777" w:rsidR="00EA7199" w:rsidRPr="007679F8" w:rsidRDefault="00EA7199" w:rsidP="00EA7199">
      <w:pPr>
        <w:jc w:val="center"/>
        <w:rPr>
          <w:rFonts w:ascii="Times New Roman" w:hAnsi="Times New Roman"/>
          <w:sz w:val="28"/>
          <w:szCs w:val="28"/>
        </w:rPr>
      </w:pPr>
      <w:r w:rsidRPr="007679F8">
        <w:rPr>
          <w:rFonts w:ascii="Times New Roman" w:hAnsi="Times New Roman"/>
          <w:sz w:val="28"/>
          <w:szCs w:val="28"/>
        </w:rPr>
        <w:t>Hawaii</w:t>
      </w:r>
    </w:p>
    <w:bookmarkStart w:id="13" w:name="_MON_1551503972"/>
    <w:bookmarkEnd w:id="13"/>
    <w:p w14:paraId="27CB01A3" w14:textId="77777777" w:rsidR="00EA7199" w:rsidRPr="007679F8" w:rsidRDefault="00EA7199" w:rsidP="00EA7199">
      <w:pPr>
        <w:pStyle w:val="Heading1"/>
        <w:jc w:val="center"/>
        <w:rPr>
          <w:rFonts w:ascii="Times New Roman" w:hAnsi="Times New Roman" w:cs="Times New Roman"/>
          <w:sz w:val="28"/>
        </w:rPr>
      </w:pPr>
      <w:r w:rsidRPr="007679F8">
        <w:rPr>
          <w:rFonts w:ascii="Times New Roman" w:hAnsi="Times New Roman" w:cs="Times New Roman"/>
          <w:sz w:val="28"/>
        </w:rPr>
        <w:object w:dxaOrig="1513" w:dyaOrig="961" w14:anchorId="5DA11758">
          <v:shape id="_x0000_i1035" type="#_x0000_t75" style="width:75.6pt;height:48pt" o:ole="">
            <v:imagedata r:id="rId53" o:title=""/>
          </v:shape>
          <o:OLEObject Type="Embed" ProgID="Word.Document.8" ShapeID="_x0000_i1035" DrawAspect="Icon" ObjectID="_1551603732" r:id="rId54">
            <o:FieldCodes>\s</o:FieldCodes>
          </o:OLEObject>
        </w:object>
      </w:r>
    </w:p>
    <w:p w14:paraId="320A8DBB" w14:textId="77777777" w:rsidR="00EA7199" w:rsidRPr="007679F8" w:rsidRDefault="00EA7199" w:rsidP="00EA7199">
      <w:pPr>
        <w:rPr>
          <w:rFonts w:ascii="Times New Roman" w:hAnsi="Times New Roman"/>
          <w:sz w:val="28"/>
          <w:szCs w:val="28"/>
        </w:rPr>
      </w:pPr>
    </w:p>
    <w:p w14:paraId="59EBFC4C" w14:textId="77777777" w:rsidR="00EA7199" w:rsidRPr="007679F8" w:rsidRDefault="00EA7199" w:rsidP="00EA7199">
      <w:pPr>
        <w:jc w:val="center"/>
        <w:rPr>
          <w:rFonts w:ascii="Times New Roman" w:hAnsi="Times New Roman"/>
          <w:sz w:val="28"/>
          <w:szCs w:val="28"/>
        </w:rPr>
      </w:pPr>
      <w:r w:rsidRPr="007679F8">
        <w:rPr>
          <w:rFonts w:ascii="Times New Roman" w:hAnsi="Times New Roman"/>
          <w:sz w:val="28"/>
          <w:szCs w:val="28"/>
        </w:rPr>
        <w:t>Maine</w:t>
      </w:r>
    </w:p>
    <w:p w14:paraId="4D3AE6BF" w14:textId="77777777" w:rsidR="00EA7199" w:rsidRPr="007679F8" w:rsidRDefault="00EA7199" w:rsidP="00EA7199">
      <w:pPr>
        <w:jc w:val="center"/>
        <w:rPr>
          <w:rFonts w:ascii="Times New Roman" w:hAnsi="Times New Roman"/>
          <w:sz w:val="28"/>
          <w:szCs w:val="28"/>
        </w:rPr>
      </w:pPr>
    </w:p>
    <w:p w14:paraId="67B2FFE1" w14:textId="11AB2A39" w:rsidR="00EA7199" w:rsidRPr="007679F8" w:rsidRDefault="0096456C" w:rsidP="00EA7199">
      <w:pPr>
        <w:jc w:val="center"/>
        <w:rPr>
          <w:rFonts w:ascii="Times New Roman" w:hAnsi="Times New Roman"/>
          <w:sz w:val="28"/>
          <w:szCs w:val="28"/>
        </w:rPr>
      </w:pPr>
      <w:r w:rsidRPr="007679F8">
        <w:rPr>
          <w:rFonts w:ascii="Times New Roman" w:hAnsi="Times New Roman"/>
          <w:sz w:val="28"/>
          <w:szCs w:val="28"/>
        </w:rPr>
        <w:object w:dxaOrig="2520" w:dyaOrig="1600" w14:anchorId="0809670F">
          <v:shape id="_x0000_i1036" type="#_x0000_t75" style="width:76.2pt;height:48.6pt" o:ole="">
            <v:imagedata r:id="rId55" o:title=""/>
          </v:shape>
          <o:OLEObject Type="Embed" ProgID="AcroExch.Document.11" ShapeID="_x0000_i1036" DrawAspect="Icon" ObjectID="_1551603733" r:id="rId56"/>
        </w:object>
      </w:r>
    </w:p>
    <w:p w14:paraId="590F5A6A" w14:textId="77777777" w:rsidR="00EA7199" w:rsidRPr="007679F8" w:rsidRDefault="00EA7199" w:rsidP="00EA7199">
      <w:pPr>
        <w:jc w:val="center"/>
        <w:rPr>
          <w:rFonts w:ascii="Times New Roman" w:hAnsi="Times New Roman"/>
          <w:sz w:val="28"/>
          <w:szCs w:val="28"/>
        </w:rPr>
      </w:pPr>
    </w:p>
    <w:p w14:paraId="3D0C8221" w14:textId="77777777" w:rsidR="00EA7199" w:rsidRPr="007679F8" w:rsidRDefault="00EA7199" w:rsidP="00EA7199">
      <w:pPr>
        <w:jc w:val="center"/>
        <w:rPr>
          <w:rFonts w:ascii="Times New Roman" w:hAnsi="Times New Roman"/>
          <w:sz w:val="28"/>
          <w:szCs w:val="28"/>
        </w:rPr>
      </w:pPr>
      <w:r w:rsidRPr="007679F8">
        <w:rPr>
          <w:rFonts w:ascii="Times New Roman" w:hAnsi="Times New Roman"/>
          <w:sz w:val="28"/>
          <w:szCs w:val="28"/>
        </w:rPr>
        <w:t>Montana</w:t>
      </w:r>
    </w:p>
    <w:p w14:paraId="23E8FBDD" w14:textId="77777777" w:rsidR="00EA7199" w:rsidRPr="007679F8" w:rsidRDefault="00EA7199" w:rsidP="00EA7199">
      <w:pPr>
        <w:jc w:val="center"/>
        <w:rPr>
          <w:rFonts w:ascii="Times New Roman" w:hAnsi="Times New Roman"/>
          <w:sz w:val="28"/>
          <w:szCs w:val="28"/>
        </w:rPr>
      </w:pPr>
    </w:p>
    <w:p w14:paraId="3C1318E3" w14:textId="03D5F545" w:rsidR="00EA7199" w:rsidRPr="007679F8" w:rsidRDefault="0096456C" w:rsidP="00EA7199">
      <w:pPr>
        <w:jc w:val="center"/>
        <w:rPr>
          <w:rFonts w:ascii="Times New Roman" w:hAnsi="Times New Roman"/>
          <w:sz w:val="28"/>
          <w:szCs w:val="28"/>
        </w:rPr>
      </w:pPr>
      <w:r w:rsidRPr="007679F8">
        <w:rPr>
          <w:rFonts w:ascii="Times New Roman" w:hAnsi="Times New Roman"/>
          <w:sz w:val="28"/>
          <w:szCs w:val="28"/>
        </w:rPr>
        <w:object w:dxaOrig="2520" w:dyaOrig="1600" w14:anchorId="6BC366FD">
          <v:shape id="_x0000_i1037" type="#_x0000_t75" style="width:82.2pt;height:52.2pt" o:ole="">
            <v:imagedata r:id="rId57" o:title=""/>
          </v:shape>
          <o:OLEObject Type="Embed" ProgID="AcroExch.Document.11" ShapeID="_x0000_i1037" DrawAspect="Icon" ObjectID="_1551603734" r:id="rId58"/>
        </w:object>
      </w:r>
    </w:p>
    <w:p w14:paraId="43AEA0DE" w14:textId="77777777" w:rsidR="00EA7199" w:rsidRPr="007679F8" w:rsidRDefault="00EA7199" w:rsidP="00EA7199">
      <w:pPr>
        <w:jc w:val="center"/>
        <w:rPr>
          <w:rFonts w:ascii="Times New Roman" w:hAnsi="Times New Roman"/>
          <w:sz w:val="28"/>
          <w:szCs w:val="28"/>
        </w:rPr>
      </w:pPr>
    </w:p>
    <w:p w14:paraId="1D5E4DC6" w14:textId="77777777" w:rsidR="00EA7199" w:rsidRPr="007679F8" w:rsidRDefault="00EA7199" w:rsidP="00EA7199">
      <w:pPr>
        <w:jc w:val="center"/>
        <w:rPr>
          <w:rFonts w:ascii="Times New Roman" w:hAnsi="Times New Roman"/>
          <w:sz w:val="28"/>
          <w:szCs w:val="28"/>
        </w:rPr>
      </w:pPr>
      <w:r w:rsidRPr="007679F8">
        <w:rPr>
          <w:rFonts w:ascii="Times New Roman" w:hAnsi="Times New Roman"/>
          <w:sz w:val="28"/>
          <w:szCs w:val="28"/>
        </w:rPr>
        <w:t>North Dakota</w:t>
      </w:r>
    </w:p>
    <w:p w14:paraId="45DA78B3" w14:textId="77777777" w:rsidR="00EA7199" w:rsidRPr="007679F8" w:rsidRDefault="00EA7199" w:rsidP="00EA7199">
      <w:pPr>
        <w:jc w:val="center"/>
        <w:rPr>
          <w:rFonts w:ascii="Times New Roman" w:hAnsi="Times New Roman"/>
        </w:rPr>
      </w:pPr>
    </w:p>
    <w:bookmarkStart w:id="14" w:name="_MON_1551504109"/>
    <w:bookmarkEnd w:id="14"/>
    <w:p w14:paraId="695547B6" w14:textId="77777777" w:rsidR="00EA7199" w:rsidRPr="007679F8" w:rsidRDefault="00EA7199" w:rsidP="00EA7199">
      <w:pPr>
        <w:jc w:val="center"/>
        <w:rPr>
          <w:rFonts w:ascii="Times New Roman" w:hAnsi="Times New Roman"/>
        </w:rPr>
      </w:pPr>
      <w:r w:rsidRPr="007679F8">
        <w:rPr>
          <w:rFonts w:ascii="Times New Roman" w:hAnsi="Times New Roman"/>
        </w:rPr>
        <w:object w:dxaOrig="1513" w:dyaOrig="961" w14:anchorId="4252EF1F">
          <v:shape id="_x0000_i1038" type="#_x0000_t75" style="width:75.6pt;height:48pt" o:ole="">
            <v:imagedata r:id="rId59" o:title=""/>
          </v:shape>
          <o:OLEObject Type="Embed" ProgID="Word.Document.12" ShapeID="_x0000_i1038" DrawAspect="Icon" ObjectID="_1551603735" r:id="rId60">
            <o:FieldCodes>\s</o:FieldCodes>
          </o:OLEObject>
        </w:object>
      </w:r>
    </w:p>
    <w:p w14:paraId="07AD0569" w14:textId="77777777" w:rsidR="00EA7199" w:rsidRPr="007679F8" w:rsidRDefault="00EA7199" w:rsidP="00EA7199">
      <w:pPr>
        <w:jc w:val="center"/>
        <w:rPr>
          <w:rFonts w:ascii="Times New Roman" w:hAnsi="Times New Roman"/>
        </w:rPr>
      </w:pPr>
    </w:p>
    <w:p w14:paraId="5D0056A3" w14:textId="77777777" w:rsidR="007679F8" w:rsidRPr="007679F8" w:rsidRDefault="007679F8" w:rsidP="007679F8">
      <w:pPr>
        <w:jc w:val="center"/>
        <w:rPr>
          <w:rFonts w:ascii="Times New Roman" w:hAnsi="Times New Roman"/>
          <w:i/>
          <w:sz w:val="18"/>
          <w:szCs w:val="18"/>
        </w:rPr>
      </w:pPr>
      <w:r w:rsidRPr="007679F8">
        <w:rPr>
          <w:rFonts w:ascii="Times New Roman" w:hAnsi="Times New Roman"/>
          <w:i/>
          <w:sz w:val="18"/>
          <w:szCs w:val="18"/>
        </w:rPr>
        <w:t>To open the document, double click on the icon.</w:t>
      </w:r>
    </w:p>
    <w:p w14:paraId="71089888" w14:textId="77777777" w:rsidR="007679F8" w:rsidRPr="007679F8" w:rsidRDefault="007679F8" w:rsidP="007679F8">
      <w:pPr>
        <w:jc w:val="both"/>
        <w:rPr>
          <w:rFonts w:ascii="Times New Roman" w:hAnsi="Times New Roman"/>
          <w:bCs/>
          <w:i/>
          <w:sz w:val="18"/>
          <w:szCs w:val="18"/>
        </w:rPr>
      </w:pPr>
    </w:p>
    <w:p w14:paraId="71D09A21" w14:textId="77777777" w:rsidR="007679F8" w:rsidRPr="007679F8" w:rsidRDefault="007679F8" w:rsidP="007679F8">
      <w:pPr>
        <w:jc w:val="center"/>
        <w:rPr>
          <w:rFonts w:ascii="Times New Roman" w:hAnsi="Times New Roman"/>
          <w:bCs/>
          <w:i/>
          <w:sz w:val="18"/>
          <w:szCs w:val="18"/>
        </w:rPr>
      </w:pPr>
      <w:r w:rsidRPr="007679F8">
        <w:rPr>
          <w:rFonts w:ascii="Times New Roman" w:hAnsi="Times New Roman"/>
          <w:bCs/>
          <w:i/>
          <w:sz w:val="18"/>
          <w:szCs w:val="18"/>
        </w:rPr>
        <w:t>If you are unable to access the above inserted file</w:t>
      </w:r>
    </w:p>
    <w:p w14:paraId="6AB5E670"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once</w:t>
      </w:r>
      <w:proofErr w:type="gramEnd"/>
      <w:r w:rsidRPr="007679F8">
        <w:rPr>
          <w:rFonts w:ascii="Times New Roman" w:hAnsi="Times New Roman"/>
          <w:bCs/>
          <w:i/>
          <w:sz w:val="18"/>
          <w:szCs w:val="18"/>
        </w:rPr>
        <w:t xml:space="preserve"> you have doubled clicked on the icon,</w:t>
      </w:r>
    </w:p>
    <w:p w14:paraId="5F5639AB" w14:textId="77777777" w:rsidR="007679F8" w:rsidRPr="007679F8" w:rsidRDefault="007679F8" w:rsidP="007679F8">
      <w:pPr>
        <w:jc w:val="center"/>
        <w:rPr>
          <w:rFonts w:ascii="Times New Roman" w:hAnsi="Times New Roman"/>
          <w:bCs/>
          <w:i/>
          <w:sz w:val="18"/>
          <w:szCs w:val="18"/>
        </w:rPr>
      </w:pPr>
      <w:proofErr w:type="gramStart"/>
      <w:r w:rsidRPr="007679F8">
        <w:rPr>
          <w:rFonts w:ascii="Times New Roman" w:hAnsi="Times New Roman"/>
          <w:bCs/>
          <w:i/>
          <w:sz w:val="18"/>
          <w:szCs w:val="18"/>
        </w:rPr>
        <w:t>please</w:t>
      </w:r>
      <w:proofErr w:type="gramEnd"/>
      <w:r w:rsidRPr="007679F8">
        <w:rPr>
          <w:rFonts w:ascii="Times New Roman" w:hAnsi="Times New Roman"/>
          <w:bCs/>
          <w:i/>
          <w:sz w:val="18"/>
          <w:szCs w:val="18"/>
        </w:rPr>
        <w:t xml:space="preserve"> contact Nevada State Purchasing at</w:t>
      </w:r>
    </w:p>
    <w:p w14:paraId="09EF2CF1" w14:textId="77777777" w:rsidR="007679F8" w:rsidRPr="007679F8" w:rsidRDefault="005D0536" w:rsidP="007679F8">
      <w:pPr>
        <w:jc w:val="center"/>
        <w:rPr>
          <w:rFonts w:ascii="Times New Roman" w:hAnsi="Times New Roman"/>
          <w:bCs/>
          <w:i/>
          <w:sz w:val="18"/>
          <w:szCs w:val="18"/>
        </w:rPr>
      </w:pPr>
      <w:hyperlink r:id="rId61" w:history="1">
        <w:proofErr w:type="gramStart"/>
        <w:r w:rsidR="007679F8" w:rsidRPr="007679F8">
          <w:rPr>
            <w:rStyle w:val="Hyperlink"/>
            <w:rFonts w:ascii="Times New Roman" w:hAnsi="Times New Roman"/>
            <w:i/>
            <w:sz w:val="18"/>
            <w:szCs w:val="18"/>
          </w:rPr>
          <w:t>srvpurch@admin.nv.gov</w:t>
        </w:r>
      </w:hyperlink>
      <w:r w:rsidR="007679F8" w:rsidRPr="007679F8">
        <w:rPr>
          <w:rFonts w:ascii="Times New Roman" w:hAnsi="Times New Roman"/>
          <w:bCs/>
          <w:i/>
          <w:sz w:val="18"/>
          <w:szCs w:val="18"/>
        </w:rPr>
        <w:t xml:space="preserve"> for an emailed copy.</w:t>
      </w:r>
      <w:proofErr w:type="gramEnd"/>
    </w:p>
    <w:p w14:paraId="13B53D07" w14:textId="77777777" w:rsidR="00EA7199" w:rsidRPr="00025945" w:rsidRDefault="00EA7199" w:rsidP="00EA7199">
      <w:pPr>
        <w:jc w:val="center"/>
      </w:pPr>
    </w:p>
    <w:p w14:paraId="2AF2EBA5" w14:textId="77777777" w:rsidR="00EA7199" w:rsidRDefault="00EA7199" w:rsidP="00EA7199">
      <w:pPr>
        <w:widowControl/>
        <w:autoSpaceDE/>
        <w:autoSpaceDN/>
        <w:adjustRightInd/>
        <w:rPr>
          <w:rFonts w:ascii="Times New Roman" w:hAnsi="Times New Roman"/>
        </w:rPr>
      </w:pPr>
    </w:p>
    <w:p w14:paraId="3822C0EF" w14:textId="77777777" w:rsidR="00E74A12" w:rsidRPr="00EA7199" w:rsidRDefault="00E74A12" w:rsidP="00EA7199"/>
    <w:p w14:paraId="16914B24" w14:textId="77777777" w:rsidR="00204CD7" w:rsidRPr="00EA7199" w:rsidRDefault="00204CD7" w:rsidP="00EA7199"/>
    <w:p w14:paraId="5EFC6A22" w14:textId="77777777" w:rsidR="00204CD7" w:rsidRPr="00EA7199" w:rsidRDefault="00204CD7" w:rsidP="00EA7199"/>
    <w:p w14:paraId="14809430" w14:textId="77777777" w:rsidR="00204CD7" w:rsidRPr="00EA7199" w:rsidRDefault="00204CD7" w:rsidP="00EA7199"/>
    <w:p w14:paraId="23C1B641" w14:textId="77777777" w:rsidR="00204CD7" w:rsidRPr="00EA7199" w:rsidRDefault="00204CD7" w:rsidP="00EA7199"/>
    <w:p w14:paraId="3F86301B" w14:textId="50DA1C43" w:rsidR="00C5267C" w:rsidRPr="00EA7199" w:rsidRDefault="00C5267C" w:rsidP="00EA7199"/>
    <w:sectPr w:rsidR="00C5267C" w:rsidRPr="00EA7199" w:rsidSect="00C81F82">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07EB9C" w15:done="0"/>
  <w15:commentEx w15:paraId="09C88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1669B" w14:textId="77777777" w:rsidR="008424E0" w:rsidRDefault="008424E0">
      <w:r>
        <w:separator/>
      </w:r>
    </w:p>
  </w:endnote>
  <w:endnote w:type="continuationSeparator" w:id="0">
    <w:p w14:paraId="21C2E3B0" w14:textId="77777777" w:rsidR="008424E0" w:rsidRDefault="0084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505809"/>
      <w:docPartObj>
        <w:docPartGallery w:val="Page Numbers (Bottom of Page)"/>
        <w:docPartUnique/>
      </w:docPartObj>
    </w:sdtPr>
    <w:sdtEndPr>
      <w:rPr>
        <w:color w:val="7F7F7F" w:themeColor="background1" w:themeShade="7F"/>
        <w:spacing w:val="60"/>
        <w:sz w:val="24"/>
        <w:szCs w:val="20"/>
      </w:rPr>
    </w:sdtEndPr>
    <w:sdtContent>
      <w:p w14:paraId="584E4C03" w14:textId="0AB8FC12" w:rsidR="008424E0" w:rsidRPr="007B0B97" w:rsidRDefault="008424E0">
        <w:pPr>
          <w:pStyle w:val="Footer"/>
          <w:pBdr>
            <w:top w:val="single" w:sz="4" w:space="1" w:color="D9D9D9" w:themeColor="background1" w:themeShade="D9"/>
          </w:pBdr>
          <w:rPr>
            <w:color w:val="7F7F7F" w:themeColor="background1" w:themeShade="7F"/>
            <w:spacing w:val="60"/>
            <w:sz w:val="16"/>
            <w:szCs w:val="16"/>
          </w:rPr>
        </w:pPr>
        <w:r w:rsidRPr="007B0B97">
          <w:rPr>
            <w:sz w:val="16"/>
            <w:szCs w:val="16"/>
          </w:rPr>
          <w:fldChar w:fldCharType="begin"/>
        </w:r>
        <w:r w:rsidRPr="007B0B97">
          <w:rPr>
            <w:sz w:val="16"/>
            <w:szCs w:val="16"/>
          </w:rPr>
          <w:instrText xml:space="preserve"> PAGE   \* MERGEFORMAT </w:instrText>
        </w:r>
        <w:r w:rsidRPr="007B0B97">
          <w:rPr>
            <w:sz w:val="16"/>
            <w:szCs w:val="16"/>
          </w:rPr>
          <w:fldChar w:fldCharType="separate"/>
        </w:r>
        <w:r w:rsidR="005D0536" w:rsidRPr="005D0536">
          <w:rPr>
            <w:b/>
            <w:noProof/>
            <w:sz w:val="16"/>
            <w:szCs w:val="16"/>
          </w:rPr>
          <w:t>6</w:t>
        </w:r>
        <w:r w:rsidRPr="007B0B97">
          <w:rPr>
            <w:b/>
            <w:noProof/>
            <w:sz w:val="16"/>
            <w:szCs w:val="16"/>
          </w:rPr>
          <w:fldChar w:fldCharType="end"/>
        </w:r>
        <w:r w:rsidRPr="007B0B97">
          <w:rPr>
            <w:b/>
            <w:sz w:val="16"/>
            <w:szCs w:val="16"/>
          </w:rPr>
          <w:t xml:space="preserve"> | </w:t>
        </w:r>
        <w:r w:rsidRPr="007B0B97">
          <w:rPr>
            <w:color w:val="7F7F7F" w:themeColor="background1" w:themeShade="7F"/>
            <w:spacing w:val="60"/>
            <w:sz w:val="16"/>
            <w:szCs w:val="16"/>
          </w:rPr>
          <w:t xml:space="preserve">Page </w:t>
        </w:r>
      </w:p>
      <w:p w14:paraId="46E935B0" w14:textId="4EC6FB70" w:rsidR="008424E0" w:rsidRDefault="005D0536">
        <w:pPr>
          <w:pStyle w:val="Footer"/>
          <w:pBdr>
            <w:top w:val="single" w:sz="4" w:space="1" w:color="D9D9D9" w:themeColor="background1" w:themeShade="D9"/>
          </w:pBdr>
          <w:rPr>
            <w:b/>
          </w:rPr>
        </w:pPr>
      </w:p>
    </w:sdtContent>
  </w:sdt>
  <w:p w14:paraId="7BBD6A4A" w14:textId="77777777" w:rsidR="008424E0" w:rsidRDefault="008424E0">
    <w:pPr>
      <w:tabs>
        <w:tab w:val="left" w:pos="0"/>
        <w:tab w:val="center" w:pos="4320"/>
        <w:tab w:val="right" w:pos="8640"/>
      </w:tabs>
      <w:suppressAutoHyphens/>
      <w:spacing w:line="240" w:lineRule="atLeast"/>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808"/>
      <w:docPartObj>
        <w:docPartGallery w:val="Page Numbers (Bottom of Page)"/>
        <w:docPartUnique/>
      </w:docPartObj>
    </w:sdtPr>
    <w:sdtEndPr>
      <w:rPr>
        <w:color w:val="7F7F7F" w:themeColor="background1" w:themeShade="7F"/>
        <w:spacing w:val="60"/>
      </w:rPr>
    </w:sdtEndPr>
    <w:sdtContent>
      <w:p w14:paraId="1A34DE54" w14:textId="77777777" w:rsidR="008424E0" w:rsidRDefault="008424E0">
        <w:pPr>
          <w:pStyle w:val="Footer"/>
          <w:pBdr>
            <w:top w:val="single" w:sz="4" w:space="1" w:color="D9D9D9" w:themeColor="background1" w:themeShade="D9"/>
          </w:pBdr>
          <w:rPr>
            <w:b/>
          </w:rPr>
        </w:pPr>
        <w:r>
          <w:fldChar w:fldCharType="begin"/>
        </w:r>
        <w:r>
          <w:instrText xml:space="preserve"> PAGE   \* MERGEFORMAT </w:instrText>
        </w:r>
        <w:r>
          <w:fldChar w:fldCharType="separate"/>
        </w:r>
        <w:r w:rsidRPr="008E49AC">
          <w:rPr>
            <w:b/>
            <w:noProof/>
          </w:rPr>
          <w:t>1</w:t>
        </w:r>
        <w:r>
          <w:rPr>
            <w:b/>
            <w:noProof/>
          </w:rPr>
          <w:fldChar w:fldCharType="end"/>
        </w:r>
        <w:r>
          <w:rPr>
            <w:b/>
          </w:rPr>
          <w:t xml:space="preserve"> | </w:t>
        </w:r>
        <w:r>
          <w:rPr>
            <w:color w:val="7F7F7F" w:themeColor="background1" w:themeShade="7F"/>
            <w:spacing w:val="60"/>
          </w:rPr>
          <w:t>Page</w:t>
        </w:r>
      </w:p>
    </w:sdtContent>
  </w:sdt>
  <w:p w14:paraId="7941EC9E" w14:textId="77777777" w:rsidR="008424E0" w:rsidRDefault="008424E0">
    <w:pPr>
      <w:spacing w:before="140" w:line="100" w:lineRule="exact"/>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38AD" w14:textId="77777777" w:rsidR="008424E0" w:rsidRPr="00EA24AD" w:rsidRDefault="008424E0" w:rsidP="00EA2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E5B51" w14:textId="77777777" w:rsidR="008424E0" w:rsidRDefault="008424E0">
      <w:r>
        <w:separator/>
      </w:r>
    </w:p>
  </w:footnote>
  <w:footnote w:type="continuationSeparator" w:id="0">
    <w:p w14:paraId="137E52E2" w14:textId="77777777" w:rsidR="008424E0" w:rsidRDefault="00842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7400E9"/>
    <w:multiLevelType w:val="hybridMultilevel"/>
    <w:tmpl w:val="CFEADBD2"/>
    <w:name w:val="AutoList2"/>
    <w:lvl w:ilvl="0" w:tplc="86E2F29A">
      <w:start w:val="1"/>
      <w:numFmt w:val="lowerLetter"/>
      <w:lvlText w:val="%1."/>
      <w:lvlJc w:val="left"/>
      <w:pPr>
        <w:ind w:left="1395" w:hanging="360"/>
      </w:pPr>
      <w:rPr>
        <w:rFonts w:hint="default"/>
        <w:b/>
        <w:bCs/>
      </w:rPr>
    </w:lvl>
    <w:lvl w:ilvl="1" w:tplc="9D6A9A8C" w:tentative="1">
      <w:start w:val="1"/>
      <w:numFmt w:val="lowerLetter"/>
      <w:lvlText w:val="%2."/>
      <w:lvlJc w:val="left"/>
      <w:pPr>
        <w:ind w:left="2115" w:hanging="360"/>
      </w:pPr>
    </w:lvl>
    <w:lvl w:ilvl="2" w:tplc="8DE06438" w:tentative="1">
      <w:start w:val="1"/>
      <w:numFmt w:val="lowerRoman"/>
      <w:lvlText w:val="%3."/>
      <w:lvlJc w:val="right"/>
      <w:pPr>
        <w:ind w:left="2835" w:hanging="180"/>
      </w:pPr>
    </w:lvl>
    <w:lvl w:ilvl="3" w:tplc="4E32515A" w:tentative="1">
      <w:start w:val="1"/>
      <w:numFmt w:val="decimal"/>
      <w:lvlText w:val="%4."/>
      <w:lvlJc w:val="left"/>
      <w:pPr>
        <w:ind w:left="3555" w:hanging="360"/>
      </w:pPr>
    </w:lvl>
    <w:lvl w:ilvl="4" w:tplc="736C7166" w:tentative="1">
      <w:start w:val="1"/>
      <w:numFmt w:val="lowerLetter"/>
      <w:lvlText w:val="%5."/>
      <w:lvlJc w:val="left"/>
      <w:pPr>
        <w:ind w:left="4275" w:hanging="360"/>
      </w:pPr>
    </w:lvl>
    <w:lvl w:ilvl="5" w:tplc="BC826E98" w:tentative="1">
      <w:start w:val="1"/>
      <w:numFmt w:val="lowerRoman"/>
      <w:lvlText w:val="%6."/>
      <w:lvlJc w:val="right"/>
      <w:pPr>
        <w:ind w:left="4995" w:hanging="180"/>
      </w:pPr>
    </w:lvl>
    <w:lvl w:ilvl="6" w:tplc="5396FB6E" w:tentative="1">
      <w:start w:val="1"/>
      <w:numFmt w:val="decimal"/>
      <w:lvlText w:val="%7."/>
      <w:lvlJc w:val="left"/>
      <w:pPr>
        <w:ind w:left="5715" w:hanging="360"/>
      </w:pPr>
    </w:lvl>
    <w:lvl w:ilvl="7" w:tplc="3E744DEA" w:tentative="1">
      <w:start w:val="1"/>
      <w:numFmt w:val="lowerLetter"/>
      <w:lvlText w:val="%8."/>
      <w:lvlJc w:val="left"/>
      <w:pPr>
        <w:ind w:left="6435" w:hanging="360"/>
      </w:pPr>
    </w:lvl>
    <w:lvl w:ilvl="8" w:tplc="82A6A438" w:tentative="1">
      <w:start w:val="1"/>
      <w:numFmt w:val="lowerRoman"/>
      <w:lvlText w:val="%9."/>
      <w:lvlJc w:val="right"/>
      <w:pPr>
        <w:ind w:left="7155" w:hanging="180"/>
      </w:pPr>
    </w:lvl>
  </w:abstractNum>
  <w:abstractNum w:abstractNumId="2">
    <w:nsid w:val="044B5D87"/>
    <w:multiLevelType w:val="singleLevel"/>
    <w:tmpl w:val="0409000F"/>
    <w:lvl w:ilvl="0">
      <w:start w:val="1"/>
      <w:numFmt w:val="decimal"/>
      <w:lvlText w:val="%1."/>
      <w:lvlJc w:val="left"/>
      <w:pPr>
        <w:ind w:left="1620" w:hanging="360"/>
      </w:pPr>
      <w:rPr>
        <w:rFonts w:hint="default"/>
      </w:rPr>
    </w:lvl>
  </w:abstractNum>
  <w:abstractNum w:abstractNumId="3">
    <w:nsid w:val="12417961"/>
    <w:multiLevelType w:val="hybridMultilevel"/>
    <w:tmpl w:val="E26A88A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832554"/>
    <w:multiLevelType w:val="hybridMultilevel"/>
    <w:tmpl w:val="65CEE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67D49"/>
    <w:multiLevelType w:val="hybridMultilevel"/>
    <w:tmpl w:val="7AE4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90875"/>
    <w:multiLevelType w:val="hybridMultilevel"/>
    <w:tmpl w:val="1354C8BE"/>
    <w:lvl w:ilvl="0" w:tplc="529CB14A">
      <w:start w:val="4"/>
      <w:numFmt w:val="decimal"/>
      <w:lvlText w:val="%1."/>
      <w:lvlJc w:val="left"/>
      <w:pPr>
        <w:tabs>
          <w:tab w:val="num" w:pos="900"/>
        </w:tabs>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91D19B"/>
    <w:multiLevelType w:val="singleLevel"/>
    <w:tmpl w:val="C284FACE"/>
    <w:lvl w:ilvl="0">
      <w:start w:val="1"/>
      <w:numFmt w:val="lowerLetter"/>
      <w:lvlText w:val="%1."/>
      <w:lvlJc w:val="left"/>
      <w:pPr>
        <w:tabs>
          <w:tab w:val="num" w:pos="1440"/>
        </w:tabs>
        <w:ind w:left="1080"/>
      </w:pPr>
      <w:rPr>
        <w:b/>
        <w:bCs/>
        <w:color w:val="000000"/>
      </w:rPr>
    </w:lvl>
  </w:abstractNum>
  <w:abstractNum w:abstractNumId="8">
    <w:nsid w:val="1B9D11CB"/>
    <w:multiLevelType w:val="multilevel"/>
    <w:tmpl w:val="2A161B56"/>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B8013FA"/>
    <w:multiLevelType w:val="hybridMultilevel"/>
    <w:tmpl w:val="792C2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C8816AE"/>
    <w:multiLevelType w:val="singleLevel"/>
    <w:tmpl w:val="A36C0D36"/>
    <w:lvl w:ilvl="0">
      <w:start w:val="1"/>
      <w:numFmt w:val="lowerLetter"/>
      <w:lvlText w:val="%1."/>
      <w:lvlJc w:val="left"/>
      <w:pPr>
        <w:tabs>
          <w:tab w:val="num" w:pos="1260"/>
        </w:tabs>
        <w:ind w:left="1260" w:hanging="360"/>
      </w:pPr>
    </w:lvl>
  </w:abstractNum>
  <w:abstractNum w:abstractNumId="11">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2">
    <w:nsid w:val="2E6F137B"/>
    <w:multiLevelType w:val="hybridMultilevel"/>
    <w:tmpl w:val="9822E76E"/>
    <w:lvl w:ilvl="0" w:tplc="AC1AD08C">
      <w:start w:val="1"/>
      <w:numFmt w:val="lowerLetter"/>
      <w:lvlText w:val="%1."/>
      <w:lvlJc w:val="left"/>
      <w:pPr>
        <w:ind w:left="1395" w:hanging="360"/>
      </w:pPr>
      <w:rPr>
        <w:rFonts w:hint="default"/>
        <w:b/>
        <w:bCs/>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nsid w:val="2F005587"/>
    <w:multiLevelType w:val="hybridMultilevel"/>
    <w:tmpl w:val="BF325A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344FC9"/>
    <w:multiLevelType w:val="hybridMultilevel"/>
    <w:tmpl w:val="17E8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E3254"/>
    <w:multiLevelType w:val="hybridMultilevel"/>
    <w:tmpl w:val="DAB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353AB"/>
    <w:multiLevelType w:val="hybridMultilevel"/>
    <w:tmpl w:val="095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84A70"/>
    <w:multiLevelType w:val="hybridMultilevel"/>
    <w:tmpl w:val="BEB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B39B7"/>
    <w:multiLevelType w:val="hybridMultilevel"/>
    <w:tmpl w:val="B21A0D6E"/>
    <w:lvl w:ilvl="0" w:tplc="6F0CABAA">
      <w:start w:val="1"/>
      <w:numFmt w:val="lowerLetter"/>
      <w:lvlText w:val="%1."/>
      <w:lvlJc w:val="left"/>
      <w:pPr>
        <w:ind w:left="1395" w:hanging="360"/>
      </w:pPr>
      <w:rPr>
        <w:rFonts w:hint="default"/>
        <w:b/>
        <w:bCs/>
      </w:rPr>
    </w:lvl>
    <w:lvl w:ilvl="1" w:tplc="32EE55B2" w:tentative="1">
      <w:start w:val="1"/>
      <w:numFmt w:val="lowerLetter"/>
      <w:lvlText w:val="%2."/>
      <w:lvlJc w:val="left"/>
      <w:pPr>
        <w:ind w:left="2115" w:hanging="360"/>
      </w:pPr>
    </w:lvl>
    <w:lvl w:ilvl="2" w:tplc="EBEECA96" w:tentative="1">
      <w:start w:val="1"/>
      <w:numFmt w:val="lowerRoman"/>
      <w:lvlText w:val="%3."/>
      <w:lvlJc w:val="right"/>
      <w:pPr>
        <w:ind w:left="2835" w:hanging="180"/>
      </w:pPr>
    </w:lvl>
    <w:lvl w:ilvl="3" w:tplc="9A426A06" w:tentative="1">
      <w:start w:val="1"/>
      <w:numFmt w:val="decimal"/>
      <w:lvlText w:val="%4."/>
      <w:lvlJc w:val="left"/>
      <w:pPr>
        <w:ind w:left="3555" w:hanging="360"/>
      </w:pPr>
    </w:lvl>
    <w:lvl w:ilvl="4" w:tplc="DEC81D1E" w:tentative="1">
      <w:start w:val="1"/>
      <w:numFmt w:val="lowerLetter"/>
      <w:lvlText w:val="%5."/>
      <w:lvlJc w:val="left"/>
      <w:pPr>
        <w:ind w:left="4275" w:hanging="360"/>
      </w:pPr>
    </w:lvl>
    <w:lvl w:ilvl="5" w:tplc="4ADE989C" w:tentative="1">
      <w:start w:val="1"/>
      <w:numFmt w:val="lowerRoman"/>
      <w:lvlText w:val="%6."/>
      <w:lvlJc w:val="right"/>
      <w:pPr>
        <w:ind w:left="4995" w:hanging="180"/>
      </w:pPr>
    </w:lvl>
    <w:lvl w:ilvl="6" w:tplc="1F7ADBFA" w:tentative="1">
      <w:start w:val="1"/>
      <w:numFmt w:val="decimal"/>
      <w:lvlText w:val="%7."/>
      <w:lvlJc w:val="left"/>
      <w:pPr>
        <w:ind w:left="5715" w:hanging="360"/>
      </w:pPr>
    </w:lvl>
    <w:lvl w:ilvl="7" w:tplc="C0EEE0D2" w:tentative="1">
      <w:start w:val="1"/>
      <w:numFmt w:val="lowerLetter"/>
      <w:lvlText w:val="%8."/>
      <w:lvlJc w:val="left"/>
      <w:pPr>
        <w:ind w:left="6435" w:hanging="360"/>
      </w:pPr>
    </w:lvl>
    <w:lvl w:ilvl="8" w:tplc="6292F6C4" w:tentative="1">
      <w:start w:val="1"/>
      <w:numFmt w:val="lowerRoman"/>
      <w:lvlText w:val="%9."/>
      <w:lvlJc w:val="right"/>
      <w:pPr>
        <w:ind w:left="7155" w:hanging="180"/>
      </w:pPr>
    </w:lvl>
  </w:abstractNum>
  <w:abstractNum w:abstractNumId="19">
    <w:nsid w:val="42DD5174"/>
    <w:multiLevelType w:val="hybridMultilevel"/>
    <w:tmpl w:val="E26A88A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116AFD"/>
    <w:multiLevelType w:val="hybridMultilevel"/>
    <w:tmpl w:val="D24C474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49AC1C55"/>
    <w:multiLevelType w:val="hybridMultilevel"/>
    <w:tmpl w:val="61569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27773"/>
    <w:multiLevelType w:val="hybridMultilevel"/>
    <w:tmpl w:val="DBB2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E163B"/>
    <w:multiLevelType w:val="singleLevel"/>
    <w:tmpl w:val="0CFC902C"/>
    <w:lvl w:ilvl="0">
      <w:start w:val="1"/>
      <w:numFmt w:val="lowerLetter"/>
      <w:lvlText w:val="%1."/>
      <w:lvlJc w:val="left"/>
      <w:pPr>
        <w:tabs>
          <w:tab w:val="num" w:pos="1260"/>
        </w:tabs>
        <w:ind w:left="1260" w:hanging="360"/>
      </w:pPr>
    </w:lvl>
  </w:abstractNum>
  <w:abstractNum w:abstractNumId="24">
    <w:nsid w:val="5FE814E5"/>
    <w:multiLevelType w:val="hybridMultilevel"/>
    <w:tmpl w:val="234EA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A6E4283"/>
    <w:multiLevelType w:val="multilevel"/>
    <w:tmpl w:val="CC4AABF2"/>
    <w:lvl w:ilvl="0">
      <w:start w:val="1"/>
      <w:numFmt w:val="decimal"/>
      <w:lvlText w:val="SECTION %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i w:val="0"/>
      </w:rPr>
    </w:lvl>
    <w:lvl w:ilvl="2">
      <w:start w:val="1"/>
      <w:numFmt w:val="decimal"/>
      <w:lvlText w:val="%1.%2.%3"/>
      <w:lvlJc w:val="left"/>
      <w:pPr>
        <w:tabs>
          <w:tab w:val="num" w:pos="720"/>
        </w:tabs>
        <w:ind w:left="1080" w:hanging="720"/>
      </w:pPr>
      <w:rPr>
        <w:rFonts w:hint="default"/>
        <w:b/>
        <w:i w:val="0"/>
      </w:rPr>
    </w:lvl>
    <w:lvl w:ilvl="3">
      <w:start w:val="1"/>
      <w:numFmt w:val="decimal"/>
      <w:lvlText w:val="%1.%2.%3.%4"/>
      <w:lvlJc w:val="left"/>
      <w:pPr>
        <w:tabs>
          <w:tab w:val="num" w:pos="1800"/>
        </w:tabs>
        <w:ind w:left="1800" w:hanging="1080"/>
      </w:pPr>
      <w:rPr>
        <w:rFonts w:hint="default"/>
      </w:rPr>
    </w:lvl>
    <w:lvl w:ilvl="4">
      <w:start w:val="1"/>
      <w:numFmt w:val="none"/>
      <w:pStyle w:val="RFP-L4Text"/>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B42F75"/>
    <w:multiLevelType w:val="hybridMultilevel"/>
    <w:tmpl w:val="CF5A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B6754"/>
    <w:multiLevelType w:val="hybridMultilevel"/>
    <w:tmpl w:val="F26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85964"/>
    <w:multiLevelType w:val="hybridMultilevel"/>
    <w:tmpl w:val="B5A2A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E18C1"/>
    <w:multiLevelType w:val="hybridMultilevel"/>
    <w:tmpl w:val="CCA67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304008"/>
    <w:multiLevelType w:val="hybridMultilevel"/>
    <w:tmpl w:val="453C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
  </w:num>
  <w:num w:numId="6">
    <w:abstractNumId w:val="25"/>
  </w:num>
  <w:num w:numId="7">
    <w:abstractNumId w:val="9"/>
  </w:num>
  <w:num w:numId="8">
    <w:abstractNumId w:val="19"/>
  </w:num>
  <w:num w:numId="9">
    <w:abstractNumId w:val="21"/>
  </w:num>
  <w:num w:numId="10">
    <w:abstractNumId w:val="4"/>
  </w:num>
  <w:num w:numId="11">
    <w:abstractNumId w:val="24"/>
  </w:num>
  <w:num w:numId="12">
    <w:abstractNumId w:val="20"/>
  </w:num>
  <w:num w:numId="13">
    <w:abstractNumId w:val="30"/>
  </w:num>
  <w:num w:numId="14">
    <w:abstractNumId w:val="22"/>
  </w:num>
  <w:num w:numId="15">
    <w:abstractNumId w:val="15"/>
  </w:num>
  <w:num w:numId="16">
    <w:abstractNumId w:val="5"/>
  </w:num>
  <w:num w:numId="17">
    <w:abstractNumId w:val="27"/>
  </w:num>
  <w:num w:numId="18">
    <w:abstractNumId w:val="14"/>
  </w:num>
  <w:num w:numId="19">
    <w:abstractNumId w:val="26"/>
  </w:num>
  <w:num w:numId="20">
    <w:abstractNumId w:val="16"/>
  </w:num>
  <w:num w:numId="21">
    <w:abstractNumId w:val="28"/>
  </w:num>
  <w:num w:numId="22">
    <w:abstractNumId w:val="17"/>
  </w:num>
  <w:num w:numId="23">
    <w:abstractNumId w:val="11"/>
  </w:num>
  <w:num w:numId="24">
    <w:abstractNumId w:val="23"/>
    <w:lvlOverride w:ilvl="0">
      <w:startOverride w:val="1"/>
    </w:lvlOverride>
  </w:num>
  <w:num w:numId="2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num>
  <w:num w:numId="27">
    <w:abstractNumId w:val="2"/>
  </w:num>
  <w:num w:numId="28">
    <w:abstractNumId w:val="6"/>
  </w:num>
  <w:num w:numId="29">
    <w:abstractNumId w:val="29"/>
  </w:num>
  <w:num w:numId="30">
    <w:abstractNumId w:val="3"/>
  </w:num>
  <w:num w:numId="31">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Pennington">
    <w15:presenceInfo w15:providerId="None" w15:userId="Richard Penn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F4"/>
    <w:rsid w:val="00001035"/>
    <w:rsid w:val="000012D6"/>
    <w:rsid w:val="0000147A"/>
    <w:rsid w:val="00001DFC"/>
    <w:rsid w:val="00002B95"/>
    <w:rsid w:val="00003EB7"/>
    <w:rsid w:val="00004802"/>
    <w:rsid w:val="00005C08"/>
    <w:rsid w:val="000062B3"/>
    <w:rsid w:val="00007EF1"/>
    <w:rsid w:val="00007F50"/>
    <w:rsid w:val="00010A87"/>
    <w:rsid w:val="00011ACB"/>
    <w:rsid w:val="0001250C"/>
    <w:rsid w:val="00013468"/>
    <w:rsid w:val="000143A0"/>
    <w:rsid w:val="0001487A"/>
    <w:rsid w:val="00014A03"/>
    <w:rsid w:val="00014F15"/>
    <w:rsid w:val="00015F41"/>
    <w:rsid w:val="00016527"/>
    <w:rsid w:val="000215CE"/>
    <w:rsid w:val="0002163F"/>
    <w:rsid w:val="00023702"/>
    <w:rsid w:val="00023A43"/>
    <w:rsid w:val="00024CBB"/>
    <w:rsid w:val="00025225"/>
    <w:rsid w:val="00025945"/>
    <w:rsid w:val="00026B4D"/>
    <w:rsid w:val="00030096"/>
    <w:rsid w:val="000306D4"/>
    <w:rsid w:val="00031A1F"/>
    <w:rsid w:val="0003388D"/>
    <w:rsid w:val="000344C0"/>
    <w:rsid w:val="000345EC"/>
    <w:rsid w:val="0003581B"/>
    <w:rsid w:val="00035D3C"/>
    <w:rsid w:val="000370D7"/>
    <w:rsid w:val="0003747A"/>
    <w:rsid w:val="00037B90"/>
    <w:rsid w:val="00041BDD"/>
    <w:rsid w:val="00042C6C"/>
    <w:rsid w:val="000435D6"/>
    <w:rsid w:val="00043CA3"/>
    <w:rsid w:val="00045EB1"/>
    <w:rsid w:val="00046035"/>
    <w:rsid w:val="00046711"/>
    <w:rsid w:val="000476B2"/>
    <w:rsid w:val="00050615"/>
    <w:rsid w:val="0005086A"/>
    <w:rsid w:val="00050F26"/>
    <w:rsid w:val="00054015"/>
    <w:rsid w:val="000544CC"/>
    <w:rsid w:val="00055E4E"/>
    <w:rsid w:val="0005600C"/>
    <w:rsid w:val="0005680F"/>
    <w:rsid w:val="00060162"/>
    <w:rsid w:val="000602C5"/>
    <w:rsid w:val="0006032D"/>
    <w:rsid w:val="00060C7C"/>
    <w:rsid w:val="0006264A"/>
    <w:rsid w:val="00062880"/>
    <w:rsid w:val="0006323B"/>
    <w:rsid w:val="0006345F"/>
    <w:rsid w:val="00063FC1"/>
    <w:rsid w:val="000651AF"/>
    <w:rsid w:val="00065372"/>
    <w:rsid w:val="00065C4E"/>
    <w:rsid w:val="00071BEF"/>
    <w:rsid w:val="00071BFD"/>
    <w:rsid w:val="00072D73"/>
    <w:rsid w:val="000737F6"/>
    <w:rsid w:val="0007396E"/>
    <w:rsid w:val="00073B42"/>
    <w:rsid w:val="00073DD6"/>
    <w:rsid w:val="00076BB9"/>
    <w:rsid w:val="0008421D"/>
    <w:rsid w:val="00084229"/>
    <w:rsid w:val="00085606"/>
    <w:rsid w:val="00086053"/>
    <w:rsid w:val="00086D8B"/>
    <w:rsid w:val="00086EFB"/>
    <w:rsid w:val="00087557"/>
    <w:rsid w:val="0009047E"/>
    <w:rsid w:val="000918B7"/>
    <w:rsid w:val="00091F67"/>
    <w:rsid w:val="00092E99"/>
    <w:rsid w:val="000933B4"/>
    <w:rsid w:val="0009643B"/>
    <w:rsid w:val="00097FC2"/>
    <w:rsid w:val="000A0848"/>
    <w:rsid w:val="000A1B75"/>
    <w:rsid w:val="000A229C"/>
    <w:rsid w:val="000A28B8"/>
    <w:rsid w:val="000A3861"/>
    <w:rsid w:val="000A41A3"/>
    <w:rsid w:val="000A7152"/>
    <w:rsid w:val="000A7363"/>
    <w:rsid w:val="000A7515"/>
    <w:rsid w:val="000B0017"/>
    <w:rsid w:val="000B10A8"/>
    <w:rsid w:val="000B1273"/>
    <w:rsid w:val="000B2122"/>
    <w:rsid w:val="000B29E0"/>
    <w:rsid w:val="000B4494"/>
    <w:rsid w:val="000B452F"/>
    <w:rsid w:val="000B4FA4"/>
    <w:rsid w:val="000B6F3C"/>
    <w:rsid w:val="000B76E0"/>
    <w:rsid w:val="000B7E51"/>
    <w:rsid w:val="000C4111"/>
    <w:rsid w:val="000C55FB"/>
    <w:rsid w:val="000C5668"/>
    <w:rsid w:val="000C5D2E"/>
    <w:rsid w:val="000C61EA"/>
    <w:rsid w:val="000C69CB"/>
    <w:rsid w:val="000D0BA6"/>
    <w:rsid w:val="000D1A97"/>
    <w:rsid w:val="000D1B86"/>
    <w:rsid w:val="000D2480"/>
    <w:rsid w:val="000D2488"/>
    <w:rsid w:val="000D2713"/>
    <w:rsid w:val="000D2E5F"/>
    <w:rsid w:val="000D3AFE"/>
    <w:rsid w:val="000D3CA4"/>
    <w:rsid w:val="000D4AB3"/>
    <w:rsid w:val="000D4DB1"/>
    <w:rsid w:val="000D4F7C"/>
    <w:rsid w:val="000D6EA4"/>
    <w:rsid w:val="000D72C0"/>
    <w:rsid w:val="000D7743"/>
    <w:rsid w:val="000E0494"/>
    <w:rsid w:val="000E0F9C"/>
    <w:rsid w:val="000E184A"/>
    <w:rsid w:val="000E1AF0"/>
    <w:rsid w:val="000E1E87"/>
    <w:rsid w:val="000E2F2B"/>
    <w:rsid w:val="000E36E1"/>
    <w:rsid w:val="000E3EBB"/>
    <w:rsid w:val="000E565E"/>
    <w:rsid w:val="000E58BC"/>
    <w:rsid w:val="000E6E9F"/>
    <w:rsid w:val="000E7109"/>
    <w:rsid w:val="000F07E3"/>
    <w:rsid w:val="000F20FF"/>
    <w:rsid w:val="000F362F"/>
    <w:rsid w:val="000F3F77"/>
    <w:rsid w:val="000F46A5"/>
    <w:rsid w:val="000F4BB4"/>
    <w:rsid w:val="000F5C6A"/>
    <w:rsid w:val="000F5CBD"/>
    <w:rsid w:val="000F6363"/>
    <w:rsid w:val="000F721E"/>
    <w:rsid w:val="001002DC"/>
    <w:rsid w:val="00102423"/>
    <w:rsid w:val="00102C29"/>
    <w:rsid w:val="001044A9"/>
    <w:rsid w:val="0010501B"/>
    <w:rsid w:val="00105098"/>
    <w:rsid w:val="00105335"/>
    <w:rsid w:val="00105C96"/>
    <w:rsid w:val="00107246"/>
    <w:rsid w:val="001100ED"/>
    <w:rsid w:val="00110C35"/>
    <w:rsid w:val="001132CB"/>
    <w:rsid w:val="001137A6"/>
    <w:rsid w:val="00113F1A"/>
    <w:rsid w:val="00114579"/>
    <w:rsid w:val="00114FA3"/>
    <w:rsid w:val="00115729"/>
    <w:rsid w:val="00115752"/>
    <w:rsid w:val="00115A0C"/>
    <w:rsid w:val="0011627E"/>
    <w:rsid w:val="00116DF5"/>
    <w:rsid w:val="00117B85"/>
    <w:rsid w:val="00123E2A"/>
    <w:rsid w:val="0012571D"/>
    <w:rsid w:val="00125DA0"/>
    <w:rsid w:val="001314E3"/>
    <w:rsid w:val="00131981"/>
    <w:rsid w:val="00132237"/>
    <w:rsid w:val="0013321F"/>
    <w:rsid w:val="00133280"/>
    <w:rsid w:val="00133939"/>
    <w:rsid w:val="00134271"/>
    <w:rsid w:val="00135CAE"/>
    <w:rsid w:val="0013665F"/>
    <w:rsid w:val="001366AF"/>
    <w:rsid w:val="00136BD7"/>
    <w:rsid w:val="001371F0"/>
    <w:rsid w:val="00142A49"/>
    <w:rsid w:val="00143A7C"/>
    <w:rsid w:val="00145D8C"/>
    <w:rsid w:val="00147062"/>
    <w:rsid w:val="00147B9A"/>
    <w:rsid w:val="00147E2E"/>
    <w:rsid w:val="0015048C"/>
    <w:rsid w:val="0015064C"/>
    <w:rsid w:val="001520B2"/>
    <w:rsid w:val="001523D8"/>
    <w:rsid w:val="00153C3E"/>
    <w:rsid w:val="001547A6"/>
    <w:rsid w:val="001549DF"/>
    <w:rsid w:val="001567AA"/>
    <w:rsid w:val="0015700C"/>
    <w:rsid w:val="001576F1"/>
    <w:rsid w:val="001577B9"/>
    <w:rsid w:val="00157D87"/>
    <w:rsid w:val="00161852"/>
    <w:rsid w:val="00161C17"/>
    <w:rsid w:val="00161E0C"/>
    <w:rsid w:val="001623F0"/>
    <w:rsid w:val="00163246"/>
    <w:rsid w:val="001637EA"/>
    <w:rsid w:val="001657D0"/>
    <w:rsid w:val="00165809"/>
    <w:rsid w:val="00165DBD"/>
    <w:rsid w:val="00166B5E"/>
    <w:rsid w:val="00167F40"/>
    <w:rsid w:val="001714D5"/>
    <w:rsid w:val="00171BBE"/>
    <w:rsid w:val="0017591B"/>
    <w:rsid w:val="00176A1E"/>
    <w:rsid w:val="00176A5F"/>
    <w:rsid w:val="0018001E"/>
    <w:rsid w:val="00180451"/>
    <w:rsid w:val="00181019"/>
    <w:rsid w:val="0018151F"/>
    <w:rsid w:val="001828AD"/>
    <w:rsid w:val="0018347C"/>
    <w:rsid w:val="00183BDF"/>
    <w:rsid w:val="00183C53"/>
    <w:rsid w:val="00184676"/>
    <w:rsid w:val="001849CF"/>
    <w:rsid w:val="00185087"/>
    <w:rsid w:val="00185706"/>
    <w:rsid w:val="0018673F"/>
    <w:rsid w:val="00190F0F"/>
    <w:rsid w:val="0019170C"/>
    <w:rsid w:val="00191EBE"/>
    <w:rsid w:val="0019391B"/>
    <w:rsid w:val="00193AF4"/>
    <w:rsid w:val="00194BC0"/>
    <w:rsid w:val="00196907"/>
    <w:rsid w:val="00196935"/>
    <w:rsid w:val="001975DC"/>
    <w:rsid w:val="001A0770"/>
    <w:rsid w:val="001A21CF"/>
    <w:rsid w:val="001A46F7"/>
    <w:rsid w:val="001A587F"/>
    <w:rsid w:val="001A5EC5"/>
    <w:rsid w:val="001A6720"/>
    <w:rsid w:val="001A6A95"/>
    <w:rsid w:val="001A6E7A"/>
    <w:rsid w:val="001A73C5"/>
    <w:rsid w:val="001B209B"/>
    <w:rsid w:val="001B3096"/>
    <w:rsid w:val="001B499D"/>
    <w:rsid w:val="001B49B9"/>
    <w:rsid w:val="001B530B"/>
    <w:rsid w:val="001B5C22"/>
    <w:rsid w:val="001B6021"/>
    <w:rsid w:val="001B68F4"/>
    <w:rsid w:val="001B6922"/>
    <w:rsid w:val="001B6AB2"/>
    <w:rsid w:val="001B76FA"/>
    <w:rsid w:val="001B7B1B"/>
    <w:rsid w:val="001B7CCA"/>
    <w:rsid w:val="001C0EC8"/>
    <w:rsid w:val="001C1332"/>
    <w:rsid w:val="001C25BC"/>
    <w:rsid w:val="001C2EAE"/>
    <w:rsid w:val="001C41CE"/>
    <w:rsid w:val="001C4758"/>
    <w:rsid w:val="001C4C8C"/>
    <w:rsid w:val="001C50C3"/>
    <w:rsid w:val="001C5E2E"/>
    <w:rsid w:val="001C6295"/>
    <w:rsid w:val="001C73A9"/>
    <w:rsid w:val="001C7464"/>
    <w:rsid w:val="001D0D0E"/>
    <w:rsid w:val="001D1A2F"/>
    <w:rsid w:val="001D2D68"/>
    <w:rsid w:val="001D4DA0"/>
    <w:rsid w:val="001D4EEC"/>
    <w:rsid w:val="001D68CB"/>
    <w:rsid w:val="001D7A8B"/>
    <w:rsid w:val="001D7BF8"/>
    <w:rsid w:val="001E17D3"/>
    <w:rsid w:val="001E195F"/>
    <w:rsid w:val="001E6188"/>
    <w:rsid w:val="001F27F0"/>
    <w:rsid w:val="001F2925"/>
    <w:rsid w:val="001F3277"/>
    <w:rsid w:val="001F39A0"/>
    <w:rsid w:val="001F3A0E"/>
    <w:rsid w:val="001F5361"/>
    <w:rsid w:val="001F6070"/>
    <w:rsid w:val="001F635C"/>
    <w:rsid w:val="001F69E1"/>
    <w:rsid w:val="001F71C4"/>
    <w:rsid w:val="001F7815"/>
    <w:rsid w:val="00203245"/>
    <w:rsid w:val="00204A4F"/>
    <w:rsid w:val="00204CD7"/>
    <w:rsid w:val="002050D6"/>
    <w:rsid w:val="00206038"/>
    <w:rsid w:val="002063AA"/>
    <w:rsid w:val="00207857"/>
    <w:rsid w:val="00207D06"/>
    <w:rsid w:val="00210732"/>
    <w:rsid w:val="00210AE3"/>
    <w:rsid w:val="002111F7"/>
    <w:rsid w:val="0021123F"/>
    <w:rsid w:val="00211318"/>
    <w:rsid w:val="00213942"/>
    <w:rsid w:val="00213D2B"/>
    <w:rsid w:val="00214829"/>
    <w:rsid w:val="00216E0A"/>
    <w:rsid w:val="0021746D"/>
    <w:rsid w:val="002177F0"/>
    <w:rsid w:val="00220DB5"/>
    <w:rsid w:val="0022143C"/>
    <w:rsid w:val="00223B09"/>
    <w:rsid w:val="00223EA5"/>
    <w:rsid w:val="00225888"/>
    <w:rsid w:val="00225C42"/>
    <w:rsid w:val="00225C60"/>
    <w:rsid w:val="002269A9"/>
    <w:rsid w:val="00226C36"/>
    <w:rsid w:val="002278FE"/>
    <w:rsid w:val="0023041F"/>
    <w:rsid w:val="002307F2"/>
    <w:rsid w:val="00231804"/>
    <w:rsid w:val="00232214"/>
    <w:rsid w:val="00233DC4"/>
    <w:rsid w:val="002352C8"/>
    <w:rsid w:val="002375F2"/>
    <w:rsid w:val="002377A9"/>
    <w:rsid w:val="002379EA"/>
    <w:rsid w:val="00240D0F"/>
    <w:rsid w:val="00240D79"/>
    <w:rsid w:val="00240F86"/>
    <w:rsid w:val="00241C67"/>
    <w:rsid w:val="002454C0"/>
    <w:rsid w:val="00247F83"/>
    <w:rsid w:val="00250897"/>
    <w:rsid w:val="00251A44"/>
    <w:rsid w:val="00252917"/>
    <w:rsid w:val="00252A11"/>
    <w:rsid w:val="00253329"/>
    <w:rsid w:val="00256BE2"/>
    <w:rsid w:val="0025743D"/>
    <w:rsid w:val="00260960"/>
    <w:rsid w:val="00260A46"/>
    <w:rsid w:val="0026239A"/>
    <w:rsid w:val="00270D81"/>
    <w:rsid w:val="00272400"/>
    <w:rsid w:val="00274A3F"/>
    <w:rsid w:val="00275C3B"/>
    <w:rsid w:val="00275F51"/>
    <w:rsid w:val="002811B0"/>
    <w:rsid w:val="00281688"/>
    <w:rsid w:val="00281B26"/>
    <w:rsid w:val="0028473E"/>
    <w:rsid w:val="00284BFE"/>
    <w:rsid w:val="0028632C"/>
    <w:rsid w:val="00286508"/>
    <w:rsid w:val="002871F0"/>
    <w:rsid w:val="002878E3"/>
    <w:rsid w:val="00291678"/>
    <w:rsid w:val="00292AA2"/>
    <w:rsid w:val="0029317D"/>
    <w:rsid w:val="00294ABF"/>
    <w:rsid w:val="002953E5"/>
    <w:rsid w:val="00296013"/>
    <w:rsid w:val="0029631A"/>
    <w:rsid w:val="00297E2D"/>
    <w:rsid w:val="002A43B0"/>
    <w:rsid w:val="002A498C"/>
    <w:rsid w:val="002A4C66"/>
    <w:rsid w:val="002A6388"/>
    <w:rsid w:val="002A6477"/>
    <w:rsid w:val="002A6814"/>
    <w:rsid w:val="002A69CA"/>
    <w:rsid w:val="002A6DCC"/>
    <w:rsid w:val="002B0AB6"/>
    <w:rsid w:val="002B1586"/>
    <w:rsid w:val="002B17EB"/>
    <w:rsid w:val="002B38AC"/>
    <w:rsid w:val="002B398B"/>
    <w:rsid w:val="002C09A1"/>
    <w:rsid w:val="002C150D"/>
    <w:rsid w:val="002C17F0"/>
    <w:rsid w:val="002C1A3C"/>
    <w:rsid w:val="002C55D2"/>
    <w:rsid w:val="002C5D09"/>
    <w:rsid w:val="002C6338"/>
    <w:rsid w:val="002C68F5"/>
    <w:rsid w:val="002C71AC"/>
    <w:rsid w:val="002C79A7"/>
    <w:rsid w:val="002D010F"/>
    <w:rsid w:val="002D05CE"/>
    <w:rsid w:val="002D0E71"/>
    <w:rsid w:val="002D1D30"/>
    <w:rsid w:val="002D2A26"/>
    <w:rsid w:val="002D40CC"/>
    <w:rsid w:val="002D427A"/>
    <w:rsid w:val="002D4CF7"/>
    <w:rsid w:val="002E089B"/>
    <w:rsid w:val="002E08E1"/>
    <w:rsid w:val="002E1030"/>
    <w:rsid w:val="002E1900"/>
    <w:rsid w:val="002E22BB"/>
    <w:rsid w:val="002E2C19"/>
    <w:rsid w:val="002E2F69"/>
    <w:rsid w:val="002E653B"/>
    <w:rsid w:val="002E7AF6"/>
    <w:rsid w:val="002E7B03"/>
    <w:rsid w:val="002F023A"/>
    <w:rsid w:val="002F0872"/>
    <w:rsid w:val="002F0E26"/>
    <w:rsid w:val="002F1E12"/>
    <w:rsid w:val="002F380B"/>
    <w:rsid w:val="002F3F09"/>
    <w:rsid w:val="002F402C"/>
    <w:rsid w:val="002F4781"/>
    <w:rsid w:val="002F578C"/>
    <w:rsid w:val="002F6821"/>
    <w:rsid w:val="002F6F87"/>
    <w:rsid w:val="003009F6"/>
    <w:rsid w:val="0030247C"/>
    <w:rsid w:val="003028AF"/>
    <w:rsid w:val="003058D7"/>
    <w:rsid w:val="00306068"/>
    <w:rsid w:val="0030742D"/>
    <w:rsid w:val="003147BD"/>
    <w:rsid w:val="00314EC6"/>
    <w:rsid w:val="00317172"/>
    <w:rsid w:val="00317E0E"/>
    <w:rsid w:val="00320F74"/>
    <w:rsid w:val="0032127F"/>
    <w:rsid w:val="00321C71"/>
    <w:rsid w:val="00323E37"/>
    <w:rsid w:val="00323ED1"/>
    <w:rsid w:val="0032418A"/>
    <w:rsid w:val="003249B5"/>
    <w:rsid w:val="00324F05"/>
    <w:rsid w:val="0032565F"/>
    <w:rsid w:val="0032591E"/>
    <w:rsid w:val="003278AF"/>
    <w:rsid w:val="00327E50"/>
    <w:rsid w:val="00327FEB"/>
    <w:rsid w:val="003310F1"/>
    <w:rsid w:val="00332FA5"/>
    <w:rsid w:val="0033423B"/>
    <w:rsid w:val="00334782"/>
    <w:rsid w:val="00334B64"/>
    <w:rsid w:val="003356EB"/>
    <w:rsid w:val="00336157"/>
    <w:rsid w:val="00340094"/>
    <w:rsid w:val="003421AE"/>
    <w:rsid w:val="00343E65"/>
    <w:rsid w:val="003449FF"/>
    <w:rsid w:val="00345362"/>
    <w:rsid w:val="00345572"/>
    <w:rsid w:val="003456DA"/>
    <w:rsid w:val="00345E86"/>
    <w:rsid w:val="00350A95"/>
    <w:rsid w:val="00350CE3"/>
    <w:rsid w:val="00351FBC"/>
    <w:rsid w:val="003529A9"/>
    <w:rsid w:val="0035533C"/>
    <w:rsid w:val="00356DBC"/>
    <w:rsid w:val="00357ED4"/>
    <w:rsid w:val="003615B2"/>
    <w:rsid w:val="00361897"/>
    <w:rsid w:val="003626FA"/>
    <w:rsid w:val="0036354F"/>
    <w:rsid w:val="00363D4E"/>
    <w:rsid w:val="0036468B"/>
    <w:rsid w:val="00364BBC"/>
    <w:rsid w:val="00367FC7"/>
    <w:rsid w:val="0037035C"/>
    <w:rsid w:val="00370F3E"/>
    <w:rsid w:val="0037208D"/>
    <w:rsid w:val="00372694"/>
    <w:rsid w:val="003731B0"/>
    <w:rsid w:val="00373270"/>
    <w:rsid w:val="00373C51"/>
    <w:rsid w:val="00373D05"/>
    <w:rsid w:val="00374CC8"/>
    <w:rsid w:val="00374FD4"/>
    <w:rsid w:val="0037506E"/>
    <w:rsid w:val="00376121"/>
    <w:rsid w:val="0037798F"/>
    <w:rsid w:val="00384630"/>
    <w:rsid w:val="00387144"/>
    <w:rsid w:val="003875D0"/>
    <w:rsid w:val="00391498"/>
    <w:rsid w:val="00391B9B"/>
    <w:rsid w:val="00393EB0"/>
    <w:rsid w:val="003950FB"/>
    <w:rsid w:val="00395837"/>
    <w:rsid w:val="00397537"/>
    <w:rsid w:val="00397CBC"/>
    <w:rsid w:val="003A1A1A"/>
    <w:rsid w:val="003A28C0"/>
    <w:rsid w:val="003A5DD6"/>
    <w:rsid w:val="003A5F6C"/>
    <w:rsid w:val="003A7981"/>
    <w:rsid w:val="003A7F96"/>
    <w:rsid w:val="003B1A22"/>
    <w:rsid w:val="003B1C3A"/>
    <w:rsid w:val="003B3A1B"/>
    <w:rsid w:val="003B4C48"/>
    <w:rsid w:val="003B7BBB"/>
    <w:rsid w:val="003C1C34"/>
    <w:rsid w:val="003C25CA"/>
    <w:rsid w:val="003C2F58"/>
    <w:rsid w:val="003C422B"/>
    <w:rsid w:val="003C4A2D"/>
    <w:rsid w:val="003C5A34"/>
    <w:rsid w:val="003C696C"/>
    <w:rsid w:val="003C6B35"/>
    <w:rsid w:val="003C7DC4"/>
    <w:rsid w:val="003D004A"/>
    <w:rsid w:val="003D0A24"/>
    <w:rsid w:val="003D19D5"/>
    <w:rsid w:val="003D2A82"/>
    <w:rsid w:val="003D318C"/>
    <w:rsid w:val="003D4141"/>
    <w:rsid w:val="003D5DBA"/>
    <w:rsid w:val="003D7983"/>
    <w:rsid w:val="003E011C"/>
    <w:rsid w:val="003E0AEA"/>
    <w:rsid w:val="003E0C9D"/>
    <w:rsid w:val="003E25C5"/>
    <w:rsid w:val="003E3F04"/>
    <w:rsid w:val="003E4E67"/>
    <w:rsid w:val="003E569C"/>
    <w:rsid w:val="003E5A2A"/>
    <w:rsid w:val="003E663A"/>
    <w:rsid w:val="003E6A23"/>
    <w:rsid w:val="003E7286"/>
    <w:rsid w:val="003E7613"/>
    <w:rsid w:val="003F0649"/>
    <w:rsid w:val="003F0B68"/>
    <w:rsid w:val="003F0B7C"/>
    <w:rsid w:val="003F4DC6"/>
    <w:rsid w:val="003F5081"/>
    <w:rsid w:val="003F5148"/>
    <w:rsid w:val="003F707C"/>
    <w:rsid w:val="003F7328"/>
    <w:rsid w:val="00400B7E"/>
    <w:rsid w:val="00401679"/>
    <w:rsid w:val="00401BED"/>
    <w:rsid w:val="0040268B"/>
    <w:rsid w:val="004049C6"/>
    <w:rsid w:val="00404E27"/>
    <w:rsid w:val="00406E54"/>
    <w:rsid w:val="00407B9B"/>
    <w:rsid w:val="00407C72"/>
    <w:rsid w:val="004107B4"/>
    <w:rsid w:val="00410E26"/>
    <w:rsid w:val="00410EC6"/>
    <w:rsid w:val="0041215B"/>
    <w:rsid w:val="004137E8"/>
    <w:rsid w:val="00413AB8"/>
    <w:rsid w:val="00415A92"/>
    <w:rsid w:val="00415FD1"/>
    <w:rsid w:val="0041644C"/>
    <w:rsid w:val="00420B41"/>
    <w:rsid w:val="00420E0C"/>
    <w:rsid w:val="004248EC"/>
    <w:rsid w:val="00426456"/>
    <w:rsid w:val="00427719"/>
    <w:rsid w:val="00440098"/>
    <w:rsid w:val="00440239"/>
    <w:rsid w:val="004407CC"/>
    <w:rsid w:val="00441891"/>
    <w:rsid w:val="004425A2"/>
    <w:rsid w:val="00442B3E"/>
    <w:rsid w:val="00442B84"/>
    <w:rsid w:val="00445D1C"/>
    <w:rsid w:val="00445F00"/>
    <w:rsid w:val="004506A7"/>
    <w:rsid w:val="004509A0"/>
    <w:rsid w:val="00452A81"/>
    <w:rsid w:val="004538F6"/>
    <w:rsid w:val="00456E88"/>
    <w:rsid w:val="00456EB0"/>
    <w:rsid w:val="00461232"/>
    <w:rsid w:val="0046271E"/>
    <w:rsid w:val="004632FD"/>
    <w:rsid w:val="00466FBE"/>
    <w:rsid w:val="00467155"/>
    <w:rsid w:val="00470EF3"/>
    <w:rsid w:val="00470EF8"/>
    <w:rsid w:val="0047180F"/>
    <w:rsid w:val="004731B3"/>
    <w:rsid w:val="00473327"/>
    <w:rsid w:val="0047460F"/>
    <w:rsid w:val="00475192"/>
    <w:rsid w:val="00475B61"/>
    <w:rsid w:val="00476BAD"/>
    <w:rsid w:val="00476FFF"/>
    <w:rsid w:val="00477A1D"/>
    <w:rsid w:val="00481736"/>
    <w:rsid w:val="0048291E"/>
    <w:rsid w:val="00482DF3"/>
    <w:rsid w:val="00486416"/>
    <w:rsid w:val="00486550"/>
    <w:rsid w:val="0048728A"/>
    <w:rsid w:val="004922CF"/>
    <w:rsid w:val="00492420"/>
    <w:rsid w:val="00492932"/>
    <w:rsid w:val="004942E1"/>
    <w:rsid w:val="00494317"/>
    <w:rsid w:val="004946D3"/>
    <w:rsid w:val="00494D31"/>
    <w:rsid w:val="00495AA3"/>
    <w:rsid w:val="00495BF5"/>
    <w:rsid w:val="004974AA"/>
    <w:rsid w:val="00497847"/>
    <w:rsid w:val="004A0BF4"/>
    <w:rsid w:val="004A102C"/>
    <w:rsid w:val="004A11C8"/>
    <w:rsid w:val="004A1232"/>
    <w:rsid w:val="004A2A44"/>
    <w:rsid w:val="004A32A0"/>
    <w:rsid w:val="004A385E"/>
    <w:rsid w:val="004A3ECF"/>
    <w:rsid w:val="004A699F"/>
    <w:rsid w:val="004A7382"/>
    <w:rsid w:val="004B012E"/>
    <w:rsid w:val="004B09AA"/>
    <w:rsid w:val="004B09B7"/>
    <w:rsid w:val="004B1495"/>
    <w:rsid w:val="004B18F3"/>
    <w:rsid w:val="004B1F86"/>
    <w:rsid w:val="004B5E1E"/>
    <w:rsid w:val="004B67FF"/>
    <w:rsid w:val="004B7961"/>
    <w:rsid w:val="004B7B76"/>
    <w:rsid w:val="004B7BB4"/>
    <w:rsid w:val="004C2C3C"/>
    <w:rsid w:val="004C2F5E"/>
    <w:rsid w:val="004C3406"/>
    <w:rsid w:val="004C5781"/>
    <w:rsid w:val="004C615E"/>
    <w:rsid w:val="004D00E4"/>
    <w:rsid w:val="004D02F3"/>
    <w:rsid w:val="004D0C18"/>
    <w:rsid w:val="004D0E73"/>
    <w:rsid w:val="004D15F5"/>
    <w:rsid w:val="004D228D"/>
    <w:rsid w:val="004D2394"/>
    <w:rsid w:val="004D455B"/>
    <w:rsid w:val="004D46AC"/>
    <w:rsid w:val="004D4A1A"/>
    <w:rsid w:val="004D5890"/>
    <w:rsid w:val="004D68B4"/>
    <w:rsid w:val="004D6A45"/>
    <w:rsid w:val="004D7E88"/>
    <w:rsid w:val="004E0910"/>
    <w:rsid w:val="004E11E0"/>
    <w:rsid w:val="004E1468"/>
    <w:rsid w:val="004E28AF"/>
    <w:rsid w:val="004E2AE9"/>
    <w:rsid w:val="004E4B03"/>
    <w:rsid w:val="004E6858"/>
    <w:rsid w:val="004E74C1"/>
    <w:rsid w:val="004F2039"/>
    <w:rsid w:val="004F2539"/>
    <w:rsid w:val="004F2670"/>
    <w:rsid w:val="004F2A84"/>
    <w:rsid w:val="004F300B"/>
    <w:rsid w:val="004F3C80"/>
    <w:rsid w:val="004F51CA"/>
    <w:rsid w:val="004F5B4E"/>
    <w:rsid w:val="004F70F9"/>
    <w:rsid w:val="004F7FE4"/>
    <w:rsid w:val="00504610"/>
    <w:rsid w:val="00504EDC"/>
    <w:rsid w:val="005050B8"/>
    <w:rsid w:val="00506433"/>
    <w:rsid w:val="0050646E"/>
    <w:rsid w:val="005065DB"/>
    <w:rsid w:val="00512C95"/>
    <w:rsid w:val="00512CD1"/>
    <w:rsid w:val="00514365"/>
    <w:rsid w:val="00515446"/>
    <w:rsid w:val="00515778"/>
    <w:rsid w:val="00516868"/>
    <w:rsid w:val="00521843"/>
    <w:rsid w:val="0052229D"/>
    <w:rsid w:val="0052259F"/>
    <w:rsid w:val="005251A5"/>
    <w:rsid w:val="00525513"/>
    <w:rsid w:val="005257D6"/>
    <w:rsid w:val="00525FE7"/>
    <w:rsid w:val="005268F0"/>
    <w:rsid w:val="00527EE6"/>
    <w:rsid w:val="005314FB"/>
    <w:rsid w:val="00534922"/>
    <w:rsid w:val="00535404"/>
    <w:rsid w:val="005368FC"/>
    <w:rsid w:val="005377CA"/>
    <w:rsid w:val="0054017C"/>
    <w:rsid w:val="0054215A"/>
    <w:rsid w:val="0054229A"/>
    <w:rsid w:val="0054421B"/>
    <w:rsid w:val="00544395"/>
    <w:rsid w:val="005443EA"/>
    <w:rsid w:val="00544B55"/>
    <w:rsid w:val="00544CDB"/>
    <w:rsid w:val="00545642"/>
    <w:rsid w:val="005465CB"/>
    <w:rsid w:val="005469FA"/>
    <w:rsid w:val="005472EF"/>
    <w:rsid w:val="00550F5F"/>
    <w:rsid w:val="00552778"/>
    <w:rsid w:val="0055411D"/>
    <w:rsid w:val="005558C1"/>
    <w:rsid w:val="00560A00"/>
    <w:rsid w:val="005617DB"/>
    <w:rsid w:val="005632B1"/>
    <w:rsid w:val="00563919"/>
    <w:rsid w:val="00563F0A"/>
    <w:rsid w:val="0056491B"/>
    <w:rsid w:val="00565D83"/>
    <w:rsid w:val="00571CD1"/>
    <w:rsid w:val="00571E87"/>
    <w:rsid w:val="0057251D"/>
    <w:rsid w:val="005732E0"/>
    <w:rsid w:val="0057455A"/>
    <w:rsid w:val="005745E3"/>
    <w:rsid w:val="00575605"/>
    <w:rsid w:val="0057615C"/>
    <w:rsid w:val="005765A6"/>
    <w:rsid w:val="00576CB9"/>
    <w:rsid w:val="005771F1"/>
    <w:rsid w:val="00577BD3"/>
    <w:rsid w:val="00581619"/>
    <w:rsid w:val="0058291B"/>
    <w:rsid w:val="00585B65"/>
    <w:rsid w:val="00586485"/>
    <w:rsid w:val="0058682D"/>
    <w:rsid w:val="005910BA"/>
    <w:rsid w:val="00591F5E"/>
    <w:rsid w:val="00592F67"/>
    <w:rsid w:val="00593EBE"/>
    <w:rsid w:val="005951F6"/>
    <w:rsid w:val="00595219"/>
    <w:rsid w:val="00595B6B"/>
    <w:rsid w:val="00595D38"/>
    <w:rsid w:val="005A0E3F"/>
    <w:rsid w:val="005A2DF4"/>
    <w:rsid w:val="005A32EA"/>
    <w:rsid w:val="005A5B64"/>
    <w:rsid w:val="005A6D3B"/>
    <w:rsid w:val="005A7260"/>
    <w:rsid w:val="005B0430"/>
    <w:rsid w:val="005B0661"/>
    <w:rsid w:val="005B0769"/>
    <w:rsid w:val="005B1B3C"/>
    <w:rsid w:val="005B259B"/>
    <w:rsid w:val="005B2927"/>
    <w:rsid w:val="005B39B5"/>
    <w:rsid w:val="005B4423"/>
    <w:rsid w:val="005B60F5"/>
    <w:rsid w:val="005B62D8"/>
    <w:rsid w:val="005B64EB"/>
    <w:rsid w:val="005B6616"/>
    <w:rsid w:val="005B670E"/>
    <w:rsid w:val="005B6984"/>
    <w:rsid w:val="005C1C66"/>
    <w:rsid w:val="005C2FCC"/>
    <w:rsid w:val="005C3753"/>
    <w:rsid w:val="005C47A2"/>
    <w:rsid w:val="005C555B"/>
    <w:rsid w:val="005C5630"/>
    <w:rsid w:val="005C6397"/>
    <w:rsid w:val="005C68D9"/>
    <w:rsid w:val="005C698B"/>
    <w:rsid w:val="005C79E5"/>
    <w:rsid w:val="005D01AE"/>
    <w:rsid w:val="005D0536"/>
    <w:rsid w:val="005D07DC"/>
    <w:rsid w:val="005D1A13"/>
    <w:rsid w:val="005D1E6A"/>
    <w:rsid w:val="005D525F"/>
    <w:rsid w:val="005D6397"/>
    <w:rsid w:val="005D63F1"/>
    <w:rsid w:val="005D672D"/>
    <w:rsid w:val="005E1400"/>
    <w:rsid w:val="005E2EE9"/>
    <w:rsid w:val="005E2FD3"/>
    <w:rsid w:val="005E4DB8"/>
    <w:rsid w:val="005E6674"/>
    <w:rsid w:val="005E6A31"/>
    <w:rsid w:val="005E6FB7"/>
    <w:rsid w:val="005E7BF6"/>
    <w:rsid w:val="005F36FD"/>
    <w:rsid w:val="005F60B1"/>
    <w:rsid w:val="005F6D94"/>
    <w:rsid w:val="00600E1F"/>
    <w:rsid w:val="0060138E"/>
    <w:rsid w:val="006033DB"/>
    <w:rsid w:val="00603459"/>
    <w:rsid w:val="00603E06"/>
    <w:rsid w:val="00604178"/>
    <w:rsid w:val="006045F7"/>
    <w:rsid w:val="00605886"/>
    <w:rsid w:val="00606A82"/>
    <w:rsid w:val="0061026D"/>
    <w:rsid w:val="00610BAC"/>
    <w:rsid w:val="00611985"/>
    <w:rsid w:val="00611A28"/>
    <w:rsid w:val="00612BBA"/>
    <w:rsid w:val="006147D7"/>
    <w:rsid w:val="006163AA"/>
    <w:rsid w:val="006177AB"/>
    <w:rsid w:val="006209E0"/>
    <w:rsid w:val="00620B05"/>
    <w:rsid w:val="00623551"/>
    <w:rsid w:val="00625422"/>
    <w:rsid w:val="00625D8A"/>
    <w:rsid w:val="00625EB2"/>
    <w:rsid w:val="006305FA"/>
    <w:rsid w:val="006324A4"/>
    <w:rsid w:val="00632B9A"/>
    <w:rsid w:val="0063320F"/>
    <w:rsid w:val="0063376F"/>
    <w:rsid w:val="00634854"/>
    <w:rsid w:val="0063659C"/>
    <w:rsid w:val="006404C7"/>
    <w:rsid w:val="0064090C"/>
    <w:rsid w:val="006428D0"/>
    <w:rsid w:val="0064389D"/>
    <w:rsid w:val="0064451A"/>
    <w:rsid w:val="00644B1E"/>
    <w:rsid w:val="00644DC1"/>
    <w:rsid w:val="00644F9D"/>
    <w:rsid w:val="00646917"/>
    <w:rsid w:val="00647EFA"/>
    <w:rsid w:val="0065261D"/>
    <w:rsid w:val="0065283A"/>
    <w:rsid w:val="006547C7"/>
    <w:rsid w:val="00657459"/>
    <w:rsid w:val="006574DB"/>
    <w:rsid w:val="00657C4E"/>
    <w:rsid w:val="006611E5"/>
    <w:rsid w:val="00661BBF"/>
    <w:rsid w:val="00662487"/>
    <w:rsid w:val="00662D34"/>
    <w:rsid w:val="006630FE"/>
    <w:rsid w:val="006635AE"/>
    <w:rsid w:val="00663F27"/>
    <w:rsid w:val="00664B76"/>
    <w:rsid w:val="00664BD3"/>
    <w:rsid w:val="00664BD6"/>
    <w:rsid w:val="00665DBF"/>
    <w:rsid w:val="00665EB6"/>
    <w:rsid w:val="00671A18"/>
    <w:rsid w:val="00673E48"/>
    <w:rsid w:val="00673EBE"/>
    <w:rsid w:val="00674753"/>
    <w:rsid w:val="006760D6"/>
    <w:rsid w:val="0067627C"/>
    <w:rsid w:val="0067711C"/>
    <w:rsid w:val="006807E2"/>
    <w:rsid w:val="0068152D"/>
    <w:rsid w:val="00682676"/>
    <w:rsid w:val="00683382"/>
    <w:rsid w:val="00685806"/>
    <w:rsid w:val="00685D00"/>
    <w:rsid w:val="00686205"/>
    <w:rsid w:val="00686438"/>
    <w:rsid w:val="0068666A"/>
    <w:rsid w:val="00687E44"/>
    <w:rsid w:val="0069128F"/>
    <w:rsid w:val="0069205A"/>
    <w:rsid w:val="00692991"/>
    <w:rsid w:val="00693B9B"/>
    <w:rsid w:val="00694E75"/>
    <w:rsid w:val="0069668E"/>
    <w:rsid w:val="006A010F"/>
    <w:rsid w:val="006A136B"/>
    <w:rsid w:val="006A21AA"/>
    <w:rsid w:val="006A2792"/>
    <w:rsid w:val="006A2AAE"/>
    <w:rsid w:val="006A395A"/>
    <w:rsid w:val="006A4196"/>
    <w:rsid w:val="006A4731"/>
    <w:rsid w:val="006A587A"/>
    <w:rsid w:val="006A62B5"/>
    <w:rsid w:val="006A6A77"/>
    <w:rsid w:val="006A7F17"/>
    <w:rsid w:val="006B118E"/>
    <w:rsid w:val="006B1908"/>
    <w:rsid w:val="006B2664"/>
    <w:rsid w:val="006B31C3"/>
    <w:rsid w:val="006B4508"/>
    <w:rsid w:val="006B5226"/>
    <w:rsid w:val="006B6217"/>
    <w:rsid w:val="006C0E08"/>
    <w:rsid w:val="006C2EC0"/>
    <w:rsid w:val="006C41E7"/>
    <w:rsid w:val="006C5426"/>
    <w:rsid w:val="006C5A9D"/>
    <w:rsid w:val="006C6632"/>
    <w:rsid w:val="006C7D24"/>
    <w:rsid w:val="006D116F"/>
    <w:rsid w:val="006D3007"/>
    <w:rsid w:val="006D7290"/>
    <w:rsid w:val="006D75A8"/>
    <w:rsid w:val="006D7EB8"/>
    <w:rsid w:val="006E0263"/>
    <w:rsid w:val="006E06F4"/>
    <w:rsid w:val="006E164C"/>
    <w:rsid w:val="006E2870"/>
    <w:rsid w:val="006E3092"/>
    <w:rsid w:val="006E37DB"/>
    <w:rsid w:val="006E4597"/>
    <w:rsid w:val="006E47A2"/>
    <w:rsid w:val="006E4B64"/>
    <w:rsid w:val="006E745F"/>
    <w:rsid w:val="006F0E0A"/>
    <w:rsid w:val="006F0F9C"/>
    <w:rsid w:val="006F1DCF"/>
    <w:rsid w:val="006F2833"/>
    <w:rsid w:val="006F29DB"/>
    <w:rsid w:val="006F37EA"/>
    <w:rsid w:val="006F4159"/>
    <w:rsid w:val="006F77FF"/>
    <w:rsid w:val="00702B93"/>
    <w:rsid w:val="00703669"/>
    <w:rsid w:val="00703CAB"/>
    <w:rsid w:val="00703E4A"/>
    <w:rsid w:val="00704EB0"/>
    <w:rsid w:val="00705311"/>
    <w:rsid w:val="00705F48"/>
    <w:rsid w:val="007063F2"/>
    <w:rsid w:val="00707E73"/>
    <w:rsid w:val="0071067B"/>
    <w:rsid w:val="00711083"/>
    <w:rsid w:val="00711651"/>
    <w:rsid w:val="00711CC4"/>
    <w:rsid w:val="007126C8"/>
    <w:rsid w:val="00712891"/>
    <w:rsid w:val="00712D31"/>
    <w:rsid w:val="00713E7D"/>
    <w:rsid w:val="007148EF"/>
    <w:rsid w:val="00716AC6"/>
    <w:rsid w:val="007177B2"/>
    <w:rsid w:val="00722456"/>
    <w:rsid w:val="0072605E"/>
    <w:rsid w:val="007267D2"/>
    <w:rsid w:val="0072708B"/>
    <w:rsid w:val="0073111D"/>
    <w:rsid w:val="007317BA"/>
    <w:rsid w:val="00734529"/>
    <w:rsid w:val="00735EDA"/>
    <w:rsid w:val="00742BAF"/>
    <w:rsid w:val="00743A1E"/>
    <w:rsid w:val="00745941"/>
    <w:rsid w:val="00745B32"/>
    <w:rsid w:val="007465DC"/>
    <w:rsid w:val="00746B32"/>
    <w:rsid w:val="00747857"/>
    <w:rsid w:val="00747E6E"/>
    <w:rsid w:val="00751A79"/>
    <w:rsid w:val="00751C9E"/>
    <w:rsid w:val="00751F22"/>
    <w:rsid w:val="007525D6"/>
    <w:rsid w:val="0075305F"/>
    <w:rsid w:val="00753440"/>
    <w:rsid w:val="007552C8"/>
    <w:rsid w:val="007552D3"/>
    <w:rsid w:val="00756C45"/>
    <w:rsid w:val="00757095"/>
    <w:rsid w:val="00762F43"/>
    <w:rsid w:val="007636E6"/>
    <w:rsid w:val="00764810"/>
    <w:rsid w:val="007657FF"/>
    <w:rsid w:val="00765F2E"/>
    <w:rsid w:val="00766534"/>
    <w:rsid w:val="00767766"/>
    <w:rsid w:val="00767983"/>
    <w:rsid w:val="007679F8"/>
    <w:rsid w:val="00767BE4"/>
    <w:rsid w:val="00767E29"/>
    <w:rsid w:val="00770F02"/>
    <w:rsid w:val="00772353"/>
    <w:rsid w:val="00772627"/>
    <w:rsid w:val="00774621"/>
    <w:rsid w:val="00775009"/>
    <w:rsid w:val="00776056"/>
    <w:rsid w:val="00776191"/>
    <w:rsid w:val="0077631A"/>
    <w:rsid w:val="00777248"/>
    <w:rsid w:val="007810A0"/>
    <w:rsid w:val="00782E8F"/>
    <w:rsid w:val="0078370E"/>
    <w:rsid w:val="007841F9"/>
    <w:rsid w:val="00785614"/>
    <w:rsid w:val="0078728B"/>
    <w:rsid w:val="007879DF"/>
    <w:rsid w:val="007905C8"/>
    <w:rsid w:val="007917F2"/>
    <w:rsid w:val="00791ABA"/>
    <w:rsid w:val="00791E87"/>
    <w:rsid w:val="00792CB5"/>
    <w:rsid w:val="00794952"/>
    <w:rsid w:val="0079516E"/>
    <w:rsid w:val="007958FC"/>
    <w:rsid w:val="00795FD6"/>
    <w:rsid w:val="007A1964"/>
    <w:rsid w:val="007A20A5"/>
    <w:rsid w:val="007A262C"/>
    <w:rsid w:val="007A3A89"/>
    <w:rsid w:val="007A4CEC"/>
    <w:rsid w:val="007A5FD3"/>
    <w:rsid w:val="007A6DDF"/>
    <w:rsid w:val="007A7054"/>
    <w:rsid w:val="007A71E9"/>
    <w:rsid w:val="007A72A4"/>
    <w:rsid w:val="007A7980"/>
    <w:rsid w:val="007B0B97"/>
    <w:rsid w:val="007B2C00"/>
    <w:rsid w:val="007B325A"/>
    <w:rsid w:val="007B373A"/>
    <w:rsid w:val="007B4EF8"/>
    <w:rsid w:val="007B57C3"/>
    <w:rsid w:val="007B6019"/>
    <w:rsid w:val="007C19B0"/>
    <w:rsid w:val="007C378C"/>
    <w:rsid w:val="007C39C2"/>
    <w:rsid w:val="007C3C30"/>
    <w:rsid w:val="007C4255"/>
    <w:rsid w:val="007C4D4A"/>
    <w:rsid w:val="007C56A2"/>
    <w:rsid w:val="007C5EBD"/>
    <w:rsid w:val="007C6096"/>
    <w:rsid w:val="007D109F"/>
    <w:rsid w:val="007D29E4"/>
    <w:rsid w:val="007D301F"/>
    <w:rsid w:val="007D31A9"/>
    <w:rsid w:val="007D3713"/>
    <w:rsid w:val="007D3772"/>
    <w:rsid w:val="007D5750"/>
    <w:rsid w:val="007D57F4"/>
    <w:rsid w:val="007D62F0"/>
    <w:rsid w:val="007D63DC"/>
    <w:rsid w:val="007E1B45"/>
    <w:rsid w:val="007E213E"/>
    <w:rsid w:val="007E28E5"/>
    <w:rsid w:val="007E4507"/>
    <w:rsid w:val="007E560D"/>
    <w:rsid w:val="007E5F56"/>
    <w:rsid w:val="007E6C92"/>
    <w:rsid w:val="007E7748"/>
    <w:rsid w:val="007F2DCB"/>
    <w:rsid w:val="007F42F2"/>
    <w:rsid w:val="007F47CA"/>
    <w:rsid w:val="007F72A9"/>
    <w:rsid w:val="00800094"/>
    <w:rsid w:val="00800F4A"/>
    <w:rsid w:val="00802A0B"/>
    <w:rsid w:val="0080429C"/>
    <w:rsid w:val="008058EE"/>
    <w:rsid w:val="008061BC"/>
    <w:rsid w:val="00807789"/>
    <w:rsid w:val="00810C45"/>
    <w:rsid w:val="00812A1F"/>
    <w:rsid w:val="00815C76"/>
    <w:rsid w:val="00815E7C"/>
    <w:rsid w:val="00821250"/>
    <w:rsid w:val="00822F65"/>
    <w:rsid w:val="0082340E"/>
    <w:rsid w:val="00823BE7"/>
    <w:rsid w:val="00824968"/>
    <w:rsid w:val="00825032"/>
    <w:rsid w:val="00825F28"/>
    <w:rsid w:val="008303F1"/>
    <w:rsid w:val="008319F6"/>
    <w:rsid w:val="00833234"/>
    <w:rsid w:val="00833B31"/>
    <w:rsid w:val="0083470C"/>
    <w:rsid w:val="0083525C"/>
    <w:rsid w:val="00835C01"/>
    <w:rsid w:val="0083633E"/>
    <w:rsid w:val="00837888"/>
    <w:rsid w:val="00840B84"/>
    <w:rsid w:val="008424E0"/>
    <w:rsid w:val="008442B3"/>
    <w:rsid w:val="00844CAB"/>
    <w:rsid w:val="00845672"/>
    <w:rsid w:val="00845785"/>
    <w:rsid w:val="00845BBD"/>
    <w:rsid w:val="00846200"/>
    <w:rsid w:val="008475DF"/>
    <w:rsid w:val="00847D25"/>
    <w:rsid w:val="00847F61"/>
    <w:rsid w:val="0085058C"/>
    <w:rsid w:val="00852529"/>
    <w:rsid w:val="00852A70"/>
    <w:rsid w:val="0085466F"/>
    <w:rsid w:val="00854DAC"/>
    <w:rsid w:val="0085573E"/>
    <w:rsid w:val="008564DC"/>
    <w:rsid w:val="00856D97"/>
    <w:rsid w:val="00857566"/>
    <w:rsid w:val="00860273"/>
    <w:rsid w:val="0086243E"/>
    <w:rsid w:val="00862D99"/>
    <w:rsid w:val="0086301B"/>
    <w:rsid w:val="008652E5"/>
    <w:rsid w:val="00867A2F"/>
    <w:rsid w:val="00867D9C"/>
    <w:rsid w:val="00867FD9"/>
    <w:rsid w:val="008711AC"/>
    <w:rsid w:val="008711C6"/>
    <w:rsid w:val="00871ABB"/>
    <w:rsid w:val="00872891"/>
    <w:rsid w:val="00872F53"/>
    <w:rsid w:val="00873DE3"/>
    <w:rsid w:val="00875193"/>
    <w:rsid w:val="008757D9"/>
    <w:rsid w:val="008763F7"/>
    <w:rsid w:val="008766E1"/>
    <w:rsid w:val="00877DE9"/>
    <w:rsid w:val="00882969"/>
    <w:rsid w:val="00884876"/>
    <w:rsid w:val="00885C1C"/>
    <w:rsid w:val="00886C7F"/>
    <w:rsid w:val="00887213"/>
    <w:rsid w:val="00887914"/>
    <w:rsid w:val="00887C15"/>
    <w:rsid w:val="0089080A"/>
    <w:rsid w:val="00890B2C"/>
    <w:rsid w:val="00891131"/>
    <w:rsid w:val="008925E4"/>
    <w:rsid w:val="0089264B"/>
    <w:rsid w:val="00893222"/>
    <w:rsid w:val="0089514C"/>
    <w:rsid w:val="0089546D"/>
    <w:rsid w:val="00895BD1"/>
    <w:rsid w:val="00895FA6"/>
    <w:rsid w:val="00896345"/>
    <w:rsid w:val="008966CB"/>
    <w:rsid w:val="00896A49"/>
    <w:rsid w:val="008A398D"/>
    <w:rsid w:val="008A4B76"/>
    <w:rsid w:val="008A4D93"/>
    <w:rsid w:val="008A59E9"/>
    <w:rsid w:val="008A6E00"/>
    <w:rsid w:val="008B0C38"/>
    <w:rsid w:val="008B18C3"/>
    <w:rsid w:val="008B4915"/>
    <w:rsid w:val="008C0557"/>
    <w:rsid w:val="008C0CB4"/>
    <w:rsid w:val="008C0E29"/>
    <w:rsid w:val="008C15DE"/>
    <w:rsid w:val="008C30EE"/>
    <w:rsid w:val="008C3DB3"/>
    <w:rsid w:val="008C48D6"/>
    <w:rsid w:val="008C57C9"/>
    <w:rsid w:val="008C6F26"/>
    <w:rsid w:val="008D0114"/>
    <w:rsid w:val="008D1AF2"/>
    <w:rsid w:val="008D2504"/>
    <w:rsid w:val="008D2935"/>
    <w:rsid w:val="008D2C71"/>
    <w:rsid w:val="008D3155"/>
    <w:rsid w:val="008D38AF"/>
    <w:rsid w:val="008D4442"/>
    <w:rsid w:val="008D5979"/>
    <w:rsid w:val="008D6CE8"/>
    <w:rsid w:val="008E045A"/>
    <w:rsid w:val="008E3FEC"/>
    <w:rsid w:val="008E49AC"/>
    <w:rsid w:val="008E56C4"/>
    <w:rsid w:val="008E6C77"/>
    <w:rsid w:val="008E6D43"/>
    <w:rsid w:val="008E6EF0"/>
    <w:rsid w:val="008E721C"/>
    <w:rsid w:val="008E779B"/>
    <w:rsid w:val="008F07AC"/>
    <w:rsid w:val="008F2487"/>
    <w:rsid w:val="008F375C"/>
    <w:rsid w:val="008F37C8"/>
    <w:rsid w:val="008F452A"/>
    <w:rsid w:val="008F500D"/>
    <w:rsid w:val="008F62A1"/>
    <w:rsid w:val="008F6C24"/>
    <w:rsid w:val="0090005F"/>
    <w:rsid w:val="00903A03"/>
    <w:rsid w:val="00904521"/>
    <w:rsid w:val="00905977"/>
    <w:rsid w:val="00906C77"/>
    <w:rsid w:val="009105B6"/>
    <w:rsid w:val="009112F4"/>
    <w:rsid w:val="00912D23"/>
    <w:rsid w:val="00914084"/>
    <w:rsid w:val="009140C6"/>
    <w:rsid w:val="00914666"/>
    <w:rsid w:val="00915868"/>
    <w:rsid w:val="009161D6"/>
    <w:rsid w:val="00920E83"/>
    <w:rsid w:val="00921B17"/>
    <w:rsid w:val="00923ABA"/>
    <w:rsid w:val="0092477E"/>
    <w:rsid w:val="00925891"/>
    <w:rsid w:val="00930C51"/>
    <w:rsid w:val="00930D34"/>
    <w:rsid w:val="00931192"/>
    <w:rsid w:val="00931426"/>
    <w:rsid w:val="00933560"/>
    <w:rsid w:val="009346C4"/>
    <w:rsid w:val="009349A8"/>
    <w:rsid w:val="00936BF6"/>
    <w:rsid w:val="009370BC"/>
    <w:rsid w:val="00937AEB"/>
    <w:rsid w:val="0094072F"/>
    <w:rsid w:val="00941787"/>
    <w:rsid w:val="0094461F"/>
    <w:rsid w:val="00944A0E"/>
    <w:rsid w:val="00944D53"/>
    <w:rsid w:val="00947A20"/>
    <w:rsid w:val="00951956"/>
    <w:rsid w:val="00953395"/>
    <w:rsid w:val="0095345F"/>
    <w:rsid w:val="00954750"/>
    <w:rsid w:val="00955089"/>
    <w:rsid w:val="00956A12"/>
    <w:rsid w:val="00956FD6"/>
    <w:rsid w:val="00961D3F"/>
    <w:rsid w:val="00962004"/>
    <w:rsid w:val="0096456C"/>
    <w:rsid w:val="0096795C"/>
    <w:rsid w:val="0097007C"/>
    <w:rsid w:val="009706CA"/>
    <w:rsid w:val="00972A0D"/>
    <w:rsid w:val="00972C5F"/>
    <w:rsid w:val="00972D8D"/>
    <w:rsid w:val="0097366B"/>
    <w:rsid w:val="00974918"/>
    <w:rsid w:val="009753D4"/>
    <w:rsid w:val="009758FF"/>
    <w:rsid w:val="0097639E"/>
    <w:rsid w:val="009771B5"/>
    <w:rsid w:val="009773A1"/>
    <w:rsid w:val="00977DED"/>
    <w:rsid w:val="009837D7"/>
    <w:rsid w:val="0098584A"/>
    <w:rsid w:val="00986F29"/>
    <w:rsid w:val="00987912"/>
    <w:rsid w:val="009910C3"/>
    <w:rsid w:val="00991986"/>
    <w:rsid w:val="00991D41"/>
    <w:rsid w:val="00995C9B"/>
    <w:rsid w:val="009A0747"/>
    <w:rsid w:val="009A34ED"/>
    <w:rsid w:val="009A3597"/>
    <w:rsid w:val="009A49C7"/>
    <w:rsid w:val="009A68AE"/>
    <w:rsid w:val="009A7BBF"/>
    <w:rsid w:val="009B0107"/>
    <w:rsid w:val="009B0B02"/>
    <w:rsid w:val="009B17C2"/>
    <w:rsid w:val="009B4235"/>
    <w:rsid w:val="009B4B1E"/>
    <w:rsid w:val="009B798D"/>
    <w:rsid w:val="009C027B"/>
    <w:rsid w:val="009C067C"/>
    <w:rsid w:val="009C1029"/>
    <w:rsid w:val="009C2EA1"/>
    <w:rsid w:val="009C3799"/>
    <w:rsid w:val="009C52F5"/>
    <w:rsid w:val="009C5EAF"/>
    <w:rsid w:val="009C60FD"/>
    <w:rsid w:val="009C677F"/>
    <w:rsid w:val="009C7341"/>
    <w:rsid w:val="009C79B1"/>
    <w:rsid w:val="009D0DB7"/>
    <w:rsid w:val="009D1594"/>
    <w:rsid w:val="009D1ABE"/>
    <w:rsid w:val="009D24BD"/>
    <w:rsid w:val="009D35FF"/>
    <w:rsid w:val="009D3BF0"/>
    <w:rsid w:val="009D414D"/>
    <w:rsid w:val="009D43C5"/>
    <w:rsid w:val="009D4563"/>
    <w:rsid w:val="009D7EC1"/>
    <w:rsid w:val="009E0390"/>
    <w:rsid w:val="009E193C"/>
    <w:rsid w:val="009E2D78"/>
    <w:rsid w:val="009E313D"/>
    <w:rsid w:val="009E3525"/>
    <w:rsid w:val="009E422D"/>
    <w:rsid w:val="009E5D78"/>
    <w:rsid w:val="009E6ECC"/>
    <w:rsid w:val="009E7B39"/>
    <w:rsid w:val="009F009F"/>
    <w:rsid w:val="009F01C9"/>
    <w:rsid w:val="009F04B6"/>
    <w:rsid w:val="009F1B1C"/>
    <w:rsid w:val="009F1C2F"/>
    <w:rsid w:val="009F51F8"/>
    <w:rsid w:val="009F5B59"/>
    <w:rsid w:val="009F640E"/>
    <w:rsid w:val="009F6624"/>
    <w:rsid w:val="009F68A0"/>
    <w:rsid w:val="009F6D6E"/>
    <w:rsid w:val="009F7900"/>
    <w:rsid w:val="009F7FC3"/>
    <w:rsid w:val="00A00102"/>
    <w:rsid w:val="00A01637"/>
    <w:rsid w:val="00A0190F"/>
    <w:rsid w:val="00A01B0D"/>
    <w:rsid w:val="00A03486"/>
    <w:rsid w:val="00A04D78"/>
    <w:rsid w:val="00A05196"/>
    <w:rsid w:val="00A11E62"/>
    <w:rsid w:val="00A12EA6"/>
    <w:rsid w:val="00A13108"/>
    <w:rsid w:val="00A1326F"/>
    <w:rsid w:val="00A15516"/>
    <w:rsid w:val="00A156AA"/>
    <w:rsid w:val="00A16042"/>
    <w:rsid w:val="00A165C8"/>
    <w:rsid w:val="00A16EC7"/>
    <w:rsid w:val="00A17270"/>
    <w:rsid w:val="00A17999"/>
    <w:rsid w:val="00A17D5F"/>
    <w:rsid w:val="00A204BD"/>
    <w:rsid w:val="00A2080D"/>
    <w:rsid w:val="00A20DB4"/>
    <w:rsid w:val="00A23CB7"/>
    <w:rsid w:val="00A315E7"/>
    <w:rsid w:val="00A320A3"/>
    <w:rsid w:val="00A34537"/>
    <w:rsid w:val="00A350BE"/>
    <w:rsid w:val="00A365E9"/>
    <w:rsid w:val="00A36959"/>
    <w:rsid w:val="00A37545"/>
    <w:rsid w:val="00A37FED"/>
    <w:rsid w:val="00A4221F"/>
    <w:rsid w:val="00A45129"/>
    <w:rsid w:val="00A46E7B"/>
    <w:rsid w:val="00A5036C"/>
    <w:rsid w:val="00A50BA3"/>
    <w:rsid w:val="00A515A6"/>
    <w:rsid w:val="00A517FF"/>
    <w:rsid w:val="00A52A94"/>
    <w:rsid w:val="00A53367"/>
    <w:rsid w:val="00A55F7E"/>
    <w:rsid w:val="00A56422"/>
    <w:rsid w:val="00A567D1"/>
    <w:rsid w:val="00A61243"/>
    <w:rsid w:val="00A61475"/>
    <w:rsid w:val="00A61FC8"/>
    <w:rsid w:val="00A6366A"/>
    <w:rsid w:val="00A63DD1"/>
    <w:rsid w:val="00A65E51"/>
    <w:rsid w:val="00A7119D"/>
    <w:rsid w:val="00A71F96"/>
    <w:rsid w:val="00A72874"/>
    <w:rsid w:val="00A741B5"/>
    <w:rsid w:val="00A743C3"/>
    <w:rsid w:val="00A74B9D"/>
    <w:rsid w:val="00A759D2"/>
    <w:rsid w:val="00A76661"/>
    <w:rsid w:val="00A766CE"/>
    <w:rsid w:val="00A76754"/>
    <w:rsid w:val="00A774BE"/>
    <w:rsid w:val="00A77C04"/>
    <w:rsid w:val="00A80601"/>
    <w:rsid w:val="00A8122C"/>
    <w:rsid w:val="00A819E0"/>
    <w:rsid w:val="00A82F78"/>
    <w:rsid w:val="00A83C43"/>
    <w:rsid w:val="00A846DF"/>
    <w:rsid w:val="00A846F7"/>
    <w:rsid w:val="00A84A79"/>
    <w:rsid w:val="00A84AAE"/>
    <w:rsid w:val="00A84F29"/>
    <w:rsid w:val="00A86299"/>
    <w:rsid w:val="00A865CF"/>
    <w:rsid w:val="00A8690D"/>
    <w:rsid w:val="00A90A80"/>
    <w:rsid w:val="00A935E8"/>
    <w:rsid w:val="00A93CF4"/>
    <w:rsid w:val="00A948EB"/>
    <w:rsid w:val="00A97282"/>
    <w:rsid w:val="00A972CD"/>
    <w:rsid w:val="00A97C36"/>
    <w:rsid w:val="00AA088E"/>
    <w:rsid w:val="00AA0D54"/>
    <w:rsid w:val="00AA2DF3"/>
    <w:rsid w:val="00AA2E27"/>
    <w:rsid w:val="00AA3F8A"/>
    <w:rsid w:val="00AA3FA7"/>
    <w:rsid w:val="00AA650C"/>
    <w:rsid w:val="00AB02BF"/>
    <w:rsid w:val="00AB244B"/>
    <w:rsid w:val="00AB2816"/>
    <w:rsid w:val="00AB2A63"/>
    <w:rsid w:val="00AB3AAA"/>
    <w:rsid w:val="00AB463D"/>
    <w:rsid w:val="00AB53E6"/>
    <w:rsid w:val="00AB5CDA"/>
    <w:rsid w:val="00AC084F"/>
    <w:rsid w:val="00AC10DA"/>
    <w:rsid w:val="00AC26CB"/>
    <w:rsid w:val="00AC29EE"/>
    <w:rsid w:val="00AC3842"/>
    <w:rsid w:val="00AC4425"/>
    <w:rsid w:val="00AC4EE1"/>
    <w:rsid w:val="00AC55E7"/>
    <w:rsid w:val="00AC605E"/>
    <w:rsid w:val="00AC61C2"/>
    <w:rsid w:val="00AC6257"/>
    <w:rsid w:val="00AC66EF"/>
    <w:rsid w:val="00AC6F85"/>
    <w:rsid w:val="00AC6FD8"/>
    <w:rsid w:val="00AC7B0F"/>
    <w:rsid w:val="00AD10AD"/>
    <w:rsid w:val="00AD1948"/>
    <w:rsid w:val="00AD19AC"/>
    <w:rsid w:val="00AD2B4A"/>
    <w:rsid w:val="00AD2DD1"/>
    <w:rsid w:val="00AD3343"/>
    <w:rsid w:val="00AD40C1"/>
    <w:rsid w:val="00AD5D3A"/>
    <w:rsid w:val="00AD6AFF"/>
    <w:rsid w:val="00AD731E"/>
    <w:rsid w:val="00AD7F7B"/>
    <w:rsid w:val="00AE1C6A"/>
    <w:rsid w:val="00AE4282"/>
    <w:rsid w:val="00AE4783"/>
    <w:rsid w:val="00AE47D0"/>
    <w:rsid w:val="00AE4E44"/>
    <w:rsid w:val="00AE690A"/>
    <w:rsid w:val="00AF1000"/>
    <w:rsid w:val="00AF100D"/>
    <w:rsid w:val="00AF353C"/>
    <w:rsid w:val="00AF4A3A"/>
    <w:rsid w:val="00AF4EFD"/>
    <w:rsid w:val="00AF5309"/>
    <w:rsid w:val="00AF54B3"/>
    <w:rsid w:val="00AF5D5C"/>
    <w:rsid w:val="00AF750A"/>
    <w:rsid w:val="00AF767D"/>
    <w:rsid w:val="00B00CEE"/>
    <w:rsid w:val="00B01AAE"/>
    <w:rsid w:val="00B0460A"/>
    <w:rsid w:val="00B0495E"/>
    <w:rsid w:val="00B06138"/>
    <w:rsid w:val="00B06EA5"/>
    <w:rsid w:val="00B070F2"/>
    <w:rsid w:val="00B07FDC"/>
    <w:rsid w:val="00B1183F"/>
    <w:rsid w:val="00B11D37"/>
    <w:rsid w:val="00B12A86"/>
    <w:rsid w:val="00B1307A"/>
    <w:rsid w:val="00B14137"/>
    <w:rsid w:val="00B1418E"/>
    <w:rsid w:val="00B15CBE"/>
    <w:rsid w:val="00B15E8E"/>
    <w:rsid w:val="00B1719C"/>
    <w:rsid w:val="00B17E8E"/>
    <w:rsid w:val="00B20BD2"/>
    <w:rsid w:val="00B21681"/>
    <w:rsid w:val="00B23A44"/>
    <w:rsid w:val="00B23E3D"/>
    <w:rsid w:val="00B248E8"/>
    <w:rsid w:val="00B260BA"/>
    <w:rsid w:val="00B26CA3"/>
    <w:rsid w:val="00B26EFB"/>
    <w:rsid w:val="00B27617"/>
    <w:rsid w:val="00B30153"/>
    <w:rsid w:val="00B311C8"/>
    <w:rsid w:val="00B33943"/>
    <w:rsid w:val="00B34974"/>
    <w:rsid w:val="00B34A9F"/>
    <w:rsid w:val="00B36036"/>
    <w:rsid w:val="00B36E54"/>
    <w:rsid w:val="00B3766E"/>
    <w:rsid w:val="00B407CD"/>
    <w:rsid w:val="00B40A25"/>
    <w:rsid w:val="00B40F41"/>
    <w:rsid w:val="00B413F8"/>
    <w:rsid w:val="00B43062"/>
    <w:rsid w:val="00B43646"/>
    <w:rsid w:val="00B439C0"/>
    <w:rsid w:val="00B43B32"/>
    <w:rsid w:val="00B44E46"/>
    <w:rsid w:val="00B4520C"/>
    <w:rsid w:val="00B45247"/>
    <w:rsid w:val="00B465A2"/>
    <w:rsid w:val="00B46F06"/>
    <w:rsid w:val="00B4779E"/>
    <w:rsid w:val="00B504A4"/>
    <w:rsid w:val="00B509F8"/>
    <w:rsid w:val="00B50F2B"/>
    <w:rsid w:val="00B514D4"/>
    <w:rsid w:val="00B52C28"/>
    <w:rsid w:val="00B5479E"/>
    <w:rsid w:val="00B55041"/>
    <w:rsid w:val="00B55078"/>
    <w:rsid w:val="00B55F1E"/>
    <w:rsid w:val="00B57FFC"/>
    <w:rsid w:val="00B613B5"/>
    <w:rsid w:val="00B614B5"/>
    <w:rsid w:val="00B617FC"/>
    <w:rsid w:val="00B62A0F"/>
    <w:rsid w:val="00B63F30"/>
    <w:rsid w:val="00B63F91"/>
    <w:rsid w:val="00B64ADE"/>
    <w:rsid w:val="00B652A0"/>
    <w:rsid w:val="00B663A2"/>
    <w:rsid w:val="00B67130"/>
    <w:rsid w:val="00B67370"/>
    <w:rsid w:val="00B67C37"/>
    <w:rsid w:val="00B73240"/>
    <w:rsid w:val="00B741BE"/>
    <w:rsid w:val="00B758C4"/>
    <w:rsid w:val="00B76252"/>
    <w:rsid w:val="00B763B2"/>
    <w:rsid w:val="00B7654F"/>
    <w:rsid w:val="00B7693C"/>
    <w:rsid w:val="00B776C4"/>
    <w:rsid w:val="00B80E55"/>
    <w:rsid w:val="00B815D6"/>
    <w:rsid w:val="00B81F73"/>
    <w:rsid w:val="00B85F6C"/>
    <w:rsid w:val="00B8616E"/>
    <w:rsid w:val="00B86935"/>
    <w:rsid w:val="00B86BB9"/>
    <w:rsid w:val="00B87BB9"/>
    <w:rsid w:val="00B90349"/>
    <w:rsid w:val="00B90B32"/>
    <w:rsid w:val="00B90E6F"/>
    <w:rsid w:val="00B91F35"/>
    <w:rsid w:val="00B93281"/>
    <w:rsid w:val="00B93700"/>
    <w:rsid w:val="00B93D22"/>
    <w:rsid w:val="00B942B5"/>
    <w:rsid w:val="00B94A02"/>
    <w:rsid w:val="00B9690C"/>
    <w:rsid w:val="00B96FB1"/>
    <w:rsid w:val="00B977C0"/>
    <w:rsid w:val="00BA2633"/>
    <w:rsid w:val="00BA2C71"/>
    <w:rsid w:val="00BA3208"/>
    <w:rsid w:val="00BA3F98"/>
    <w:rsid w:val="00BA4E26"/>
    <w:rsid w:val="00BA54C5"/>
    <w:rsid w:val="00BA5BE5"/>
    <w:rsid w:val="00BB0817"/>
    <w:rsid w:val="00BB1433"/>
    <w:rsid w:val="00BB22A5"/>
    <w:rsid w:val="00BB4E2E"/>
    <w:rsid w:val="00BB70D5"/>
    <w:rsid w:val="00BC2186"/>
    <w:rsid w:val="00BC260C"/>
    <w:rsid w:val="00BC2FD9"/>
    <w:rsid w:val="00BC303E"/>
    <w:rsid w:val="00BC33DD"/>
    <w:rsid w:val="00BC355E"/>
    <w:rsid w:val="00BC4A02"/>
    <w:rsid w:val="00BC650B"/>
    <w:rsid w:val="00BC6906"/>
    <w:rsid w:val="00BC770D"/>
    <w:rsid w:val="00BC78C3"/>
    <w:rsid w:val="00BD2021"/>
    <w:rsid w:val="00BD303A"/>
    <w:rsid w:val="00BD79B0"/>
    <w:rsid w:val="00BE00CB"/>
    <w:rsid w:val="00BE0D71"/>
    <w:rsid w:val="00BE0E66"/>
    <w:rsid w:val="00BE4957"/>
    <w:rsid w:val="00BE4A7D"/>
    <w:rsid w:val="00BE58AE"/>
    <w:rsid w:val="00BE58F5"/>
    <w:rsid w:val="00BF0696"/>
    <w:rsid w:val="00BF0C45"/>
    <w:rsid w:val="00BF33C4"/>
    <w:rsid w:val="00BF477B"/>
    <w:rsid w:val="00BF4B01"/>
    <w:rsid w:val="00BF4E8D"/>
    <w:rsid w:val="00BF539C"/>
    <w:rsid w:val="00BF7CE3"/>
    <w:rsid w:val="00C00108"/>
    <w:rsid w:val="00C003E0"/>
    <w:rsid w:val="00C006A4"/>
    <w:rsid w:val="00C00988"/>
    <w:rsid w:val="00C0099E"/>
    <w:rsid w:val="00C00B32"/>
    <w:rsid w:val="00C01C04"/>
    <w:rsid w:val="00C01CE8"/>
    <w:rsid w:val="00C02924"/>
    <w:rsid w:val="00C04B4D"/>
    <w:rsid w:val="00C076CD"/>
    <w:rsid w:val="00C10895"/>
    <w:rsid w:val="00C10AF6"/>
    <w:rsid w:val="00C10BB0"/>
    <w:rsid w:val="00C12C21"/>
    <w:rsid w:val="00C1517F"/>
    <w:rsid w:val="00C1540B"/>
    <w:rsid w:val="00C17C03"/>
    <w:rsid w:val="00C20099"/>
    <w:rsid w:val="00C20391"/>
    <w:rsid w:val="00C2074C"/>
    <w:rsid w:val="00C21970"/>
    <w:rsid w:val="00C21A25"/>
    <w:rsid w:val="00C21CCD"/>
    <w:rsid w:val="00C228AF"/>
    <w:rsid w:val="00C23C09"/>
    <w:rsid w:val="00C24B4A"/>
    <w:rsid w:val="00C24DAB"/>
    <w:rsid w:val="00C25137"/>
    <w:rsid w:val="00C312A2"/>
    <w:rsid w:val="00C3145D"/>
    <w:rsid w:val="00C321EF"/>
    <w:rsid w:val="00C32D36"/>
    <w:rsid w:val="00C32F2C"/>
    <w:rsid w:val="00C33382"/>
    <w:rsid w:val="00C339E0"/>
    <w:rsid w:val="00C345BA"/>
    <w:rsid w:val="00C34CC2"/>
    <w:rsid w:val="00C35B55"/>
    <w:rsid w:val="00C37170"/>
    <w:rsid w:val="00C41851"/>
    <w:rsid w:val="00C418CA"/>
    <w:rsid w:val="00C42327"/>
    <w:rsid w:val="00C427F2"/>
    <w:rsid w:val="00C429A5"/>
    <w:rsid w:val="00C42FAA"/>
    <w:rsid w:val="00C430B0"/>
    <w:rsid w:val="00C44743"/>
    <w:rsid w:val="00C449B9"/>
    <w:rsid w:val="00C45333"/>
    <w:rsid w:val="00C45651"/>
    <w:rsid w:val="00C45C24"/>
    <w:rsid w:val="00C4612E"/>
    <w:rsid w:val="00C469B8"/>
    <w:rsid w:val="00C4789A"/>
    <w:rsid w:val="00C479C9"/>
    <w:rsid w:val="00C5242C"/>
    <w:rsid w:val="00C5267C"/>
    <w:rsid w:val="00C52AFE"/>
    <w:rsid w:val="00C52D3F"/>
    <w:rsid w:val="00C5364B"/>
    <w:rsid w:val="00C558D5"/>
    <w:rsid w:val="00C55A26"/>
    <w:rsid w:val="00C55BEB"/>
    <w:rsid w:val="00C5684C"/>
    <w:rsid w:val="00C56AE5"/>
    <w:rsid w:val="00C572EA"/>
    <w:rsid w:val="00C57ECF"/>
    <w:rsid w:val="00C6086B"/>
    <w:rsid w:val="00C619AB"/>
    <w:rsid w:val="00C61C45"/>
    <w:rsid w:val="00C6336E"/>
    <w:rsid w:val="00C651FE"/>
    <w:rsid w:val="00C65A5D"/>
    <w:rsid w:val="00C66402"/>
    <w:rsid w:val="00C67742"/>
    <w:rsid w:val="00C70375"/>
    <w:rsid w:val="00C71160"/>
    <w:rsid w:val="00C71189"/>
    <w:rsid w:val="00C71590"/>
    <w:rsid w:val="00C72A29"/>
    <w:rsid w:val="00C72D1C"/>
    <w:rsid w:val="00C72D47"/>
    <w:rsid w:val="00C73062"/>
    <w:rsid w:val="00C73195"/>
    <w:rsid w:val="00C732B5"/>
    <w:rsid w:val="00C73778"/>
    <w:rsid w:val="00C75295"/>
    <w:rsid w:val="00C76C5D"/>
    <w:rsid w:val="00C76E38"/>
    <w:rsid w:val="00C80743"/>
    <w:rsid w:val="00C80AAC"/>
    <w:rsid w:val="00C80E31"/>
    <w:rsid w:val="00C8178F"/>
    <w:rsid w:val="00C81F82"/>
    <w:rsid w:val="00C81F93"/>
    <w:rsid w:val="00C86CF1"/>
    <w:rsid w:val="00C870C1"/>
    <w:rsid w:val="00C87337"/>
    <w:rsid w:val="00C873A2"/>
    <w:rsid w:val="00C90A48"/>
    <w:rsid w:val="00C912AA"/>
    <w:rsid w:val="00C92D3A"/>
    <w:rsid w:val="00C9472B"/>
    <w:rsid w:val="00C949B3"/>
    <w:rsid w:val="00C94AE5"/>
    <w:rsid w:val="00C94B20"/>
    <w:rsid w:val="00CA0470"/>
    <w:rsid w:val="00CA1C2E"/>
    <w:rsid w:val="00CA31B3"/>
    <w:rsid w:val="00CA5D10"/>
    <w:rsid w:val="00CA5EAC"/>
    <w:rsid w:val="00CA72B8"/>
    <w:rsid w:val="00CA77A3"/>
    <w:rsid w:val="00CA7979"/>
    <w:rsid w:val="00CB0237"/>
    <w:rsid w:val="00CB2F8E"/>
    <w:rsid w:val="00CB40CD"/>
    <w:rsid w:val="00CB45C4"/>
    <w:rsid w:val="00CB6C57"/>
    <w:rsid w:val="00CB6D70"/>
    <w:rsid w:val="00CC0BEF"/>
    <w:rsid w:val="00CC0DBD"/>
    <w:rsid w:val="00CC1784"/>
    <w:rsid w:val="00CC17C7"/>
    <w:rsid w:val="00CC2D12"/>
    <w:rsid w:val="00CC351C"/>
    <w:rsid w:val="00CC4AC2"/>
    <w:rsid w:val="00CC5767"/>
    <w:rsid w:val="00CD1D2A"/>
    <w:rsid w:val="00CD24E3"/>
    <w:rsid w:val="00CD4137"/>
    <w:rsid w:val="00CD51DA"/>
    <w:rsid w:val="00CD7550"/>
    <w:rsid w:val="00CD7663"/>
    <w:rsid w:val="00CD7C44"/>
    <w:rsid w:val="00CE05A2"/>
    <w:rsid w:val="00CE08B6"/>
    <w:rsid w:val="00CE0F52"/>
    <w:rsid w:val="00CE12F6"/>
    <w:rsid w:val="00CE17FE"/>
    <w:rsid w:val="00CE2738"/>
    <w:rsid w:val="00CE3CDA"/>
    <w:rsid w:val="00CE5054"/>
    <w:rsid w:val="00CE612B"/>
    <w:rsid w:val="00CE7CEC"/>
    <w:rsid w:val="00CF0250"/>
    <w:rsid w:val="00CF0DE9"/>
    <w:rsid w:val="00CF17CF"/>
    <w:rsid w:val="00CF17EE"/>
    <w:rsid w:val="00CF2274"/>
    <w:rsid w:val="00CF242C"/>
    <w:rsid w:val="00CF3C73"/>
    <w:rsid w:val="00CF483E"/>
    <w:rsid w:val="00CF5978"/>
    <w:rsid w:val="00CF5CD0"/>
    <w:rsid w:val="00D006EE"/>
    <w:rsid w:val="00D012C4"/>
    <w:rsid w:val="00D02125"/>
    <w:rsid w:val="00D02227"/>
    <w:rsid w:val="00D03C53"/>
    <w:rsid w:val="00D04689"/>
    <w:rsid w:val="00D050C9"/>
    <w:rsid w:val="00D056DE"/>
    <w:rsid w:val="00D05A83"/>
    <w:rsid w:val="00D05C3D"/>
    <w:rsid w:val="00D06188"/>
    <w:rsid w:val="00D062BB"/>
    <w:rsid w:val="00D06D93"/>
    <w:rsid w:val="00D07AD5"/>
    <w:rsid w:val="00D106FD"/>
    <w:rsid w:val="00D11EC5"/>
    <w:rsid w:val="00D129F4"/>
    <w:rsid w:val="00D13BFA"/>
    <w:rsid w:val="00D1491D"/>
    <w:rsid w:val="00D1605C"/>
    <w:rsid w:val="00D17E10"/>
    <w:rsid w:val="00D17F3F"/>
    <w:rsid w:val="00D2093D"/>
    <w:rsid w:val="00D20E2B"/>
    <w:rsid w:val="00D21A76"/>
    <w:rsid w:val="00D226E0"/>
    <w:rsid w:val="00D228A9"/>
    <w:rsid w:val="00D22D8B"/>
    <w:rsid w:val="00D232B3"/>
    <w:rsid w:val="00D233DB"/>
    <w:rsid w:val="00D234DD"/>
    <w:rsid w:val="00D26279"/>
    <w:rsid w:val="00D26E02"/>
    <w:rsid w:val="00D338F5"/>
    <w:rsid w:val="00D368DA"/>
    <w:rsid w:val="00D36C72"/>
    <w:rsid w:val="00D370F9"/>
    <w:rsid w:val="00D41D36"/>
    <w:rsid w:val="00D43C1A"/>
    <w:rsid w:val="00D445F1"/>
    <w:rsid w:val="00D45606"/>
    <w:rsid w:val="00D46C90"/>
    <w:rsid w:val="00D478CF"/>
    <w:rsid w:val="00D51121"/>
    <w:rsid w:val="00D5217A"/>
    <w:rsid w:val="00D54B27"/>
    <w:rsid w:val="00D54EF3"/>
    <w:rsid w:val="00D55030"/>
    <w:rsid w:val="00D55199"/>
    <w:rsid w:val="00D559DE"/>
    <w:rsid w:val="00D57667"/>
    <w:rsid w:val="00D57BB0"/>
    <w:rsid w:val="00D60A9E"/>
    <w:rsid w:val="00D610F3"/>
    <w:rsid w:val="00D61D65"/>
    <w:rsid w:val="00D61E3E"/>
    <w:rsid w:val="00D63033"/>
    <w:rsid w:val="00D6363D"/>
    <w:rsid w:val="00D641A0"/>
    <w:rsid w:val="00D64BA6"/>
    <w:rsid w:val="00D6518B"/>
    <w:rsid w:val="00D662AC"/>
    <w:rsid w:val="00D669F4"/>
    <w:rsid w:val="00D67411"/>
    <w:rsid w:val="00D67EEE"/>
    <w:rsid w:val="00D67FEA"/>
    <w:rsid w:val="00D709B7"/>
    <w:rsid w:val="00D71E2B"/>
    <w:rsid w:val="00D7201B"/>
    <w:rsid w:val="00D72083"/>
    <w:rsid w:val="00D72859"/>
    <w:rsid w:val="00D735FA"/>
    <w:rsid w:val="00D750EA"/>
    <w:rsid w:val="00D76415"/>
    <w:rsid w:val="00D77792"/>
    <w:rsid w:val="00D816DF"/>
    <w:rsid w:val="00D82610"/>
    <w:rsid w:val="00D826C1"/>
    <w:rsid w:val="00D84851"/>
    <w:rsid w:val="00D854EC"/>
    <w:rsid w:val="00D868F9"/>
    <w:rsid w:val="00D8719D"/>
    <w:rsid w:val="00D87E15"/>
    <w:rsid w:val="00D9013B"/>
    <w:rsid w:val="00D9042C"/>
    <w:rsid w:val="00D91059"/>
    <w:rsid w:val="00D923DE"/>
    <w:rsid w:val="00D959B1"/>
    <w:rsid w:val="00DA0030"/>
    <w:rsid w:val="00DA1A74"/>
    <w:rsid w:val="00DA2A68"/>
    <w:rsid w:val="00DA5971"/>
    <w:rsid w:val="00DA6809"/>
    <w:rsid w:val="00DA69F6"/>
    <w:rsid w:val="00DA6BBC"/>
    <w:rsid w:val="00DA6CD3"/>
    <w:rsid w:val="00DA7697"/>
    <w:rsid w:val="00DB2430"/>
    <w:rsid w:val="00DB243A"/>
    <w:rsid w:val="00DB4962"/>
    <w:rsid w:val="00DB55CC"/>
    <w:rsid w:val="00DB697A"/>
    <w:rsid w:val="00DB6C4F"/>
    <w:rsid w:val="00DB6E6E"/>
    <w:rsid w:val="00DB7E22"/>
    <w:rsid w:val="00DC00D6"/>
    <w:rsid w:val="00DC1B16"/>
    <w:rsid w:val="00DC1F5E"/>
    <w:rsid w:val="00DC72FB"/>
    <w:rsid w:val="00DC737A"/>
    <w:rsid w:val="00DD0FB6"/>
    <w:rsid w:val="00DD3D04"/>
    <w:rsid w:val="00DD6261"/>
    <w:rsid w:val="00DD6400"/>
    <w:rsid w:val="00DD7AC3"/>
    <w:rsid w:val="00DE083F"/>
    <w:rsid w:val="00DE2301"/>
    <w:rsid w:val="00DE2996"/>
    <w:rsid w:val="00DE5497"/>
    <w:rsid w:val="00DE59AA"/>
    <w:rsid w:val="00DF0AF9"/>
    <w:rsid w:val="00DF174A"/>
    <w:rsid w:val="00DF2273"/>
    <w:rsid w:val="00DF39E0"/>
    <w:rsid w:val="00DF4D50"/>
    <w:rsid w:val="00DF5777"/>
    <w:rsid w:val="00E00498"/>
    <w:rsid w:val="00E013FC"/>
    <w:rsid w:val="00E0186D"/>
    <w:rsid w:val="00E01D07"/>
    <w:rsid w:val="00E024B1"/>
    <w:rsid w:val="00E04D52"/>
    <w:rsid w:val="00E05D4D"/>
    <w:rsid w:val="00E05DE1"/>
    <w:rsid w:val="00E06BB0"/>
    <w:rsid w:val="00E125B5"/>
    <w:rsid w:val="00E13D76"/>
    <w:rsid w:val="00E13E0F"/>
    <w:rsid w:val="00E14387"/>
    <w:rsid w:val="00E14ABD"/>
    <w:rsid w:val="00E14CF2"/>
    <w:rsid w:val="00E16942"/>
    <w:rsid w:val="00E2184F"/>
    <w:rsid w:val="00E2266F"/>
    <w:rsid w:val="00E22806"/>
    <w:rsid w:val="00E2350A"/>
    <w:rsid w:val="00E25536"/>
    <w:rsid w:val="00E26E99"/>
    <w:rsid w:val="00E3058F"/>
    <w:rsid w:val="00E305F3"/>
    <w:rsid w:val="00E31563"/>
    <w:rsid w:val="00E319E2"/>
    <w:rsid w:val="00E327C3"/>
    <w:rsid w:val="00E34118"/>
    <w:rsid w:val="00E343C3"/>
    <w:rsid w:val="00E35723"/>
    <w:rsid w:val="00E36AF7"/>
    <w:rsid w:val="00E37868"/>
    <w:rsid w:val="00E37B53"/>
    <w:rsid w:val="00E4186F"/>
    <w:rsid w:val="00E41F89"/>
    <w:rsid w:val="00E4256E"/>
    <w:rsid w:val="00E42C18"/>
    <w:rsid w:val="00E43CAB"/>
    <w:rsid w:val="00E44972"/>
    <w:rsid w:val="00E462FA"/>
    <w:rsid w:val="00E46FE5"/>
    <w:rsid w:val="00E5123C"/>
    <w:rsid w:val="00E51F5E"/>
    <w:rsid w:val="00E532D0"/>
    <w:rsid w:val="00E54107"/>
    <w:rsid w:val="00E600E7"/>
    <w:rsid w:val="00E602FA"/>
    <w:rsid w:val="00E60435"/>
    <w:rsid w:val="00E6148A"/>
    <w:rsid w:val="00E6250B"/>
    <w:rsid w:val="00E65C52"/>
    <w:rsid w:val="00E66A43"/>
    <w:rsid w:val="00E71A45"/>
    <w:rsid w:val="00E72154"/>
    <w:rsid w:val="00E72311"/>
    <w:rsid w:val="00E72E15"/>
    <w:rsid w:val="00E7308D"/>
    <w:rsid w:val="00E733EC"/>
    <w:rsid w:val="00E7353F"/>
    <w:rsid w:val="00E74476"/>
    <w:rsid w:val="00E74490"/>
    <w:rsid w:val="00E74A12"/>
    <w:rsid w:val="00E76EDB"/>
    <w:rsid w:val="00E77621"/>
    <w:rsid w:val="00E80482"/>
    <w:rsid w:val="00E82173"/>
    <w:rsid w:val="00E82CB6"/>
    <w:rsid w:val="00E85244"/>
    <w:rsid w:val="00E86E91"/>
    <w:rsid w:val="00E871C5"/>
    <w:rsid w:val="00E90B00"/>
    <w:rsid w:val="00E92478"/>
    <w:rsid w:val="00E92603"/>
    <w:rsid w:val="00E92A57"/>
    <w:rsid w:val="00E93303"/>
    <w:rsid w:val="00E952BE"/>
    <w:rsid w:val="00EA1224"/>
    <w:rsid w:val="00EA197D"/>
    <w:rsid w:val="00EA24AD"/>
    <w:rsid w:val="00EA2A5A"/>
    <w:rsid w:val="00EA4CA7"/>
    <w:rsid w:val="00EA524E"/>
    <w:rsid w:val="00EA5BEA"/>
    <w:rsid w:val="00EA7199"/>
    <w:rsid w:val="00EA7B58"/>
    <w:rsid w:val="00EA7DA9"/>
    <w:rsid w:val="00EB07AB"/>
    <w:rsid w:val="00EB174A"/>
    <w:rsid w:val="00EB1A25"/>
    <w:rsid w:val="00EB33CA"/>
    <w:rsid w:val="00EB495B"/>
    <w:rsid w:val="00EB5651"/>
    <w:rsid w:val="00EB5A41"/>
    <w:rsid w:val="00EC0FE3"/>
    <w:rsid w:val="00EC223D"/>
    <w:rsid w:val="00EC3AA5"/>
    <w:rsid w:val="00EC3B71"/>
    <w:rsid w:val="00EC4104"/>
    <w:rsid w:val="00EC52E9"/>
    <w:rsid w:val="00EC5AAF"/>
    <w:rsid w:val="00EC6071"/>
    <w:rsid w:val="00EC79DF"/>
    <w:rsid w:val="00ED014C"/>
    <w:rsid w:val="00ED1F33"/>
    <w:rsid w:val="00ED2065"/>
    <w:rsid w:val="00ED5682"/>
    <w:rsid w:val="00ED6D7E"/>
    <w:rsid w:val="00ED738D"/>
    <w:rsid w:val="00EE2DDB"/>
    <w:rsid w:val="00EE34AE"/>
    <w:rsid w:val="00EE4948"/>
    <w:rsid w:val="00EE5FF6"/>
    <w:rsid w:val="00EE765F"/>
    <w:rsid w:val="00EF0126"/>
    <w:rsid w:val="00EF04D0"/>
    <w:rsid w:val="00EF1A10"/>
    <w:rsid w:val="00EF39DB"/>
    <w:rsid w:val="00EF490D"/>
    <w:rsid w:val="00EF4BAB"/>
    <w:rsid w:val="00EF595D"/>
    <w:rsid w:val="00EF70BB"/>
    <w:rsid w:val="00EF73FD"/>
    <w:rsid w:val="00F00F7B"/>
    <w:rsid w:val="00F01673"/>
    <w:rsid w:val="00F02222"/>
    <w:rsid w:val="00F03A48"/>
    <w:rsid w:val="00F03CA4"/>
    <w:rsid w:val="00F048C9"/>
    <w:rsid w:val="00F05098"/>
    <w:rsid w:val="00F05204"/>
    <w:rsid w:val="00F05907"/>
    <w:rsid w:val="00F106B6"/>
    <w:rsid w:val="00F10AFA"/>
    <w:rsid w:val="00F10F35"/>
    <w:rsid w:val="00F112FB"/>
    <w:rsid w:val="00F120AF"/>
    <w:rsid w:val="00F12BED"/>
    <w:rsid w:val="00F14978"/>
    <w:rsid w:val="00F17DB2"/>
    <w:rsid w:val="00F22824"/>
    <w:rsid w:val="00F22B0C"/>
    <w:rsid w:val="00F23150"/>
    <w:rsid w:val="00F23F4F"/>
    <w:rsid w:val="00F250A9"/>
    <w:rsid w:val="00F257FD"/>
    <w:rsid w:val="00F258C1"/>
    <w:rsid w:val="00F3079E"/>
    <w:rsid w:val="00F30842"/>
    <w:rsid w:val="00F31088"/>
    <w:rsid w:val="00F31CA4"/>
    <w:rsid w:val="00F31EF2"/>
    <w:rsid w:val="00F32634"/>
    <w:rsid w:val="00F33DC4"/>
    <w:rsid w:val="00F34646"/>
    <w:rsid w:val="00F34824"/>
    <w:rsid w:val="00F34894"/>
    <w:rsid w:val="00F35921"/>
    <w:rsid w:val="00F364E3"/>
    <w:rsid w:val="00F368CE"/>
    <w:rsid w:val="00F37A9D"/>
    <w:rsid w:val="00F40041"/>
    <w:rsid w:val="00F40414"/>
    <w:rsid w:val="00F4052E"/>
    <w:rsid w:val="00F41248"/>
    <w:rsid w:val="00F42231"/>
    <w:rsid w:val="00F429C6"/>
    <w:rsid w:val="00F42A38"/>
    <w:rsid w:val="00F438E4"/>
    <w:rsid w:val="00F44639"/>
    <w:rsid w:val="00F458AA"/>
    <w:rsid w:val="00F46BED"/>
    <w:rsid w:val="00F53350"/>
    <w:rsid w:val="00F5453E"/>
    <w:rsid w:val="00F545A2"/>
    <w:rsid w:val="00F56684"/>
    <w:rsid w:val="00F60A29"/>
    <w:rsid w:val="00F622D9"/>
    <w:rsid w:val="00F638D0"/>
    <w:rsid w:val="00F64F75"/>
    <w:rsid w:val="00F6539A"/>
    <w:rsid w:val="00F65703"/>
    <w:rsid w:val="00F701C4"/>
    <w:rsid w:val="00F710C6"/>
    <w:rsid w:val="00F71474"/>
    <w:rsid w:val="00F722C3"/>
    <w:rsid w:val="00F72E04"/>
    <w:rsid w:val="00F74D07"/>
    <w:rsid w:val="00F75169"/>
    <w:rsid w:val="00F81596"/>
    <w:rsid w:val="00F81EAE"/>
    <w:rsid w:val="00F82543"/>
    <w:rsid w:val="00F83D3A"/>
    <w:rsid w:val="00F85331"/>
    <w:rsid w:val="00F865BC"/>
    <w:rsid w:val="00F86FA7"/>
    <w:rsid w:val="00F91663"/>
    <w:rsid w:val="00F92BD9"/>
    <w:rsid w:val="00F93D2C"/>
    <w:rsid w:val="00F94651"/>
    <w:rsid w:val="00F94E88"/>
    <w:rsid w:val="00F95A17"/>
    <w:rsid w:val="00F95C9D"/>
    <w:rsid w:val="00F96924"/>
    <w:rsid w:val="00FA0743"/>
    <w:rsid w:val="00FA0C2D"/>
    <w:rsid w:val="00FA1120"/>
    <w:rsid w:val="00FA118B"/>
    <w:rsid w:val="00FA506B"/>
    <w:rsid w:val="00FA537D"/>
    <w:rsid w:val="00FA59F1"/>
    <w:rsid w:val="00FA6315"/>
    <w:rsid w:val="00FA65F7"/>
    <w:rsid w:val="00FA6E6E"/>
    <w:rsid w:val="00FB0114"/>
    <w:rsid w:val="00FB0FA2"/>
    <w:rsid w:val="00FB59A7"/>
    <w:rsid w:val="00FB603E"/>
    <w:rsid w:val="00FC09A4"/>
    <w:rsid w:val="00FC0FFA"/>
    <w:rsid w:val="00FC2EAE"/>
    <w:rsid w:val="00FC3C2E"/>
    <w:rsid w:val="00FC4181"/>
    <w:rsid w:val="00FC547E"/>
    <w:rsid w:val="00FC5F45"/>
    <w:rsid w:val="00FC6D6F"/>
    <w:rsid w:val="00FC7051"/>
    <w:rsid w:val="00FD0690"/>
    <w:rsid w:val="00FD0F49"/>
    <w:rsid w:val="00FD1C12"/>
    <w:rsid w:val="00FD1C1D"/>
    <w:rsid w:val="00FD2722"/>
    <w:rsid w:val="00FD4F36"/>
    <w:rsid w:val="00FD5233"/>
    <w:rsid w:val="00FD5912"/>
    <w:rsid w:val="00FD7949"/>
    <w:rsid w:val="00FE0B59"/>
    <w:rsid w:val="00FE0BC2"/>
    <w:rsid w:val="00FE1514"/>
    <w:rsid w:val="00FE2E06"/>
    <w:rsid w:val="00FE3725"/>
    <w:rsid w:val="00FF0A88"/>
    <w:rsid w:val="00FF3C62"/>
    <w:rsid w:val="00FF42EE"/>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0E49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0" w:qFormat="1"/>
    <w:lsdException w:name="annotation reference" w:uiPriority="0" w:unhideWhenUsed="0"/>
    <w:lsdException w:name="page number" w:uiPriority="0" w:unhideWhenUsed="0"/>
    <w:lsdException w:name="Title" w:semiHidden="0" w:unhideWhenUsed="0" w:qFormat="1"/>
    <w:lsdException w:name="Default Paragraph Font" w:uiPriority="1"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iPriority="0" w:unhideWhenUsed="0"/>
    <w:lsdException w:name="annotation subject"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DB"/>
    <w:pPr>
      <w:widowControl w:val="0"/>
      <w:autoSpaceDE w:val="0"/>
      <w:autoSpaceDN w:val="0"/>
      <w:adjustRightInd w:val="0"/>
    </w:pPr>
    <w:rPr>
      <w:rFonts w:ascii="Arial" w:hAnsi="Arial"/>
      <w:sz w:val="24"/>
    </w:rPr>
  </w:style>
  <w:style w:type="paragraph" w:styleId="Heading1">
    <w:name w:val="heading 1"/>
    <w:basedOn w:val="Normal"/>
    <w:next w:val="Normal"/>
    <w:link w:val="Heading1Char2"/>
    <w:uiPriority w:val="99"/>
    <w:qFormat/>
    <w:rsid w:val="00115752"/>
    <w:pPr>
      <w:keepNext/>
      <w:keepLines/>
      <w:spacing w:before="48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6"/>
    <w:uiPriority w:val="99"/>
    <w:qFormat/>
    <w:rsid w:val="00190F0F"/>
    <w:pPr>
      <w:keepNext/>
      <w:keepLines/>
      <w:spacing w:before="180" w:after="18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F530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257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9C5EAF"/>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F3C80"/>
    <w:rPr>
      <w:rFonts w:ascii="Arial" w:hAnsi="Arial" w:cs="Arial"/>
      <w:b/>
      <w:bCs/>
      <w:kern w:val="32"/>
      <w:sz w:val="32"/>
      <w:szCs w:val="32"/>
    </w:rPr>
  </w:style>
  <w:style w:type="character" w:customStyle="1" w:styleId="Heading2Char">
    <w:name w:val="Heading 2 Char"/>
    <w:basedOn w:val="DefaultParagraphFont"/>
    <w:uiPriority w:val="99"/>
    <w:rsid w:val="00442B3E"/>
    <w:rPr>
      <w:rFonts w:ascii="Arial" w:hAnsi="Arial" w:cs="Arial"/>
      <w:b/>
      <w:bCs/>
      <w:iCs/>
      <w:sz w:val="24"/>
      <w:szCs w:val="28"/>
    </w:rPr>
  </w:style>
  <w:style w:type="character" w:customStyle="1" w:styleId="Heading5Char">
    <w:name w:val="Heading 5 Char"/>
    <w:basedOn w:val="DefaultParagraphFont"/>
    <w:link w:val="Heading5"/>
    <w:uiPriority w:val="99"/>
    <w:semiHidden/>
    <w:rsid w:val="009C5EAF"/>
    <w:rPr>
      <w:rFonts w:ascii="Calibri" w:hAnsi="Calibri" w:cs="Calibri"/>
      <w:b/>
      <w:bCs/>
      <w:i/>
      <w:iCs/>
      <w:sz w:val="26"/>
      <w:szCs w:val="26"/>
    </w:rPr>
  </w:style>
  <w:style w:type="character" w:styleId="Hyperlink">
    <w:name w:val="Hyperlink"/>
    <w:basedOn w:val="DefaultParagraphFont"/>
    <w:uiPriority w:val="99"/>
    <w:rsid w:val="007D57F4"/>
    <w:rPr>
      <w:color w:val="0000FF"/>
      <w:u w:val="single"/>
    </w:rPr>
  </w:style>
  <w:style w:type="paragraph" w:customStyle="1" w:styleId="BlockQuote">
    <w:name w:val="Block Quote"/>
    <w:basedOn w:val="Normal"/>
    <w:next w:val="Normal"/>
    <w:uiPriority w:val="99"/>
    <w:rsid w:val="007D57F4"/>
    <w:pPr>
      <w:widowControl/>
      <w:tabs>
        <w:tab w:val="left" w:pos="0"/>
      </w:tabs>
      <w:suppressAutoHyphens/>
      <w:autoSpaceDE/>
      <w:autoSpaceDN/>
      <w:adjustRightInd/>
      <w:spacing w:line="240" w:lineRule="atLeast"/>
      <w:ind w:left="1080" w:right="720"/>
      <w:jc w:val="both"/>
    </w:pPr>
    <w:rPr>
      <w:i/>
      <w:iCs/>
      <w:color w:val="000000"/>
    </w:rPr>
  </w:style>
  <w:style w:type="paragraph" w:customStyle="1" w:styleId="1AutoList6">
    <w:name w:val="1AutoList6"/>
    <w:uiPriority w:val="99"/>
    <w:rsid w:val="009C52F5"/>
    <w:pPr>
      <w:widowControl w:val="0"/>
      <w:tabs>
        <w:tab w:val="left" w:pos="720"/>
      </w:tabs>
      <w:autoSpaceDE w:val="0"/>
      <w:autoSpaceDN w:val="0"/>
      <w:adjustRightInd w:val="0"/>
      <w:ind w:left="720" w:hanging="720"/>
      <w:jc w:val="both"/>
    </w:pPr>
    <w:rPr>
      <w:sz w:val="24"/>
      <w:szCs w:val="24"/>
    </w:rPr>
  </w:style>
  <w:style w:type="paragraph" w:styleId="BodyText2">
    <w:name w:val="Body Text 2"/>
    <w:basedOn w:val="Normal"/>
    <w:link w:val="BodyText2Char"/>
    <w:uiPriority w:val="99"/>
    <w:rsid w:val="00F46BED"/>
    <w:pPr>
      <w:widowControl/>
      <w:autoSpaceDE/>
      <w:autoSpaceDN/>
      <w:adjustRightInd/>
      <w:spacing w:after="120" w:line="480" w:lineRule="auto"/>
    </w:pPr>
    <w:rPr>
      <w:rFonts w:cs="Arial"/>
      <w:szCs w:val="24"/>
    </w:rPr>
  </w:style>
  <w:style w:type="character" w:customStyle="1" w:styleId="BodyText2Char">
    <w:name w:val="Body Text 2 Char"/>
    <w:basedOn w:val="DefaultParagraphFont"/>
    <w:link w:val="BodyText2"/>
    <w:uiPriority w:val="99"/>
    <w:semiHidden/>
    <w:rsid w:val="00374FD4"/>
    <w:rPr>
      <w:sz w:val="20"/>
      <w:szCs w:val="20"/>
    </w:rPr>
  </w:style>
  <w:style w:type="table" w:styleId="TableGrid2">
    <w:name w:val="Table Grid 2"/>
    <w:basedOn w:val="TableNormal"/>
    <w:uiPriority w:val="99"/>
    <w:rsid w:val="00B12A86"/>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F22824"/>
    <w:rPr>
      <w:sz w:val="16"/>
      <w:szCs w:val="16"/>
    </w:rPr>
  </w:style>
  <w:style w:type="paragraph" w:styleId="CommentText">
    <w:name w:val="annotation text"/>
    <w:basedOn w:val="Normal"/>
    <w:link w:val="CommentTextChar"/>
    <w:rsid w:val="00F22824"/>
  </w:style>
  <w:style w:type="character" w:customStyle="1" w:styleId="CommentTextChar">
    <w:name w:val="Comment Text Char"/>
    <w:basedOn w:val="DefaultParagraphFont"/>
    <w:link w:val="CommentText"/>
    <w:rsid w:val="00374FD4"/>
    <w:rPr>
      <w:sz w:val="20"/>
      <w:szCs w:val="20"/>
    </w:rPr>
  </w:style>
  <w:style w:type="paragraph" w:styleId="CommentSubject">
    <w:name w:val="annotation subject"/>
    <w:basedOn w:val="CommentText"/>
    <w:next w:val="CommentText"/>
    <w:link w:val="CommentSubjectChar"/>
    <w:rsid w:val="00F22824"/>
    <w:rPr>
      <w:b/>
      <w:bCs/>
    </w:rPr>
  </w:style>
  <w:style w:type="character" w:customStyle="1" w:styleId="CommentSubjectChar">
    <w:name w:val="Comment Subject Char"/>
    <w:basedOn w:val="CommentTextChar"/>
    <w:link w:val="CommentSubject"/>
    <w:rsid w:val="00374FD4"/>
    <w:rPr>
      <w:b/>
      <w:bCs/>
      <w:sz w:val="20"/>
      <w:szCs w:val="20"/>
    </w:rPr>
  </w:style>
  <w:style w:type="paragraph" w:styleId="BalloonText">
    <w:name w:val="Balloon Text"/>
    <w:basedOn w:val="Normal"/>
    <w:link w:val="BalloonTextChar"/>
    <w:uiPriority w:val="99"/>
    <w:semiHidden/>
    <w:rsid w:val="00F22824"/>
    <w:rPr>
      <w:rFonts w:ascii="Tahoma" w:hAnsi="Tahoma" w:cs="Tahoma"/>
      <w:sz w:val="16"/>
      <w:szCs w:val="16"/>
    </w:rPr>
  </w:style>
  <w:style w:type="character" w:customStyle="1" w:styleId="BalloonTextChar">
    <w:name w:val="Balloon Text Char"/>
    <w:basedOn w:val="DefaultParagraphFont"/>
    <w:link w:val="BalloonText"/>
    <w:uiPriority w:val="99"/>
    <w:semiHidden/>
    <w:rsid w:val="00374FD4"/>
    <w:rPr>
      <w:sz w:val="2"/>
      <w:szCs w:val="2"/>
    </w:rPr>
  </w:style>
  <w:style w:type="paragraph" w:styleId="DocumentMap">
    <w:name w:val="Document Map"/>
    <w:basedOn w:val="Normal"/>
    <w:link w:val="DocumentMapChar"/>
    <w:uiPriority w:val="99"/>
    <w:semiHidden/>
    <w:rsid w:val="00A741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74FD4"/>
    <w:rPr>
      <w:sz w:val="2"/>
      <w:szCs w:val="2"/>
    </w:rPr>
  </w:style>
  <w:style w:type="paragraph" w:styleId="Title">
    <w:name w:val="Title"/>
    <w:basedOn w:val="Normal"/>
    <w:link w:val="TitleChar"/>
    <w:uiPriority w:val="99"/>
    <w:qFormat/>
    <w:rsid w:val="00593EBE"/>
    <w:pPr>
      <w:widowControl/>
      <w:autoSpaceDE/>
      <w:autoSpaceDN/>
      <w:adjustRightInd/>
      <w:spacing w:line="480" w:lineRule="auto"/>
      <w:jc w:val="center"/>
    </w:pPr>
    <w:rPr>
      <w:b/>
      <w:bCs/>
      <w:sz w:val="28"/>
      <w:szCs w:val="28"/>
    </w:rPr>
  </w:style>
  <w:style w:type="character" w:customStyle="1" w:styleId="TitleChar">
    <w:name w:val="Title Char"/>
    <w:basedOn w:val="DefaultParagraphFont"/>
    <w:link w:val="Title"/>
    <w:uiPriority w:val="99"/>
    <w:rsid w:val="00374FD4"/>
    <w:rPr>
      <w:rFonts w:ascii="Cambria" w:hAnsi="Cambria" w:cs="Cambria"/>
      <w:b/>
      <w:bCs/>
      <w:kern w:val="28"/>
      <w:sz w:val="32"/>
      <w:szCs w:val="32"/>
    </w:rPr>
  </w:style>
  <w:style w:type="paragraph" w:styleId="BodyTextIndent3">
    <w:name w:val="Body Text Indent 3"/>
    <w:basedOn w:val="Normal"/>
    <w:link w:val="BodyTextIndent3Char"/>
    <w:uiPriority w:val="99"/>
    <w:rsid w:val="004D02F3"/>
    <w:pPr>
      <w:widowControl/>
      <w:autoSpaceDE/>
      <w:autoSpaceDN/>
      <w:adjustRightInd/>
      <w:spacing w:after="120"/>
      <w:ind w:left="360"/>
    </w:pPr>
    <w:rPr>
      <w:rFonts w:cs="Arial"/>
      <w:sz w:val="16"/>
      <w:szCs w:val="16"/>
    </w:rPr>
  </w:style>
  <w:style w:type="character" w:customStyle="1" w:styleId="BodyTextIndent3Char">
    <w:name w:val="Body Text Indent 3 Char"/>
    <w:basedOn w:val="DefaultParagraphFont"/>
    <w:link w:val="BodyTextIndent3"/>
    <w:uiPriority w:val="99"/>
    <w:semiHidden/>
    <w:rsid w:val="00374FD4"/>
    <w:rPr>
      <w:sz w:val="16"/>
      <w:szCs w:val="16"/>
    </w:rPr>
  </w:style>
  <w:style w:type="paragraph" w:styleId="Footer">
    <w:name w:val="footer"/>
    <w:basedOn w:val="Normal"/>
    <w:link w:val="FooterChar"/>
    <w:uiPriority w:val="99"/>
    <w:rsid w:val="00A865CF"/>
    <w:pPr>
      <w:tabs>
        <w:tab w:val="center" w:pos="4320"/>
        <w:tab w:val="right" w:pos="8640"/>
      </w:tabs>
    </w:pPr>
  </w:style>
  <w:style w:type="character" w:customStyle="1" w:styleId="FooterChar">
    <w:name w:val="Footer Char"/>
    <w:basedOn w:val="DefaultParagraphFont"/>
    <w:link w:val="Footer"/>
    <w:uiPriority w:val="99"/>
    <w:rsid w:val="00374FD4"/>
    <w:rPr>
      <w:sz w:val="20"/>
      <w:szCs w:val="20"/>
    </w:rPr>
  </w:style>
  <w:style w:type="character" w:styleId="PageNumber">
    <w:name w:val="page number"/>
    <w:basedOn w:val="DefaultParagraphFont"/>
    <w:rsid w:val="00A865CF"/>
  </w:style>
  <w:style w:type="paragraph" w:styleId="Header">
    <w:name w:val="header"/>
    <w:basedOn w:val="Normal"/>
    <w:link w:val="HeaderChar"/>
    <w:uiPriority w:val="99"/>
    <w:rsid w:val="00B64ADE"/>
    <w:pPr>
      <w:tabs>
        <w:tab w:val="center" w:pos="4320"/>
        <w:tab w:val="right" w:pos="8640"/>
      </w:tabs>
    </w:pPr>
  </w:style>
  <w:style w:type="character" w:customStyle="1" w:styleId="HeaderChar">
    <w:name w:val="Header Char"/>
    <w:basedOn w:val="DefaultParagraphFont"/>
    <w:link w:val="Header"/>
    <w:uiPriority w:val="99"/>
    <w:semiHidden/>
    <w:rsid w:val="00374FD4"/>
    <w:rPr>
      <w:sz w:val="20"/>
      <w:szCs w:val="20"/>
    </w:rPr>
  </w:style>
  <w:style w:type="paragraph" w:styleId="PlainText">
    <w:name w:val="Plain Text"/>
    <w:basedOn w:val="Normal"/>
    <w:link w:val="PlainTextChar"/>
    <w:rsid w:val="00E7353F"/>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74FD4"/>
    <w:rPr>
      <w:rFonts w:ascii="Courier New" w:hAnsi="Courier New" w:cs="Courier New"/>
      <w:sz w:val="20"/>
      <w:szCs w:val="20"/>
    </w:rPr>
  </w:style>
  <w:style w:type="character" w:customStyle="1" w:styleId="bodymain1">
    <w:name w:val="bodymain1"/>
    <w:basedOn w:val="DefaultParagraphFont"/>
    <w:uiPriority w:val="99"/>
    <w:rsid w:val="00C5242C"/>
    <w:rPr>
      <w:rFonts w:ascii="Verdana" w:hAnsi="Verdana" w:cs="Verdana"/>
      <w:color w:val="000000"/>
      <w:sz w:val="18"/>
      <w:szCs w:val="18"/>
    </w:rPr>
  </w:style>
  <w:style w:type="paragraph" w:customStyle="1" w:styleId="Body">
    <w:name w:val="Body"/>
    <w:uiPriority w:val="99"/>
    <w:rsid w:val="005A6D3B"/>
    <w:rPr>
      <w:rFonts w:ascii="Helvetica" w:hAnsi="Helvetica" w:cs="Helvetica"/>
      <w:color w:val="000000"/>
      <w:sz w:val="24"/>
      <w:szCs w:val="24"/>
    </w:rPr>
  </w:style>
  <w:style w:type="paragraph" w:styleId="ListParagraph">
    <w:name w:val="List Paragraph"/>
    <w:basedOn w:val="Normal"/>
    <w:uiPriority w:val="34"/>
    <w:qFormat/>
    <w:rsid w:val="005A6D3B"/>
    <w:pPr>
      <w:widowControl/>
      <w:autoSpaceDE/>
      <w:autoSpaceDN/>
      <w:adjustRightInd/>
      <w:ind w:left="720"/>
      <w:contextualSpacing/>
    </w:pPr>
    <w:rPr>
      <w:szCs w:val="24"/>
    </w:rPr>
  </w:style>
  <w:style w:type="paragraph" w:customStyle="1" w:styleId="Style1">
    <w:name w:val="Style 1"/>
    <w:basedOn w:val="Normal"/>
    <w:uiPriority w:val="99"/>
    <w:rsid w:val="00B763B2"/>
    <w:pPr>
      <w:adjustRightInd/>
      <w:spacing w:line="360" w:lineRule="auto"/>
    </w:pPr>
    <w:rPr>
      <w:szCs w:val="24"/>
    </w:rPr>
  </w:style>
  <w:style w:type="paragraph" w:customStyle="1" w:styleId="Style4">
    <w:name w:val="Style 4"/>
    <w:basedOn w:val="Normal"/>
    <w:uiPriority w:val="99"/>
    <w:rsid w:val="00B763B2"/>
    <w:pPr>
      <w:adjustRightInd/>
      <w:spacing w:line="360" w:lineRule="auto"/>
      <w:ind w:left="576" w:right="216" w:hanging="432"/>
    </w:pPr>
    <w:rPr>
      <w:szCs w:val="24"/>
    </w:rPr>
  </w:style>
  <w:style w:type="table" w:styleId="TableGrid">
    <w:name w:val="Table Grid"/>
    <w:basedOn w:val="TableNormal"/>
    <w:uiPriority w:val="59"/>
    <w:rsid w:val="00154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2A6477"/>
    <w:rPr>
      <w:b/>
      <w:bCs/>
    </w:rPr>
  </w:style>
  <w:style w:type="paragraph" w:styleId="BodyText">
    <w:name w:val="Body Text"/>
    <w:basedOn w:val="Normal"/>
    <w:link w:val="BodyTextChar"/>
    <w:uiPriority w:val="99"/>
    <w:unhideWhenUsed/>
    <w:rsid w:val="00BE00CB"/>
    <w:pPr>
      <w:spacing w:after="120"/>
    </w:pPr>
  </w:style>
  <w:style w:type="character" w:customStyle="1" w:styleId="BodyTextChar">
    <w:name w:val="Body Text Char"/>
    <w:basedOn w:val="DefaultParagraphFont"/>
    <w:link w:val="BodyText"/>
    <w:uiPriority w:val="99"/>
    <w:rsid w:val="00BE00CB"/>
    <w:rPr>
      <w:sz w:val="20"/>
      <w:szCs w:val="20"/>
    </w:rPr>
  </w:style>
  <w:style w:type="paragraph" w:customStyle="1" w:styleId="Level1">
    <w:name w:val="Level 1"/>
    <w:basedOn w:val="Normal"/>
    <w:rsid w:val="00073B42"/>
    <w:pPr>
      <w:numPr>
        <w:numId w:val="4"/>
      </w:numPr>
      <w:ind w:left="350" w:hanging="350"/>
      <w:outlineLvl w:val="0"/>
    </w:pPr>
    <w:rPr>
      <w:rFonts w:ascii="Helvetica" w:hAnsi="Helvetica"/>
      <w:szCs w:val="24"/>
    </w:rPr>
  </w:style>
  <w:style w:type="paragraph" w:styleId="BodyTextIndent2">
    <w:name w:val="Body Text Indent 2"/>
    <w:basedOn w:val="Normal"/>
    <w:link w:val="BodyTextIndent2Char"/>
    <w:uiPriority w:val="99"/>
    <w:semiHidden/>
    <w:unhideWhenUsed/>
    <w:rsid w:val="00956FD6"/>
    <w:pPr>
      <w:spacing w:after="120" w:line="480" w:lineRule="auto"/>
      <w:ind w:left="360"/>
    </w:pPr>
  </w:style>
  <w:style w:type="character" w:customStyle="1" w:styleId="BodyTextIndent2Char">
    <w:name w:val="Body Text Indent 2 Char"/>
    <w:basedOn w:val="DefaultParagraphFont"/>
    <w:link w:val="BodyTextIndent2"/>
    <w:uiPriority w:val="99"/>
    <w:semiHidden/>
    <w:rsid w:val="00956FD6"/>
    <w:rPr>
      <w:sz w:val="20"/>
      <w:szCs w:val="20"/>
    </w:rPr>
  </w:style>
  <w:style w:type="character" w:customStyle="1" w:styleId="Heading3Char">
    <w:name w:val="Heading 3 Char"/>
    <w:basedOn w:val="DefaultParagraphFont"/>
    <w:link w:val="Heading3"/>
    <w:uiPriority w:val="9"/>
    <w:rsid w:val="00AF5309"/>
    <w:rPr>
      <w:rFonts w:ascii="Cambria" w:eastAsia="Times New Roman" w:hAnsi="Cambria" w:cs="Times New Roman"/>
      <w:b/>
      <w:bCs/>
      <w:sz w:val="26"/>
      <w:szCs w:val="26"/>
    </w:rPr>
  </w:style>
  <w:style w:type="paragraph" w:customStyle="1" w:styleId="Default">
    <w:name w:val="Default"/>
    <w:rsid w:val="00AF5309"/>
    <w:pPr>
      <w:autoSpaceDE w:val="0"/>
      <w:autoSpaceDN w:val="0"/>
      <w:adjustRightInd w:val="0"/>
    </w:pPr>
    <w:rPr>
      <w:color w:val="000000"/>
      <w:sz w:val="24"/>
      <w:szCs w:val="24"/>
    </w:rPr>
  </w:style>
  <w:style w:type="paragraph" w:styleId="NormalIndent">
    <w:name w:val="Normal Indent"/>
    <w:basedOn w:val="Default"/>
    <w:next w:val="Default"/>
    <w:uiPriority w:val="99"/>
    <w:rsid w:val="00AF5309"/>
    <w:rPr>
      <w:color w:val="auto"/>
    </w:rPr>
  </w:style>
  <w:style w:type="paragraph" w:styleId="Caption">
    <w:name w:val="caption"/>
    <w:basedOn w:val="Normal"/>
    <w:next w:val="Normal"/>
    <w:qFormat/>
    <w:rsid w:val="00E74490"/>
    <w:rPr>
      <w:szCs w:val="24"/>
    </w:rPr>
  </w:style>
  <w:style w:type="paragraph" w:styleId="Revision">
    <w:name w:val="Revision"/>
    <w:hidden/>
    <w:uiPriority w:val="99"/>
    <w:semiHidden/>
    <w:rsid w:val="00357ED4"/>
  </w:style>
  <w:style w:type="character" w:customStyle="1" w:styleId="Heading2Char1">
    <w:name w:val="Heading 2 Char1"/>
    <w:basedOn w:val="DefaultParagraphFont"/>
    <w:uiPriority w:val="99"/>
    <w:rsid w:val="00BC2186"/>
    <w:rPr>
      <w:rFonts w:ascii="Arial" w:eastAsiaTheme="majorEastAsia" w:hAnsi="Arial" w:cstheme="majorBidi"/>
      <w:b/>
      <w:bCs/>
      <w:sz w:val="28"/>
      <w:szCs w:val="26"/>
    </w:rPr>
  </w:style>
  <w:style w:type="character" w:customStyle="1" w:styleId="Heading2Char2">
    <w:name w:val="Heading 2 Char2"/>
    <w:basedOn w:val="DefaultParagraphFont"/>
    <w:uiPriority w:val="99"/>
    <w:rsid w:val="001975DC"/>
    <w:rPr>
      <w:rFonts w:ascii="Arial" w:eastAsiaTheme="majorEastAsia" w:hAnsi="Arial" w:cstheme="majorBidi"/>
      <w:b/>
      <w:bCs/>
      <w:color w:val="000000" w:themeColor="text1"/>
      <w:sz w:val="28"/>
      <w:szCs w:val="26"/>
    </w:rPr>
  </w:style>
  <w:style w:type="paragraph" w:customStyle="1" w:styleId="RFP-L4Text">
    <w:name w:val="RFP - L4 Text"/>
    <w:basedOn w:val="Normal"/>
    <w:rsid w:val="004F3C80"/>
    <w:pPr>
      <w:numPr>
        <w:ilvl w:val="4"/>
        <w:numId w:val="6"/>
      </w:numPr>
    </w:pPr>
  </w:style>
  <w:style w:type="character" w:customStyle="1" w:styleId="Heading2Char3">
    <w:name w:val="Heading 2 Char3"/>
    <w:basedOn w:val="DefaultParagraphFont"/>
    <w:uiPriority w:val="99"/>
    <w:rsid w:val="006428D0"/>
    <w:rPr>
      <w:rFonts w:ascii="Arial" w:eastAsiaTheme="majorEastAsia" w:hAnsi="Arial" w:cstheme="majorBidi"/>
      <w:b/>
      <w:bCs/>
      <w:color w:val="000000" w:themeColor="text1"/>
      <w:sz w:val="28"/>
      <w:szCs w:val="26"/>
    </w:rPr>
  </w:style>
  <w:style w:type="character" w:customStyle="1" w:styleId="Heading1Char1">
    <w:name w:val="Heading 1 Char1"/>
    <w:basedOn w:val="DefaultParagraphFont"/>
    <w:uiPriority w:val="99"/>
    <w:rsid w:val="005D672D"/>
    <w:rPr>
      <w:rFonts w:ascii="Arial" w:eastAsiaTheme="majorEastAsia" w:hAnsi="Arial" w:cstheme="majorBidi"/>
      <w:b/>
      <w:bCs/>
      <w:color w:val="000000" w:themeColor="text1"/>
      <w:sz w:val="32"/>
      <w:szCs w:val="28"/>
    </w:rPr>
  </w:style>
  <w:style w:type="character" w:customStyle="1" w:styleId="Heading2Char4">
    <w:name w:val="Heading 2 Char4"/>
    <w:basedOn w:val="DefaultParagraphFont"/>
    <w:uiPriority w:val="99"/>
    <w:rsid w:val="0028632C"/>
    <w:rPr>
      <w:rFonts w:ascii="Arial" w:eastAsiaTheme="majorEastAsia" w:hAnsi="Arial" w:cstheme="majorBidi"/>
      <w:b/>
      <w:bCs/>
      <w:color w:val="000000" w:themeColor="text1"/>
      <w:sz w:val="28"/>
      <w:szCs w:val="26"/>
    </w:rPr>
  </w:style>
  <w:style w:type="character" w:customStyle="1" w:styleId="Heading2Char5">
    <w:name w:val="Heading 2 Char5"/>
    <w:basedOn w:val="DefaultParagraphFont"/>
    <w:uiPriority w:val="99"/>
    <w:rsid w:val="005765A6"/>
    <w:rPr>
      <w:rFonts w:ascii="Arial" w:eastAsiaTheme="majorEastAsia" w:hAnsi="Arial" w:cstheme="majorBidi"/>
      <w:b/>
      <w:bCs/>
      <w:color w:val="000000" w:themeColor="text1"/>
      <w:sz w:val="28"/>
      <w:szCs w:val="26"/>
    </w:rPr>
  </w:style>
  <w:style w:type="character" w:customStyle="1" w:styleId="Heading2Char6">
    <w:name w:val="Heading 2 Char6"/>
    <w:basedOn w:val="DefaultParagraphFont"/>
    <w:link w:val="Heading2"/>
    <w:uiPriority w:val="99"/>
    <w:rsid w:val="00190F0F"/>
    <w:rPr>
      <w:rFonts w:ascii="Arial" w:eastAsiaTheme="majorEastAsia" w:hAnsi="Arial" w:cstheme="majorBidi"/>
      <w:b/>
      <w:bCs/>
      <w:color w:val="000000" w:themeColor="text1"/>
      <w:sz w:val="26"/>
      <w:szCs w:val="26"/>
    </w:rPr>
  </w:style>
  <w:style w:type="character" w:customStyle="1" w:styleId="Heading1Char2">
    <w:name w:val="Heading 1 Char2"/>
    <w:basedOn w:val="DefaultParagraphFont"/>
    <w:link w:val="Heading1"/>
    <w:uiPriority w:val="99"/>
    <w:rsid w:val="000D3CA4"/>
    <w:rPr>
      <w:rFonts w:ascii="Arial" w:eastAsiaTheme="majorEastAsia" w:hAnsi="Arial" w:cstheme="majorBidi"/>
      <w:b/>
      <w:bCs/>
      <w:color w:val="000000" w:themeColor="text1"/>
      <w:sz w:val="32"/>
      <w:szCs w:val="28"/>
    </w:rPr>
  </w:style>
  <w:style w:type="paragraph" w:customStyle="1" w:styleId="CommentBox">
    <w:name w:val="Comment Box"/>
    <w:basedOn w:val="Normal"/>
    <w:qFormat/>
    <w:rsid w:val="00073DD6"/>
    <w:pPr>
      <w:pBdr>
        <w:top w:val="single" w:sz="4" w:space="1" w:color="auto"/>
        <w:left w:val="single" w:sz="4" w:space="4" w:color="auto"/>
        <w:bottom w:val="single" w:sz="4" w:space="1" w:color="auto"/>
        <w:right w:val="single" w:sz="4" w:space="4" w:color="auto"/>
      </w:pBdr>
      <w:shd w:val="pct15" w:color="auto" w:fill="auto"/>
      <w:spacing w:before="120" w:after="120"/>
      <w:ind w:left="1440" w:right="720"/>
    </w:pPr>
    <w:rPr>
      <w:rFonts w:ascii="Calibri" w:hAnsi="Calibri" w:cs="Arial"/>
    </w:rPr>
  </w:style>
  <w:style w:type="character" w:styleId="FollowedHyperlink">
    <w:name w:val="FollowedHyperlink"/>
    <w:basedOn w:val="DefaultParagraphFont"/>
    <w:uiPriority w:val="99"/>
    <w:semiHidden/>
    <w:unhideWhenUsed/>
    <w:rsid w:val="00003EB7"/>
    <w:rPr>
      <w:color w:val="800080" w:themeColor="followedHyperlink"/>
      <w:u w:val="single"/>
    </w:rPr>
  </w:style>
  <w:style w:type="paragraph" w:customStyle="1" w:styleId="Appendix">
    <w:name w:val="Appendix"/>
    <w:basedOn w:val="Heading1"/>
    <w:qFormat/>
    <w:rsid w:val="003C1C34"/>
  </w:style>
  <w:style w:type="character" w:customStyle="1" w:styleId="apple-converted-space">
    <w:name w:val="apple-converted-space"/>
    <w:basedOn w:val="DefaultParagraphFont"/>
    <w:rsid w:val="005E2EE9"/>
  </w:style>
  <w:style w:type="paragraph" w:customStyle="1" w:styleId="Form">
    <w:name w:val="Form"/>
    <w:basedOn w:val="Normal"/>
    <w:rsid w:val="00E013FC"/>
    <w:pPr>
      <w:widowControl/>
      <w:autoSpaceDE/>
      <w:autoSpaceDN/>
      <w:adjustRightInd/>
    </w:pPr>
    <w:rPr>
      <w:rFonts w:ascii="Times New Roman" w:hAnsi="Times New Roman"/>
      <w:sz w:val="22"/>
      <w:szCs w:val="24"/>
    </w:rPr>
  </w:style>
  <w:style w:type="character" w:customStyle="1" w:styleId="Heading4Char">
    <w:name w:val="Heading 4 Char"/>
    <w:basedOn w:val="DefaultParagraphFont"/>
    <w:link w:val="Heading4"/>
    <w:uiPriority w:val="9"/>
    <w:rsid w:val="00F257FD"/>
    <w:rPr>
      <w:rFonts w:asciiTheme="majorHAnsi" w:eastAsiaTheme="majorEastAsia" w:hAnsiTheme="majorHAnsi" w:cstheme="majorBidi"/>
      <w:b/>
      <w:bCs/>
      <w:i/>
      <w:iCs/>
      <w:color w:val="4F81BD" w:themeColor="accent1"/>
      <w:sz w:val="24"/>
    </w:rPr>
  </w:style>
  <w:style w:type="paragraph" w:customStyle="1" w:styleId="RFP-L3Text">
    <w:name w:val="RFP - L3 Text"/>
    <w:basedOn w:val="Normal"/>
    <w:rsid w:val="00CE12F6"/>
    <w:pPr>
      <w:widowControl/>
      <w:tabs>
        <w:tab w:val="left" w:pos="1260"/>
        <w:tab w:val="left" w:pos="1800"/>
        <w:tab w:val="left" w:pos="2340"/>
        <w:tab w:val="left" w:pos="2880"/>
        <w:tab w:val="left" w:pos="3420"/>
      </w:tabs>
      <w:autoSpaceDE/>
      <w:autoSpaceDN/>
      <w:adjustRightInd/>
      <w:spacing w:before="120" w:after="120"/>
      <w:ind w:left="1260"/>
    </w:pPr>
    <w:rPr>
      <w:rFonts w:ascii="Cambria" w:hAnsi="Cambria"/>
      <w:spacing w:val="-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0" w:qFormat="1"/>
    <w:lsdException w:name="annotation reference" w:uiPriority="0" w:unhideWhenUsed="0"/>
    <w:lsdException w:name="page number" w:uiPriority="0" w:unhideWhenUsed="0"/>
    <w:lsdException w:name="Title" w:semiHidden="0" w:unhideWhenUsed="0" w:qFormat="1"/>
    <w:lsdException w:name="Default Paragraph Font" w:uiPriority="1"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iPriority="0" w:unhideWhenUsed="0"/>
    <w:lsdException w:name="annotation subject"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DB"/>
    <w:pPr>
      <w:widowControl w:val="0"/>
      <w:autoSpaceDE w:val="0"/>
      <w:autoSpaceDN w:val="0"/>
      <w:adjustRightInd w:val="0"/>
    </w:pPr>
    <w:rPr>
      <w:rFonts w:ascii="Arial" w:hAnsi="Arial"/>
      <w:sz w:val="24"/>
    </w:rPr>
  </w:style>
  <w:style w:type="paragraph" w:styleId="Heading1">
    <w:name w:val="heading 1"/>
    <w:basedOn w:val="Normal"/>
    <w:next w:val="Normal"/>
    <w:link w:val="Heading1Char2"/>
    <w:uiPriority w:val="99"/>
    <w:qFormat/>
    <w:rsid w:val="00115752"/>
    <w:pPr>
      <w:keepNext/>
      <w:keepLines/>
      <w:spacing w:before="48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6"/>
    <w:uiPriority w:val="99"/>
    <w:qFormat/>
    <w:rsid w:val="00190F0F"/>
    <w:pPr>
      <w:keepNext/>
      <w:keepLines/>
      <w:spacing w:before="180" w:after="18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F530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257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9C5EAF"/>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F3C80"/>
    <w:rPr>
      <w:rFonts w:ascii="Arial" w:hAnsi="Arial" w:cs="Arial"/>
      <w:b/>
      <w:bCs/>
      <w:kern w:val="32"/>
      <w:sz w:val="32"/>
      <w:szCs w:val="32"/>
    </w:rPr>
  </w:style>
  <w:style w:type="character" w:customStyle="1" w:styleId="Heading2Char">
    <w:name w:val="Heading 2 Char"/>
    <w:basedOn w:val="DefaultParagraphFont"/>
    <w:uiPriority w:val="99"/>
    <w:rsid w:val="00442B3E"/>
    <w:rPr>
      <w:rFonts w:ascii="Arial" w:hAnsi="Arial" w:cs="Arial"/>
      <w:b/>
      <w:bCs/>
      <w:iCs/>
      <w:sz w:val="24"/>
      <w:szCs w:val="28"/>
    </w:rPr>
  </w:style>
  <w:style w:type="character" w:customStyle="1" w:styleId="Heading5Char">
    <w:name w:val="Heading 5 Char"/>
    <w:basedOn w:val="DefaultParagraphFont"/>
    <w:link w:val="Heading5"/>
    <w:uiPriority w:val="99"/>
    <w:semiHidden/>
    <w:rsid w:val="009C5EAF"/>
    <w:rPr>
      <w:rFonts w:ascii="Calibri" w:hAnsi="Calibri" w:cs="Calibri"/>
      <w:b/>
      <w:bCs/>
      <w:i/>
      <w:iCs/>
      <w:sz w:val="26"/>
      <w:szCs w:val="26"/>
    </w:rPr>
  </w:style>
  <w:style w:type="character" w:styleId="Hyperlink">
    <w:name w:val="Hyperlink"/>
    <w:basedOn w:val="DefaultParagraphFont"/>
    <w:uiPriority w:val="99"/>
    <w:rsid w:val="007D57F4"/>
    <w:rPr>
      <w:color w:val="0000FF"/>
      <w:u w:val="single"/>
    </w:rPr>
  </w:style>
  <w:style w:type="paragraph" w:customStyle="1" w:styleId="BlockQuote">
    <w:name w:val="Block Quote"/>
    <w:basedOn w:val="Normal"/>
    <w:next w:val="Normal"/>
    <w:uiPriority w:val="99"/>
    <w:rsid w:val="007D57F4"/>
    <w:pPr>
      <w:widowControl/>
      <w:tabs>
        <w:tab w:val="left" w:pos="0"/>
      </w:tabs>
      <w:suppressAutoHyphens/>
      <w:autoSpaceDE/>
      <w:autoSpaceDN/>
      <w:adjustRightInd/>
      <w:spacing w:line="240" w:lineRule="atLeast"/>
      <w:ind w:left="1080" w:right="720"/>
      <w:jc w:val="both"/>
    </w:pPr>
    <w:rPr>
      <w:i/>
      <w:iCs/>
      <w:color w:val="000000"/>
    </w:rPr>
  </w:style>
  <w:style w:type="paragraph" w:customStyle="1" w:styleId="1AutoList6">
    <w:name w:val="1AutoList6"/>
    <w:uiPriority w:val="99"/>
    <w:rsid w:val="009C52F5"/>
    <w:pPr>
      <w:widowControl w:val="0"/>
      <w:tabs>
        <w:tab w:val="left" w:pos="720"/>
      </w:tabs>
      <w:autoSpaceDE w:val="0"/>
      <w:autoSpaceDN w:val="0"/>
      <w:adjustRightInd w:val="0"/>
      <w:ind w:left="720" w:hanging="720"/>
      <w:jc w:val="both"/>
    </w:pPr>
    <w:rPr>
      <w:sz w:val="24"/>
      <w:szCs w:val="24"/>
    </w:rPr>
  </w:style>
  <w:style w:type="paragraph" w:styleId="BodyText2">
    <w:name w:val="Body Text 2"/>
    <w:basedOn w:val="Normal"/>
    <w:link w:val="BodyText2Char"/>
    <w:uiPriority w:val="99"/>
    <w:rsid w:val="00F46BED"/>
    <w:pPr>
      <w:widowControl/>
      <w:autoSpaceDE/>
      <w:autoSpaceDN/>
      <w:adjustRightInd/>
      <w:spacing w:after="120" w:line="480" w:lineRule="auto"/>
    </w:pPr>
    <w:rPr>
      <w:rFonts w:cs="Arial"/>
      <w:szCs w:val="24"/>
    </w:rPr>
  </w:style>
  <w:style w:type="character" w:customStyle="1" w:styleId="BodyText2Char">
    <w:name w:val="Body Text 2 Char"/>
    <w:basedOn w:val="DefaultParagraphFont"/>
    <w:link w:val="BodyText2"/>
    <w:uiPriority w:val="99"/>
    <w:semiHidden/>
    <w:rsid w:val="00374FD4"/>
    <w:rPr>
      <w:sz w:val="20"/>
      <w:szCs w:val="20"/>
    </w:rPr>
  </w:style>
  <w:style w:type="table" w:styleId="TableGrid2">
    <w:name w:val="Table Grid 2"/>
    <w:basedOn w:val="TableNormal"/>
    <w:uiPriority w:val="99"/>
    <w:rsid w:val="00B12A86"/>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F22824"/>
    <w:rPr>
      <w:sz w:val="16"/>
      <w:szCs w:val="16"/>
    </w:rPr>
  </w:style>
  <w:style w:type="paragraph" w:styleId="CommentText">
    <w:name w:val="annotation text"/>
    <w:basedOn w:val="Normal"/>
    <w:link w:val="CommentTextChar"/>
    <w:rsid w:val="00F22824"/>
  </w:style>
  <w:style w:type="character" w:customStyle="1" w:styleId="CommentTextChar">
    <w:name w:val="Comment Text Char"/>
    <w:basedOn w:val="DefaultParagraphFont"/>
    <w:link w:val="CommentText"/>
    <w:rsid w:val="00374FD4"/>
    <w:rPr>
      <w:sz w:val="20"/>
      <w:szCs w:val="20"/>
    </w:rPr>
  </w:style>
  <w:style w:type="paragraph" w:styleId="CommentSubject">
    <w:name w:val="annotation subject"/>
    <w:basedOn w:val="CommentText"/>
    <w:next w:val="CommentText"/>
    <w:link w:val="CommentSubjectChar"/>
    <w:rsid w:val="00F22824"/>
    <w:rPr>
      <w:b/>
      <w:bCs/>
    </w:rPr>
  </w:style>
  <w:style w:type="character" w:customStyle="1" w:styleId="CommentSubjectChar">
    <w:name w:val="Comment Subject Char"/>
    <w:basedOn w:val="CommentTextChar"/>
    <w:link w:val="CommentSubject"/>
    <w:rsid w:val="00374FD4"/>
    <w:rPr>
      <w:b/>
      <w:bCs/>
      <w:sz w:val="20"/>
      <w:szCs w:val="20"/>
    </w:rPr>
  </w:style>
  <w:style w:type="paragraph" w:styleId="BalloonText">
    <w:name w:val="Balloon Text"/>
    <w:basedOn w:val="Normal"/>
    <w:link w:val="BalloonTextChar"/>
    <w:uiPriority w:val="99"/>
    <w:semiHidden/>
    <w:rsid w:val="00F22824"/>
    <w:rPr>
      <w:rFonts w:ascii="Tahoma" w:hAnsi="Tahoma" w:cs="Tahoma"/>
      <w:sz w:val="16"/>
      <w:szCs w:val="16"/>
    </w:rPr>
  </w:style>
  <w:style w:type="character" w:customStyle="1" w:styleId="BalloonTextChar">
    <w:name w:val="Balloon Text Char"/>
    <w:basedOn w:val="DefaultParagraphFont"/>
    <w:link w:val="BalloonText"/>
    <w:uiPriority w:val="99"/>
    <w:semiHidden/>
    <w:rsid w:val="00374FD4"/>
    <w:rPr>
      <w:sz w:val="2"/>
      <w:szCs w:val="2"/>
    </w:rPr>
  </w:style>
  <w:style w:type="paragraph" w:styleId="DocumentMap">
    <w:name w:val="Document Map"/>
    <w:basedOn w:val="Normal"/>
    <w:link w:val="DocumentMapChar"/>
    <w:uiPriority w:val="99"/>
    <w:semiHidden/>
    <w:rsid w:val="00A741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74FD4"/>
    <w:rPr>
      <w:sz w:val="2"/>
      <w:szCs w:val="2"/>
    </w:rPr>
  </w:style>
  <w:style w:type="paragraph" w:styleId="Title">
    <w:name w:val="Title"/>
    <w:basedOn w:val="Normal"/>
    <w:link w:val="TitleChar"/>
    <w:uiPriority w:val="99"/>
    <w:qFormat/>
    <w:rsid w:val="00593EBE"/>
    <w:pPr>
      <w:widowControl/>
      <w:autoSpaceDE/>
      <w:autoSpaceDN/>
      <w:adjustRightInd/>
      <w:spacing w:line="480" w:lineRule="auto"/>
      <w:jc w:val="center"/>
    </w:pPr>
    <w:rPr>
      <w:b/>
      <w:bCs/>
      <w:sz w:val="28"/>
      <w:szCs w:val="28"/>
    </w:rPr>
  </w:style>
  <w:style w:type="character" w:customStyle="1" w:styleId="TitleChar">
    <w:name w:val="Title Char"/>
    <w:basedOn w:val="DefaultParagraphFont"/>
    <w:link w:val="Title"/>
    <w:uiPriority w:val="99"/>
    <w:rsid w:val="00374FD4"/>
    <w:rPr>
      <w:rFonts w:ascii="Cambria" w:hAnsi="Cambria" w:cs="Cambria"/>
      <w:b/>
      <w:bCs/>
      <w:kern w:val="28"/>
      <w:sz w:val="32"/>
      <w:szCs w:val="32"/>
    </w:rPr>
  </w:style>
  <w:style w:type="paragraph" w:styleId="BodyTextIndent3">
    <w:name w:val="Body Text Indent 3"/>
    <w:basedOn w:val="Normal"/>
    <w:link w:val="BodyTextIndent3Char"/>
    <w:uiPriority w:val="99"/>
    <w:rsid w:val="004D02F3"/>
    <w:pPr>
      <w:widowControl/>
      <w:autoSpaceDE/>
      <w:autoSpaceDN/>
      <w:adjustRightInd/>
      <w:spacing w:after="120"/>
      <w:ind w:left="360"/>
    </w:pPr>
    <w:rPr>
      <w:rFonts w:cs="Arial"/>
      <w:sz w:val="16"/>
      <w:szCs w:val="16"/>
    </w:rPr>
  </w:style>
  <w:style w:type="character" w:customStyle="1" w:styleId="BodyTextIndent3Char">
    <w:name w:val="Body Text Indent 3 Char"/>
    <w:basedOn w:val="DefaultParagraphFont"/>
    <w:link w:val="BodyTextIndent3"/>
    <w:uiPriority w:val="99"/>
    <w:semiHidden/>
    <w:rsid w:val="00374FD4"/>
    <w:rPr>
      <w:sz w:val="16"/>
      <w:szCs w:val="16"/>
    </w:rPr>
  </w:style>
  <w:style w:type="paragraph" w:styleId="Footer">
    <w:name w:val="footer"/>
    <w:basedOn w:val="Normal"/>
    <w:link w:val="FooterChar"/>
    <w:uiPriority w:val="99"/>
    <w:rsid w:val="00A865CF"/>
    <w:pPr>
      <w:tabs>
        <w:tab w:val="center" w:pos="4320"/>
        <w:tab w:val="right" w:pos="8640"/>
      </w:tabs>
    </w:pPr>
  </w:style>
  <w:style w:type="character" w:customStyle="1" w:styleId="FooterChar">
    <w:name w:val="Footer Char"/>
    <w:basedOn w:val="DefaultParagraphFont"/>
    <w:link w:val="Footer"/>
    <w:uiPriority w:val="99"/>
    <w:rsid w:val="00374FD4"/>
    <w:rPr>
      <w:sz w:val="20"/>
      <w:szCs w:val="20"/>
    </w:rPr>
  </w:style>
  <w:style w:type="character" w:styleId="PageNumber">
    <w:name w:val="page number"/>
    <w:basedOn w:val="DefaultParagraphFont"/>
    <w:rsid w:val="00A865CF"/>
  </w:style>
  <w:style w:type="paragraph" w:styleId="Header">
    <w:name w:val="header"/>
    <w:basedOn w:val="Normal"/>
    <w:link w:val="HeaderChar"/>
    <w:uiPriority w:val="99"/>
    <w:rsid w:val="00B64ADE"/>
    <w:pPr>
      <w:tabs>
        <w:tab w:val="center" w:pos="4320"/>
        <w:tab w:val="right" w:pos="8640"/>
      </w:tabs>
    </w:pPr>
  </w:style>
  <w:style w:type="character" w:customStyle="1" w:styleId="HeaderChar">
    <w:name w:val="Header Char"/>
    <w:basedOn w:val="DefaultParagraphFont"/>
    <w:link w:val="Header"/>
    <w:uiPriority w:val="99"/>
    <w:semiHidden/>
    <w:rsid w:val="00374FD4"/>
    <w:rPr>
      <w:sz w:val="20"/>
      <w:szCs w:val="20"/>
    </w:rPr>
  </w:style>
  <w:style w:type="paragraph" w:styleId="PlainText">
    <w:name w:val="Plain Text"/>
    <w:basedOn w:val="Normal"/>
    <w:link w:val="PlainTextChar"/>
    <w:rsid w:val="00E7353F"/>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74FD4"/>
    <w:rPr>
      <w:rFonts w:ascii="Courier New" w:hAnsi="Courier New" w:cs="Courier New"/>
      <w:sz w:val="20"/>
      <w:szCs w:val="20"/>
    </w:rPr>
  </w:style>
  <w:style w:type="character" w:customStyle="1" w:styleId="bodymain1">
    <w:name w:val="bodymain1"/>
    <w:basedOn w:val="DefaultParagraphFont"/>
    <w:uiPriority w:val="99"/>
    <w:rsid w:val="00C5242C"/>
    <w:rPr>
      <w:rFonts w:ascii="Verdana" w:hAnsi="Verdana" w:cs="Verdana"/>
      <w:color w:val="000000"/>
      <w:sz w:val="18"/>
      <w:szCs w:val="18"/>
    </w:rPr>
  </w:style>
  <w:style w:type="paragraph" w:customStyle="1" w:styleId="Body">
    <w:name w:val="Body"/>
    <w:uiPriority w:val="99"/>
    <w:rsid w:val="005A6D3B"/>
    <w:rPr>
      <w:rFonts w:ascii="Helvetica" w:hAnsi="Helvetica" w:cs="Helvetica"/>
      <w:color w:val="000000"/>
      <w:sz w:val="24"/>
      <w:szCs w:val="24"/>
    </w:rPr>
  </w:style>
  <w:style w:type="paragraph" w:styleId="ListParagraph">
    <w:name w:val="List Paragraph"/>
    <w:basedOn w:val="Normal"/>
    <w:uiPriority w:val="34"/>
    <w:qFormat/>
    <w:rsid w:val="005A6D3B"/>
    <w:pPr>
      <w:widowControl/>
      <w:autoSpaceDE/>
      <w:autoSpaceDN/>
      <w:adjustRightInd/>
      <w:ind w:left="720"/>
      <w:contextualSpacing/>
    </w:pPr>
    <w:rPr>
      <w:szCs w:val="24"/>
    </w:rPr>
  </w:style>
  <w:style w:type="paragraph" w:customStyle="1" w:styleId="Style1">
    <w:name w:val="Style 1"/>
    <w:basedOn w:val="Normal"/>
    <w:uiPriority w:val="99"/>
    <w:rsid w:val="00B763B2"/>
    <w:pPr>
      <w:adjustRightInd/>
      <w:spacing w:line="360" w:lineRule="auto"/>
    </w:pPr>
    <w:rPr>
      <w:szCs w:val="24"/>
    </w:rPr>
  </w:style>
  <w:style w:type="paragraph" w:customStyle="1" w:styleId="Style4">
    <w:name w:val="Style 4"/>
    <w:basedOn w:val="Normal"/>
    <w:uiPriority w:val="99"/>
    <w:rsid w:val="00B763B2"/>
    <w:pPr>
      <w:adjustRightInd/>
      <w:spacing w:line="360" w:lineRule="auto"/>
      <w:ind w:left="576" w:right="216" w:hanging="432"/>
    </w:pPr>
    <w:rPr>
      <w:szCs w:val="24"/>
    </w:rPr>
  </w:style>
  <w:style w:type="table" w:styleId="TableGrid">
    <w:name w:val="Table Grid"/>
    <w:basedOn w:val="TableNormal"/>
    <w:uiPriority w:val="59"/>
    <w:rsid w:val="00154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2A6477"/>
    <w:rPr>
      <w:b/>
      <w:bCs/>
    </w:rPr>
  </w:style>
  <w:style w:type="paragraph" w:styleId="BodyText">
    <w:name w:val="Body Text"/>
    <w:basedOn w:val="Normal"/>
    <w:link w:val="BodyTextChar"/>
    <w:uiPriority w:val="99"/>
    <w:unhideWhenUsed/>
    <w:rsid w:val="00BE00CB"/>
    <w:pPr>
      <w:spacing w:after="120"/>
    </w:pPr>
  </w:style>
  <w:style w:type="character" w:customStyle="1" w:styleId="BodyTextChar">
    <w:name w:val="Body Text Char"/>
    <w:basedOn w:val="DefaultParagraphFont"/>
    <w:link w:val="BodyText"/>
    <w:uiPriority w:val="99"/>
    <w:rsid w:val="00BE00CB"/>
    <w:rPr>
      <w:sz w:val="20"/>
      <w:szCs w:val="20"/>
    </w:rPr>
  </w:style>
  <w:style w:type="paragraph" w:customStyle="1" w:styleId="Level1">
    <w:name w:val="Level 1"/>
    <w:basedOn w:val="Normal"/>
    <w:rsid w:val="00073B42"/>
    <w:pPr>
      <w:numPr>
        <w:numId w:val="4"/>
      </w:numPr>
      <w:ind w:left="350" w:hanging="350"/>
      <w:outlineLvl w:val="0"/>
    </w:pPr>
    <w:rPr>
      <w:rFonts w:ascii="Helvetica" w:hAnsi="Helvetica"/>
      <w:szCs w:val="24"/>
    </w:rPr>
  </w:style>
  <w:style w:type="paragraph" w:styleId="BodyTextIndent2">
    <w:name w:val="Body Text Indent 2"/>
    <w:basedOn w:val="Normal"/>
    <w:link w:val="BodyTextIndent2Char"/>
    <w:uiPriority w:val="99"/>
    <w:semiHidden/>
    <w:unhideWhenUsed/>
    <w:rsid w:val="00956FD6"/>
    <w:pPr>
      <w:spacing w:after="120" w:line="480" w:lineRule="auto"/>
      <w:ind w:left="360"/>
    </w:pPr>
  </w:style>
  <w:style w:type="character" w:customStyle="1" w:styleId="BodyTextIndent2Char">
    <w:name w:val="Body Text Indent 2 Char"/>
    <w:basedOn w:val="DefaultParagraphFont"/>
    <w:link w:val="BodyTextIndent2"/>
    <w:uiPriority w:val="99"/>
    <w:semiHidden/>
    <w:rsid w:val="00956FD6"/>
    <w:rPr>
      <w:sz w:val="20"/>
      <w:szCs w:val="20"/>
    </w:rPr>
  </w:style>
  <w:style w:type="character" w:customStyle="1" w:styleId="Heading3Char">
    <w:name w:val="Heading 3 Char"/>
    <w:basedOn w:val="DefaultParagraphFont"/>
    <w:link w:val="Heading3"/>
    <w:uiPriority w:val="9"/>
    <w:rsid w:val="00AF5309"/>
    <w:rPr>
      <w:rFonts w:ascii="Cambria" w:eastAsia="Times New Roman" w:hAnsi="Cambria" w:cs="Times New Roman"/>
      <w:b/>
      <w:bCs/>
      <w:sz w:val="26"/>
      <w:szCs w:val="26"/>
    </w:rPr>
  </w:style>
  <w:style w:type="paragraph" w:customStyle="1" w:styleId="Default">
    <w:name w:val="Default"/>
    <w:rsid w:val="00AF5309"/>
    <w:pPr>
      <w:autoSpaceDE w:val="0"/>
      <w:autoSpaceDN w:val="0"/>
      <w:adjustRightInd w:val="0"/>
    </w:pPr>
    <w:rPr>
      <w:color w:val="000000"/>
      <w:sz w:val="24"/>
      <w:szCs w:val="24"/>
    </w:rPr>
  </w:style>
  <w:style w:type="paragraph" w:styleId="NormalIndent">
    <w:name w:val="Normal Indent"/>
    <w:basedOn w:val="Default"/>
    <w:next w:val="Default"/>
    <w:uiPriority w:val="99"/>
    <w:rsid w:val="00AF5309"/>
    <w:rPr>
      <w:color w:val="auto"/>
    </w:rPr>
  </w:style>
  <w:style w:type="paragraph" w:styleId="Caption">
    <w:name w:val="caption"/>
    <w:basedOn w:val="Normal"/>
    <w:next w:val="Normal"/>
    <w:qFormat/>
    <w:rsid w:val="00E74490"/>
    <w:rPr>
      <w:szCs w:val="24"/>
    </w:rPr>
  </w:style>
  <w:style w:type="paragraph" w:styleId="Revision">
    <w:name w:val="Revision"/>
    <w:hidden/>
    <w:uiPriority w:val="99"/>
    <w:semiHidden/>
    <w:rsid w:val="00357ED4"/>
  </w:style>
  <w:style w:type="character" w:customStyle="1" w:styleId="Heading2Char1">
    <w:name w:val="Heading 2 Char1"/>
    <w:basedOn w:val="DefaultParagraphFont"/>
    <w:uiPriority w:val="99"/>
    <w:rsid w:val="00BC2186"/>
    <w:rPr>
      <w:rFonts w:ascii="Arial" w:eastAsiaTheme="majorEastAsia" w:hAnsi="Arial" w:cstheme="majorBidi"/>
      <w:b/>
      <w:bCs/>
      <w:sz w:val="28"/>
      <w:szCs w:val="26"/>
    </w:rPr>
  </w:style>
  <w:style w:type="character" w:customStyle="1" w:styleId="Heading2Char2">
    <w:name w:val="Heading 2 Char2"/>
    <w:basedOn w:val="DefaultParagraphFont"/>
    <w:uiPriority w:val="99"/>
    <w:rsid w:val="001975DC"/>
    <w:rPr>
      <w:rFonts w:ascii="Arial" w:eastAsiaTheme="majorEastAsia" w:hAnsi="Arial" w:cstheme="majorBidi"/>
      <w:b/>
      <w:bCs/>
      <w:color w:val="000000" w:themeColor="text1"/>
      <w:sz w:val="28"/>
      <w:szCs w:val="26"/>
    </w:rPr>
  </w:style>
  <w:style w:type="paragraph" w:customStyle="1" w:styleId="RFP-L4Text">
    <w:name w:val="RFP - L4 Text"/>
    <w:basedOn w:val="Normal"/>
    <w:rsid w:val="004F3C80"/>
    <w:pPr>
      <w:numPr>
        <w:ilvl w:val="4"/>
        <w:numId w:val="6"/>
      </w:numPr>
    </w:pPr>
  </w:style>
  <w:style w:type="character" w:customStyle="1" w:styleId="Heading2Char3">
    <w:name w:val="Heading 2 Char3"/>
    <w:basedOn w:val="DefaultParagraphFont"/>
    <w:uiPriority w:val="99"/>
    <w:rsid w:val="006428D0"/>
    <w:rPr>
      <w:rFonts w:ascii="Arial" w:eastAsiaTheme="majorEastAsia" w:hAnsi="Arial" w:cstheme="majorBidi"/>
      <w:b/>
      <w:bCs/>
      <w:color w:val="000000" w:themeColor="text1"/>
      <w:sz w:val="28"/>
      <w:szCs w:val="26"/>
    </w:rPr>
  </w:style>
  <w:style w:type="character" w:customStyle="1" w:styleId="Heading1Char1">
    <w:name w:val="Heading 1 Char1"/>
    <w:basedOn w:val="DefaultParagraphFont"/>
    <w:uiPriority w:val="99"/>
    <w:rsid w:val="005D672D"/>
    <w:rPr>
      <w:rFonts w:ascii="Arial" w:eastAsiaTheme="majorEastAsia" w:hAnsi="Arial" w:cstheme="majorBidi"/>
      <w:b/>
      <w:bCs/>
      <w:color w:val="000000" w:themeColor="text1"/>
      <w:sz w:val="32"/>
      <w:szCs w:val="28"/>
    </w:rPr>
  </w:style>
  <w:style w:type="character" w:customStyle="1" w:styleId="Heading2Char4">
    <w:name w:val="Heading 2 Char4"/>
    <w:basedOn w:val="DefaultParagraphFont"/>
    <w:uiPriority w:val="99"/>
    <w:rsid w:val="0028632C"/>
    <w:rPr>
      <w:rFonts w:ascii="Arial" w:eastAsiaTheme="majorEastAsia" w:hAnsi="Arial" w:cstheme="majorBidi"/>
      <w:b/>
      <w:bCs/>
      <w:color w:val="000000" w:themeColor="text1"/>
      <w:sz w:val="28"/>
      <w:szCs w:val="26"/>
    </w:rPr>
  </w:style>
  <w:style w:type="character" w:customStyle="1" w:styleId="Heading2Char5">
    <w:name w:val="Heading 2 Char5"/>
    <w:basedOn w:val="DefaultParagraphFont"/>
    <w:uiPriority w:val="99"/>
    <w:rsid w:val="005765A6"/>
    <w:rPr>
      <w:rFonts w:ascii="Arial" w:eastAsiaTheme="majorEastAsia" w:hAnsi="Arial" w:cstheme="majorBidi"/>
      <w:b/>
      <w:bCs/>
      <w:color w:val="000000" w:themeColor="text1"/>
      <w:sz w:val="28"/>
      <w:szCs w:val="26"/>
    </w:rPr>
  </w:style>
  <w:style w:type="character" w:customStyle="1" w:styleId="Heading2Char6">
    <w:name w:val="Heading 2 Char6"/>
    <w:basedOn w:val="DefaultParagraphFont"/>
    <w:link w:val="Heading2"/>
    <w:uiPriority w:val="99"/>
    <w:rsid w:val="00190F0F"/>
    <w:rPr>
      <w:rFonts w:ascii="Arial" w:eastAsiaTheme="majorEastAsia" w:hAnsi="Arial" w:cstheme="majorBidi"/>
      <w:b/>
      <w:bCs/>
      <w:color w:val="000000" w:themeColor="text1"/>
      <w:sz w:val="26"/>
      <w:szCs w:val="26"/>
    </w:rPr>
  </w:style>
  <w:style w:type="character" w:customStyle="1" w:styleId="Heading1Char2">
    <w:name w:val="Heading 1 Char2"/>
    <w:basedOn w:val="DefaultParagraphFont"/>
    <w:link w:val="Heading1"/>
    <w:uiPriority w:val="99"/>
    <w:rsid w:val="000D3CA4"/>
    <w:rPr>
      <w:rFonts w:ascii="Arial" w:eastAsiaTheme="majorEastAsia" w:hAnsi="Arial" w:cstheme="majorBidi"/>
      <w:b/>
      <w:bCs/>
      <w:color w:val="000000" w:themeColor="text1"/>
      <w:sz w:val="32"/>
      <w:szCs w:val="28"/>
    </w:rPr>
  </w:style>
  <w:style w:type="paragraph" w:customStyle="1" w:styleId="CommentBox">
    <w:name w:val="Comment Box"/>
    <w:basedOn w:val="Normal"/>
    <w:qFormat/>
    <w:rsid w:val="00073DD6"/>
    <w:pPr>
      <w:pBdr>
        <w:top w:val="single" w:sz="4" w:space="1" w:color="auto"/>
        <w:left w:val="single" w:sz="4" w:space="4" w:color="auto"/>
        <w:bottom w:val="single" w:sz="4" w:space="1" w:color="auto"/>
        <w:right w:val="single" w:sz="4" w:space="4" w:color="auto"/>
      </w:pBdr>
      <w:shd w:val="pct15" w:color="auto" w:fill="auto"/>
      <w:spacing w:before="120" w:after="120"/>
      <w:ind w:left="1440" w:right="720"/>
    </w:pPr>
    <w:rPr>
      <w:rFonts w:ascii="Calibri" w:hAnsi="Calibri" w:cs="Arial"/>
    </w:rPr>
  </w:style>
  <w:style w:type="character" w:styleId="FollowedHyperlink">
    <w:name w:val="FollowedHyperlink"/>
    <w:basedOn w:val="DefaultParagraphFont"/>
    <w:uiPriority w:val="99"/>
    <w:semiHidden/>
    <w:unhideWhenUsed/>
    <w:rsid w:val="00003EB7"/>
    <w:rPr>
      <w:color w:val="800080" w:themeColor="followedHyperlink"/>
      <w:u w:val="single"/>
    </w:rPr>
  </w:style>
  <w:style w:type="paragraph" w:customStyle="1" w:styleId="Appendix">
    <w:name w:val="Appendix"/>
    <w:basedOn w:val="Heading1"/>
    <w:qFormat/>
    <w:rsid w:val="003C1C34"/>
  </w:style>
  <w:style w:type="character" w:customStyle="1" w:styleId="apple-converted-space">
    <w:name w:val="apple-converted-space"/>
    <w:basedOn w:val="DefaultParagraphFont"/>
    <w:rsid w:val="005E2EE9"/>
  </w:style>
  <w:style w:type="paragraph" w:customStyle="1" w:styleId="Form">
    <w:name w:val="Form"/>
    <w:basedOn w:val="Normal"/>
    <w:rsid w:val="00E013FC"/>
    <w:pPr>
      <w:widowControl/>
      <w:autoSpaceDE/>
      <w:autoSpaceDN/>
      <w:adjustRightInd/>
    </w:pPr>
    <w:rPr>
      <w:rFonts w:ascii="Times New Roman" w:hAnsi="Times New Roman"/>
      <w:sz w:val="22"/>
      <w:szCs w:val="24"/>
    </w:rPr>
  </w:style>
  <w:style w:type="character" w:customStyle="1" w:styleId="Heading4Char">
    <w:name w:val="Heading 4 Char"/>
    <w:basedOn w:val="DefaultParagraphFont"/>
    <w:link w:val="Heading4"/>
    <w:uiPriority w:val="9"/>
    <w:rsid w:val="00F257FD"/>
    <w:rPr>
      <w:rFonts w:asciiTheme="majorHAnsi" w:eastAsiaTheme="majorEastAsia" w:hAnsiTheme="majorHAnsi" w:cstheme="majorBidi"/>
      <w:b/>
      <w:bCs/>
      <w:i/>
      <w:iCs/>
      <w:color w:val="4F81BD" w:themeColor="accent1"/>
      <w:sz w:val="24"/>
    </w:rPr>
  </w:style>
  <w:style w:type="paragraph" w:customStyle="1" w:styleId="RFP-L3Text">
    <w:name w:val="RFP - L3 Text"/>
    <w:basedOn w:val="Normal"/>
    <w:rsid w:val="00CE12F6"/>
    <w:pPr>
      <w:widowControl/>
      <w:tabs>
        <w:tab w:val="left" w:pos="1260"/>
        <w:tab w:val="left" w:pos="1800"/>
        <w:tab w:val="left" w:pos="2340"/>
        <w:tab w:val="left" w:pos="2880"/>
        <w:tab w:val="left" w:pos="3420"/>
      </w:tabs>
      <w:autoSpaceDE/>
      <w:autoSpaceDN/>
      <w:adjustRightInd/>
      <w:spacing w:before="120" w:after="120"/>
      <w:ind w:left="1260"/>
    </w:pPr>
    <w:rPr>
      <w:rFonts w:ascii="Cambria" w:hAnsi="Cambria"/>
      <w:spacing w:val="-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1538">
      <w:bodyDiv w:val="1"/>
      <w:marLeft w:val="0"/>
      <w:marRight w:val="0"/>
      <w:marTop w:val="0"/>
      <w:marBottom w:val="0"/>
      <w:divBdr>
        <w:top w:val="none" w:sz="0" w:space="0" w:color="auto"/>
        <w:left w:val="none" w:sz="0" w:space="0" w:color="auto"/>
        <w:bottom w:val="none" w:sz="0" w:space="0" w:color="auto"/>
        <w:right w:val="none" w:sz="0" w:space="0" w:color="auto"/>
      </w:divBdr>
    </w:div>
    <w:div w:id="268512171">
      <w:bodyDiv w:val="1"/>
      <w:marLeft w:val="0"/>
      <w:marRight w:val="0"/>
      <w:marTop w:val="0"/>
      <w:marBottom w:val="0"/>
      <w:divBdr>
        <w:top w:val="none" w:sz="0" w:space="0" w:color="auto"/>
        <w:left w:val="none" w:sz="0" w:space="0" w:color="auto"/>
        <w:bottom w:val="none" w:sz="0" w:space="0" w:color="auto"/>
        <w:right w:val="none" w:sz="0" w:space="0" w:color="auto"/>
      </w:divBdr>
    </w:div>
    <w:div w:id="410661601">
      <w:bodyDiv w:val="1"/>
      <w:marLeft w:val="0"/>
      <w:marRight w:val="0"/>
      <w:marTop w:val="0"/>
      <w:marBottom w:val="0"/>
      <w:divBdr>
        <w:top w:val="none" w:sz="0" w:space="0" w:color="auto"/>
        <w:left w:val="none" w:sz="0" w:space="0" w:color="auto"/>
        <w:bottom w:val="none" w:sz="0" w:space="0" w:color="auto"/>
        <w:right w:val="none" w:sz="0" w:space="0" w:color="auto"/>
      </w:divBdr>
    </w:div>
    <w:div w:id="417286815">
      <w:marLeft w:val="60"/>
      <w:marRight w:val="60"/>
      <w:marTop w:val="60"/>
      <w:marBottom w:val="15"/>
      <w:divBdr>
        <w:top w:val="none" w:sz="0" w:space="0" w:color="auto"/>
        <w:left w:val="none" w:sz="0" w:space="0" w:color="auto"/>
        <w:bottom w:val="none" w:sz="0" w:space="0" w:color="auto"/>
        <w:right w:val="none" w:sz="0" w:space="0" w:color="auto"/>
      </w:divBdr>
    </w:div>
    <w:div w:id="417286816">
      <w:marLeft w:val="0"/>
      <w:marRight w:val="0"/>
      <w:marTop w:val="0"/>
      <w:marBottom w:val="0"/>
      <w:divBdr>
        <w:top w:val="none" w:sz="0" w:space="0" w:color="auto"/>
        <w:left w:val="none" w:sz="0" w:space="0" w:color="auto"/>
        <w:bottom w:val="none" w:sz="0" w:space="0" w:color="auto"/>
        <w:right w:val="none" w:sz="0" w:space="0" w:color="auto"/>
      </w:divBdr>
    </w:div>
    <w:div w:id="417286817">
      <w:marLeft w:val="0"/>
      <w:marRight w:val="0"/>
      <w:marTop w:val="0"/>
      <w:marBottom w:val="0"/>
      <w:divBdr>
        <w:top w:val="none" w:sz="0" w:space="0" w:color="auto"/>
        <w:left w:val="none" w:sz="0" w:space="0" w:color="auto"/>
        <w:bottom w:val="none" w:sz="0" w:space="0" w:color="auto"/>
        <w:right w:val="none" w:sz="0" w:space="0" w:color="auto"/>
      </w:divBdr>
    </w:div>
    <w:div w:id="417286818">
      <w:marLeft w:val="60"/>
      <w:marRight w:val="60"/>
      <w:marTop w:val="60"/>
      <w:marBottom w:val="15"/>
      <w:divBdr>
        <w:top w:val="none" w:sz="0" w:space="0" w:color="auto"/>
        <w:left w:val="none" w:sz="0" w:space="0" w:color="auto"/>
        <w:bottom w:val="none" w:sz="0" w:space="0" w:color="auto"/>
        <w:right w:val="none" w:sz="0" w:space="0" w:color="auto"/>
      </w:divBdr>
      <w:divsChild>
        <w:div w:id="417286819">
          <w:marLeft w:val="0"/>
          <w:marRight w:val="0"/>
          <w:marTop w:val="0"/>
          <w:marBottom w:val="0"/>
          <w:divBdr>
            <w:top w:val="none" w:sz="0" w:space="0" w:color="auto"/>
            <w:left w:val="none" w:sz="0" w:space="0" w:color="auto"/>
            <w:bottom w:val="none" w:sz="0" w:space="0" w:color="auto"/>
            <w:right w:val="none" w:sz="0" w:space="0" w:color="auto"/>
          </w:divBdr>
        </w:div>
      </w:divsChild>
    </w:div>
    <w:div w:id="417286820">
      <w:marLeft w:val="60"/>
      <w:marRight w:val="60"/>
      <w:marTop w:val="60"/>
      <w:marBottom w:val="15"/>
      <w:divBdr>
        <w:top w:val="none" w:sz="0" w:space="0" w:color="auto"/>
        <w:left w:val="none" w:sz="0" w:space="0" w:color="auto"/>
        <w:bottom w:val="none" w:sz="0" w:space="0" w:color="auto"/>
        <w:right w:val="none" w:sz="0" w:space="0" w:color="auto"/>
      </w:divBdr>
    </w:div>
    <w:div w:id="417286821">
      <w:marLeft w:val="60"/>
      <w:marRight w:val="60"/>
      <w:marTop w:val="60"/>
      <w:marBottom w:val="15"/>
      <w:divBdr>
        <w:top w:val="none" w:sz="0" w:space="0" w:color="auto"/>
        <w:left w:val="none" w:sz="0" w:space="0" w:color="auto"/>
        <w:bottom w:val="none" w:sz="0" w:space="0" w:color="auto"/>
        <w:right w:val="none" w:sz="0" w:space="0" w:color="auto"/>
      </w:divBdr>
      <w:divsChild>
        <w:div w:id="417286822">
          <w:marLeft w:val="0"/>
          <w:marRight w:val="0"/>
          <w:marTop w:val="0"/>
          <w:marBottom w:val="0"/>
          <w:divBdr>
            <w:top w:val="none" w:sz="0" w:space="0" w:color="auto"/>
            <w:left w:val="none" w:sz="0" w:space="0" w:color="auto"/>
            <w:bottom w:val="none" w:sz="0" w:space="0" w:color="auto"/>
            <w:right w:val="none" w:sz="0" w:space="0" w:color="auto"/>
          </w:divBdr>
        </w:div>
      </w:divsChild>
    </w:div>
    <w:div w:id="492065668">
      <w:bodyDiv w:val="1"/>
      <w:marLeft w:val="0"/>
      <w:marRight w:val="0"/>
      <w:marTop w:val="0"/>
      <w:marBottom w:val="0"/>
      <w:divBdr>
        <w:top w:val="none" w:sz="0" w:space="0" w:color="auto"/>
        <w:left w:val="none" w:sz="0" w:space="0" w:color="auto"/>
        <w:bottom w:val="none" w:sz="0" w:space="0" w:color="auto"/>
        <w:right w:val="none" w:sz="0" w:space="0" w:color="auto"/>
      </w:divBdr>
    </w:div>
    <w:div w:id="499975858">
      <w:bodyDiv w:val="1"/>
      <w:marLeft w:val="0"/>
      <w:marRight w:val="0"/>
      <w:marTop w:val="0"/>
      <w:marBottom w:val="0"/>
      <w:divBdr>
        <w:top w:val="none" w:sz="0" w:space="0" w:color="auto"/>
        <w:left w:val="none" w:sz="0" w:space="0" w:color="auto"/>
        <w:bottom w:val="none" w:sz="0" w:space="0" w:color="auto"/>
        <w:right w:val="none" w:sz="0" w:space="0" w:color="auto"/>
      </w:divBdr>
    </w:div>
    <w:div w:id="528572738">
      <w:bodyDiv w:val="1"/>
      <w:marLeft w:val="0"/>
      <w:marRight w:val="0"/>
      <w:marTop w:val="0"/>
      <w:marBottom w:val="0"/>
      <w:divBdr>
        <w:top w:val="none" w:sz="0" w:space="0" w:color="auto"/>
        <w:left w:val="none" w:sz="0" w:space="0" w:color="auto"/>
        <w:bottom w:val="none" w:sz="0" w:space="0" w:color="auto"/>
        <w:right w:val="none" w:sz="0" w:space="0" w:color="auto"/>
      </w:divBdr>
    </w:div>
    <w:div w:id="540168274">
      <w:bodyDiv w:val="1"/>
      <w:marLeft w:val="0"/>
      <w:marRight w:val="0"/>
      <w:marTop w:val="0"/>
      <w:marBottom w:val="0"/>
      <w:divBdr>
        <w:top w:val="none" w:sz="0" w:space="0" w:color="auto"/>
        <w:left w:val="none" w:sz="0" w:space="0" w:color="auto"/>
        <w:bottom w:val="none" w:sz="0" w:space="0" w:color="auto"/>
        <w:right w:val="none" w:sz="0" w:space="0" w:color="auto"/>
      </w:divBdr>
    </w:div>
    <w:div w:id="663052360">
      <w:bodyDiv w:val="1"/>
      <w:marLeft w:val="0"/>
      <w:marRight w:val="0"/>
      <w:marTop w:val="0"/>
      <w:marBottom w:val="0"/>
      <w:divBdr>
        <w:top w:val="none" w:sz="0" w:space="0" w:color="auto"/>
        <w:left w:val="none" w:sz="0" w:space="0" w:color="auto"/>
        <w:bottom w:val="none" w:sz="0" w:space="0" w:color="auto"/>
        <w:right w:val="none" w:sz="0" w:space="0" w:color="auto"/>
      </w:divBdr>
    </w:div>
    <w:div w:id="942342208">
      <w:bodyDiv w:val="1"/>
      <w:marLeft w:val="0"/>
      <w:marRight w:val="0"/>
      <w:marTop w:val="0"/>
      <w:marBottom w:val="0"/>
      <w:divBdr>
        <w:top w:val="none" w:sz="0" w:space="0" w:color="auto"/>
        <w:left w:val="none" w:sz="0" w:space="0" w:color="auto"/>
        <w:bottom w:val="none" w:sz="0" w:space="0" w:color="auto"/>
        <w:right w:val="none" w:sz="0" w:space="0" w:color="auto"/>
      </w:divBdr>
    </w:div>
    <w:div w:id="1002902162">
      <w:bodyDiv w:val="1"/>
      <w:marLeft w:val="0"/>
      <w:marRight w:val="0"/>
      <w:marTop w:val="0"/>
      <w:marBottom w:val="0"/>
      <w:divBdr>
        <w:top w:val="none" w:sz="0" w:space="0" w:color="auto"/>
        <w:left w:val="none" w:sz="0" w:space="0" w:color="auto"/>
        <w:bottom w:val="none" w:sz="0" w:space="0" w:color="auto"/>
        <w:right w:val="none" w:sz="0" w:space="0" w:color="auto"/>
      </w:divBdr>
    </w:div>
    <w:div w:id="1153133233">
      <w:bodyDiv w:val="1"/>
      <w:marLeft w:val="0"/>
      <w:marRight w:val="0"/>
      <w:marTop w:val="0"/>
      <w:marBottom w:val="0"/>
      <w:divBdr>
        <w:top w:val="none" w:sz="0" w:space="0" w:color="auto"/>
        <w:left w:val="none" w:sz="0" w:space="0" w:color="auto"/>
        <w:bottom w:val="none" w:sz="0" w:space="0" w:color="auto"/>
        <w:right w:val="none" w:sz="0" w:space="0" w:color="auto"/>
      </w:divBdr>
    </w:div>
    <w:div w:id="1216814207">
      <w:bodyDiv w:val="1"/>
      <w:marLeft w:val="0"/>
      <w:marRight w:val="0"/>
      <w:marTop w:val="0"/>
      <w:marBottom w:val="0"/>
      <w:divBdr>
        <w:top w:val="none" w:sz="0" w:space="0" w:color="auto"/>
        <w:left w:val="none" w:sz="0" w:space="0" w:color="auto"/>
        <w:bottom w:val="none" w:sz="0" w:space="0" w:color="auto"/>
        <w:right w:val="none" w:sz="0" w:space="0" w:color="auto"/>
      </w:divBdr>
    </w:div>
    <w:div w:id="1766805862">
      <w:bodyDiv w:val="1"/>
      <w:marLeft w:val="0"/>
      <w:marRight w:val="0"/>
      <w:marTop w:val="0"/>
      <w:marBottom w:val="0"/>
      <w:divBdr>
        <w:top w:val="none" w:sz="0" w:space="0" w:color="auto"/>
        <w:left w:val="none" w:sz="0" w:space="0" w:color="auto"/>
        <w:bottom w:val="none" w:sz="0" w:space="0" w:color="auto"/>
        <w:right w:val="none" w:sz="0" w:space="0" w:color="auto"/>
      </w:divBdr>
      <w:divsChild>
        <w:div w:id="547643488">
          <w:marLeft w:val="0"/>
          <w:marRight w:val="0"/>
          <w:marTop w:val="0"/>
          <w:marBottom w:val="0"/>
          <w:divBdr>
            <w:top w:val="none" w:sz="0" w:space="0" w:color="auto"/>
            <w:left w:val="none" w:sz="0" w:space="0" w:color="auto"/>
            <w:bottom w:val="none" w:sz="0" w:space="0" w:color="auto"/>
            <w:right w:val="none" w:sz="0" w:space="0" w:color="auto"/>
          </w:divBdr>
        </w:div>
      </w:divsChild>
    </w:div>
    <w:div w:id="1935934009">
      <w:bodyDiv w:val="1"/>
      <w:marLeft w:val="0"/>
      <w:marRight w:val="0"/>
      <w:marTop w:val="0"/>
      <w:marBottom w:val="0"/>
      <w:divBdr>
        <w:top w:val="none" w:sz="0" w:space="0" w:color="auto"/>
        <w:left w:val="none" w:sz="0" w:space="0" w:color="auto"/>
        <w:bottom w:val="none" w:sz="0" w:space="0" w:color="auto"/>
        <w:right w:val="none" w:sz="0" w:space="0" w:color="auto"/>
      </w:divBdr>
    </w:div>
    <w:div w:id="21204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lmiller@admin.nv.gov" TargetMode="External"/><Relationship Id="rId18" Type="http://schemas.openxmlformats.org/officeDocument/2006/relationships/hyperlink" Target="http://purchasing.nv.gov" TargetMode="External"/><Relationship Id="rId26" Type="http://schemas.openxmlformats.org/officeDocument/2006/relationships/package" Target="embeddings/Microsoft_Word_Document1.docx"/><Relationship Id="rId39" Type="http://schemas.openxmlformats.org/officeDocument/2006/relationships/package" Target="embeddings/Microsoft_Word_Document5.docx"/><Relationship Id="rId21" Type="http://schemas.openxmlformats.org/officeDocument/2006/relationships/hyperlink" Target="http://purchasing.nv.gov" TargetMode="External"/><Relationship Id="rId34" Type="http://schemas.openxmlformats.org/officeDocument/2006/relationships/hyperlink" Target="mailto:srvpurch@admin.nv.gov" TargetMode="External"/><Relationship Id="rId42" Type="http://schemas.openxmlformats.org/officeDocument/2006/relationships/package" Target="embeddings/Microsoft_Word_Document6.docx"/><Relationship Id="rId47" Type="http://schemas.openxmlformats.org/officeDocument/2006/relationships/image" Target="media/image10.emf"/><Relationship Id="rId50" Type="http://schemas.openxmlformats.org/officeDocument/2006/relationships/image" Target="media/image11.emf"/><Relationship Id="rId55" Type="http://schemas.openxmlformats.org/officeDocument/2006/relationships/image" Target="media/image13.emf"/><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naspovaluepoint.org" TargetMode="External"/><Relationship Id="rId20" Type="http://schemas.openxmlformats.org/officeDocument/2006/relationships/hyperlink" Target="http://purchasing.nv.gov/solicitations/" TargetMode="External"/><Relationship Id="rId29" Type="http://schemas.openxmlformats.org/officeDocument/2006/relationships/package" Target="embeddings/Microsoft_Word_Document2.docx"/><Relationship Id="rId41" Type="http://schemas.openxmlformats.org/officeDocument/2006/relationships/image" Target="media/image8.emf"/><Relationship Id="rId54" Type="http://schemas.openxmlformats.org/officeDocument/2006/relationships/oleObject" Target="embeddings/Microsoft_Word_97_-_2003_Document4.doc"/><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2.xml"/><Relationship Id="rId32" Type="http://schemas.openxmlformats.org/officeDocument/2006/relationships/image" Target="media/image5.emf"/><Relationship Id="rId37" Type="http://schemas.openxmlformats.org/officeDocument/2006/relationships/hyperlink" Target="mailto:srvpurch@admin.nv.gov" TargetMode="External"/><Relationship Id="rId40" Type="http://schemas.openxmlformats.org/officeDocument/2006/relationships/hyperlink" Target="mailto:srvpurch@admin.nv.gov" TargetMode="External"/><Relationship Id="rId45" Type="http://schemas.openxmlformats.org/officeDocument/2006/relationships/oleObject" Target="embeddings/Microsoft_Word_97_-_2003_Document1.doc"/><Relationship Id="rId53" Type="http://schemas.openxmlformats.org/officeDocument/2006/relationships/image" Target="media/image12.emf"/><Relationship Id="rId58" Type="http://schemas.openxmlformats.org/officeDocument/2006/relationships/oleObject" Target="embeddings/oleObject3.bin"/><Relationship Id="rId5" Type="http://schemas.microsoft.com/office/2007/relationships/stylesWithEffects" Target="stylesWithEffects.xml"/><Relationship Id="rId15" Type="http://schemas.openxmlformats.org/officeDocument/2006/relationships/hyperlink" Target="mailto:rlmiller@admin.nv.gov" TargetMode="External"/><Relationship Id="rId23" Type="http://schemas.openxmlformats.org/officeDocument/2006/relationships/footer" Target="footer1.xml"/><Relationship Id="rId28" Type="http://schemas.openxmlformats.org/officeDocument/2006/relationships/image" Target="media/image4.emf"/><Relationship Id="rId36" Type="http://schemas.openxmlformats.org/officeDocument/2006/relationships/package" Target="embeddings/Microsoft_Word_Document4.docx"/><Relationship Id="rId49" Type="http://schemas.openxmlformats.org/officeDocument/2006/relationships/hyperlink" Target="mailto:srvpurch@admin.nv.gov" TargetMode="External"/><Relationship Id="rId57" Type="http://schemas.openxmlformats.org/officeDocument/2006/relationships/image" Target="media/image14.emf"/><Relationship Id="rId61" Type="http://schemas.openxmlformats.org/officeDocument/2006/relationships/hyperlink" Target="mailto:srvpurch@admin.nv.gov" TargetMode="External"/><Relationship Id="rId10" Type="http://schemas.openxmlformats.org/officeDocument/2006/relationships/image" Target="media/image1.wmf"/><Relationship Id="rId19" Type="http://schemas.openxmlformats.org/officeDocument/2006/relationships/hyperlink" Target="http://purchasing.nv.gov/solicitations/" TargetMode="External"/><Relationship Id="rId31" Type="http://schemas.openxmlformats.org/officeDocument/2006/relationships/footer" Target="footer3.xml"/><Relationship Id="rId44" Type="http://schemas.openxmlformats.org/officeDocument/2006/relationships/image" Target="media/image9.emf"/><Relationship Id="rId52" Type="http://schemas.openxmlformats.org/officeDocument/2006/relationships/hyperlink" Target="mailto:srvpurch@admin.nv.gov" TargetMode="External"/><Relationship Id="rId60" Type="http://schemas.openxmlformats.org/officeDocument/2006/relationships/package" Target="embeddings/Microsoft_Word_Document7.docx"/><Relationship Id="rId65"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urchasing.nv.gov" TargetMode="External"/><Relationship Id="rId22" Type="http://schemas.openxmlformats.org/officeDocument/2006/relationships/hyperlink" Target="http://purchasing.nv.gov" TargetMode="External"/><Relationship Id="rId27" Type="http://schemas.openxmlformats.org/officeDocument/2006/relationships/hyperlink" Target="mailto:srvpurch@admin.nv.gov" TargetMode="External"/><Relationship Id="rId30" Type="http://schemas.openxmlformats.org/officeDocument/2006/relationships/hyperlink" Target="mailto:srvpurch@admin.nv.gov" TargetMode="External"/><Relationship Id="rId35" Type="http://schemas.openxmlformats.org/officeDocument/2006/relationships/image" Target="media/image6.emf"/><Relationship Id="rId43" Type="http://schemas.openxmlformats.org/officeDocument/2006/relationships/hyperlink" Target="mailto:srvpurch@admin.nv.gov" TargetMode="External"/><Relationship Id="rId48" Type="http://schemas.openxmlformats.org/officeDocument/2006/relationships/oleObject" Target="embeddings/Microsoft_Word_97_-_2003_Document2.doc"/><Relationship Id="rId56" Type="http://schemas.openxmlformats.org/officeDocument/2006/relationships/oleObject" Target="embeddings/oleObject2.bin"/><Relationship Id="rId64" Type="http://schemas.microsoft.com/office/2011/relationships/people" Target="people.xml"/><Relationship Id="rId8" Type="http://schemas.openxmlformats.org/officeDocument/2006/relationships/footnotes" Target="footnotes.xml"/><Relationship Id="rId51" Type="http://schemas.openxmlformats.org/officeDocument/2006/relationships/oleObject" Target="embeddings/Microsoft_Excel_97-2003_Worksheet3.xls"/><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www.naspo.org" TargetMode="External"/><Relationship Id="rId25" Type="http://schemas.openxmlformats.org/officeDocument/2006/relationships/image" Target="media/image3.emf"/><Relationship Id="rId33" Type="http://schemas.openxmlformats.org/officeDocument/2006/relationships/package" Target="embeddings/Microsoft_Excel_Worksheet3.xlsx"/><Relationship Id="rId38" Type="http://schemas.openxmlformats.org/officeDocument/2006/relationships/image" Target="media/image7.emf"/><Relationship Id="rId46" Type="http://schemas.openxmlformats.org/officeDocument/2006/relationships/hyperlink" Target="mailto:srvpurch@admin.nv.gov" TargetMode="External"/><Relationship Id="rId5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48F7-11F9-4CB5-8CD2-1A753C5C0329}">
  <ds:schemaRefs>
    <ds:schemaRef ds:uri="http://schemas.openxmlformats.org/officeDocument/2006/bibliography"/>
  </ds:schemaRefs>
</ds:datastoreItem>
</file>

<file path=customXml/itemProps2.xml><?xml version="1.0" encoding="utf-8"?>
<ds:datastoreItem xmlns:ds="http://schemas.openxmlformats.org/officeDocument/2006/customXml" ds:itemID="{08B3ED40-01D3-4A92-928A-AFFB61FC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7960</Words>
  <Characters>46918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Dts, State of Utah</Company>
  <LinksUpToDate>false</LinksUpToDate>
  <CharactersWithSpaces>54769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dgunders</dc:creator>
  <cp:lastModifiedBy>Ronda Miller</cp:lastModifiedBy>
  <cp:revision>27</cp:revision>
  <cp:lastPrinted>2017-02-02T22:28:00Z</cp:lastPrinted>
  <dcterms:created xsi:type="dcterms:W3CDTF">2017-03-02T17:00:00Z</dcterms:created>
  <dcterms:modified xsi:type="dcterms:W3CDTF">2017-03-21T19:14:00Z</dcterms:modified>
</cp:coreProperties>
</file>